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4226" w14:textId="7BD758C9" w:rsidR="009F7202" w:rsidRDefault="0F0A1B47" w:rsidP="2462AF4D">
      <w:pPr>
        <w:pStyle w:val="BodyText"/>
        <w:rPr>
          <w:rFonts w:ascii="Times New Roman"/>
          <w:sz w:val="20"/>
          <w:szCs w:val="20"/>
        </w:rPr>
      </w:pPr>
      <w:bookmarkStart w:id="0" w:name="_GoBack"/>
      <w:bookmarkEnd w:id="0"/>
      <w:r w:rsidRPr="04444DEF">
        <w:rPr>
          <w:rFonts w:ascii="Times New Roman"/>
          <w:sz w:val="20"/>
          <w:szCs w:val="20"/>
        </w:rPr>
        <w:t xml:space="preserve">          </w:t>
      </w:r>
      <w:r w:rsidRPr="04444DEF">
        <w:rPr>
          <w:rFonts w:ascii="Times New Roman"/>
          <w:sz w:val="16"/>
          <w:szCs w:val="16"/>
        </w:rPr>
        <w:t xml:space="preserve"> </w:t>
      </w:r>
    </w:p>
    <w:p w14:paraId="3EC078C2" w14:textId="77777777" w:rsidR="009F7202" w:rsidRDefault="009F7202">
      <w:pPr>
        <w:pStyle w:val="BodyText"/>
        <w:rPr>
          <w:rFonts w:ascii="Times New Roman"/>
          <w:sz w:val="20"/>
        </w:rPr>
      </w:pPr>
    </w:p>
    <w:p w14:paraId="78E572DB" w14:textId="77777777" w:rsidR="009F7202" w:rsidRDefault="009F7202">
      <w:pPr>
        <w:pStyle w:val="BodyText"/>
        <w:rPr>
          <w:rFonts w:ascii="Times New Roman"/>
          <w:sz w:val="20"/>
        </w:rPr>
      </w:pPr>
    </w:p>
    <w:p w14:paraId="1574273C" w14:textId="77777777" w:rsidR="009F7202" w:rsidRDefault="009F7202">
      <w:pPr>
        <w:pStyle w:val="BodyText"/>
        <w:spacing w:before="8"/>
        <w:rPr>
          <w:rFonts w:ascii="Times New Roman"/>
          <w:sz w:val="17"/>
        </w:rPr>
      </w:pPr>
    </w:p>
    <w:p w14:paraId="2411DD06" w14:textId="77777777" w:rsidR="009F7202" w:rsidRDefault="00C96103">
      <w:pPr>
        <w:spacing w:before="92"/>
        <w:ind w:left="2993" w:right="3592"/>
        <w:jc w:val="center"/>
        <w:rPr>
          <w:b/>
          <w:sz w:val="24"/>
        </w:rPr>
      </w:pPr>
      <w:r>
        <w:rPr>
          <w:b/>
          <w:sz w:val="24"/>
        </w:rPr>
        <w:t>COMMONWEALTH</w:t>
      </w:r>
      <w:r>
        <w:rPr>
          <w:b/>
          <w:spacing w:val="-17"/>
          <w:sz w:val="24"/>
        </w:rPr>
        <w:t xml:space="preserve"> </w:t>
      </w:r>
      <w:r>
        <w:rPr>
          <w:b/>
          <w:sz w:val="24"/>
        </w:rPr>
        <w:t>OF</w:t>
      </w:r>
      <w:r>
        <w:rPr>
          <w:b/>
          <w:spacing w:val="-17"/>
          <w:sz w:val="24"/>
        </w:rPr>
        <w:t xml:space="preserve"> </w:t>
      </w:r>
      <w:r>
        <w:rPr>
          <w:b/>
          <w:sz w:val="24"/>
        </w:rPr>
        <w:t>PENNSYLVANIA MILK MARKETING BOARD</w:t>
      </w:r>
    </w:p>
    <w:p w14:paraId="5C58F9CF" w14:textId="77777777" w:rsidR="009F7202" w:rsidRDefault="00C96103">
      <w:pPr>
        <w:ind w:left="3225" w:right="3824" w:firstLine="1"/>
        <w:jc w:val="center"/>
        <w:rPr>
          <w:sz w:val="24"/>
        </w:rPr>
      </w:pPr>
      <w:r>
        <w:rPr>
          <w:sz w:val="24"/>
        </w:rPr>
        <w:t>2301 North Cameron Street Harrisburg,</w:t>
      </w:r>
      <w:r>
        <w:rPr>
          <w:spacing w:val="-17"/>
          <w:sz w:val="24"/>
        </w:rPr>
        <w:t xml:space="preserve"> </w:t>
      </w:r>
      <w:r>
        <w:rPr>
          <w:sz w:val="24"/>
        </w:rPr>
        <w:t>Pennsylvania</w:t>
      </w:r>
      <w:r>
        <w:rPr>
          <w:spacing w:val="-17"/>
          <w:sz w:val="24"/>
        </w:rPr>
        <w:t xml:space="preserve"> </w:t>
      </w:r>
      <w:r>
        <w:rPr>
          <w:sz w:val="24"/>
        </w:rPr>
        <w:t>17110-9408</w:t>
      </w:r>
    </w:p>
    <w:p w14:paraId="5C7450BD" w14:textId="77777777" w:rsidR="009F7202" w:rsidRDefault="009F7202">
      <w:pPr>
        <w:pStyle w:val="BodyText"/>
        <w:rPr>
          <w:sz w:val="26"/>
        </w:rPr>
      </w:pPr>
    </w:p>
    <w:p w14:paraId="754A5AFE" w14:textId="77777777" w:rsidR="009F7202" w:rsidRDefault="009F7202">
      <w:pPr>
        <w:pStyle w:val="BodyText"/>
        <w:rPr>
          <w:sz w:val="30"/>
        </w:rPr>
      </w:pPr>
    </w:p>
    <w:p w14:paraId="4091B789" w14:textId="77777777" w:rsidR="009F7202" w:rsidRDefault="00C96103">
      <w:pPr>
        <w:pStyle w:val="Title"/>
      </w:pPr>
      <w:r>
        <w:t>Instructions for PMMB-62 Milk</w:t>
      </w:r>
      <w:r>
        <w:rPr>
          <w:spacing w:val="-13"/>
        </w:rPr>
        <w:t xml:space="preserve"> </w:t>
      </w:r>
      <w:r>
        <w:t>Dealer’s</w:t>
      </w:r>
      <w:r>
        <w:rPr>
          <w:spacing w:val="-13"/>
        </w:rPr>
        <w:t xml:space="preserve"> </w:t>
      </w:r>
      <w:r>
        <w:t>Monthly</w:t>
      </w:r>
      <w:r>
        <w:rPr>
          <w:spacing w:val="-16"/>
        </w:rPr>
        <w:t xml:space="preserve"> </w:t>
      </w:r>
      <w:r>
        <w:t>Report</w:t>
      </w:r>
    </w:p>
    <w:p w14:paraId="313AE6F3" w14:textId="064717BE" w:rsidR="009F7202" w:rsidRDefault="1E75A0F2" w:rsidP="1E75A0F2">
      <w:pPr>
        <w:pStyle w:val="BodyText"/>
        <w:rPr>
          <w:b/>
          <w:bCs/>
          <w:sz w:val="20"/>
          <w:szCs w:val="20"/>
        </w:rPr>
      </w:pPr>
      <w:r w:rsidRPr="1E75A0F2">
        <w:rPr>
          <w:b/>
          <w:bCs/>
          <w:sz w:val="20"/>
          <w:szCs w:val="20"/>
        </w:rPr>
        <w:t xml:space="preserve">     </w:t>
      </w:r>
    </w:p>
    <w:p w14:paraId="3BBACC7F" w14:textId="77777777" w:rsidR="009F7202" w:rsidRDefault="009F7202">
      <w:pPr>
        <w:pStyle w:val="BodyText"/>
        <w:rPr>
          <w:b/>
          <w:sz w:val="20"/>
        </w:rPr>
      </w:pPr>
    </w:p>
    <w:p w14:paraId="08440446" w14:textId="6FF22CCD" w:rsidR="009F7202" w:rsidRDefault="1E75A0F2" w:rsidP="1E75A0F2">
      <w:pPr>
        <w:pStyle w:val="BodyText"/>
        <w:spacing w:before="10"/>
        <w:rPr>
          <w:b/>
          <w:bCs/>
          <w:sz w:val="27"/>
          <w:szCs w:val="27"/>
        </w:rPr>
      </w:pPr>
      <w:r w:rsidRPr="1E75A0F2">
        <w:rPr>
          <w:b/>
          <w:bCs/>
          <w:sz w:val="27"/>
          <w:szCs w:val="27"/>
        </w:rPr>
        <w:t xml:space="preserve">       </w:t>
      </w:r>
    </w:p>
    <w:p w14:paraId="3464A6A1" w14:textId="77777777" w:rsidR="009F7202" w:rsidRDefault="00C96103">
      <w:pPr>
        <w:spacing w:before="92"/>
        <w:ind w:left="560"/>
        <w:rPr>
          <w:b/>
          <w:sz w:val="24"/>
        </w:rPr>
      </w:pPr>
      <w:r>
        <w:rPr>
          <w:b/>
          <w:spacing w:val="-2"/>
          <w:sz w:val="24"/>
          <w:u w:val="single"/>
        </w:rPr>
        <w:t>GENERAL</w:t>
      </w:r>
    </w:p>
    <w:p w14:paraId="145946FB" w14:textId="77777777" w:rsidR="009F7202" w:rsidRDefault="009F7202">
      <w:pPr>
        <w:pStyle w:val="BodyText"/>
        <w:rPr>
          <w:b/>
          <w:sz w:val="14"/>
        </w:rPr>
      </w:pPr>
    </w:p>
    <w:p w14:paraId="4004D284" w14:textId="77777777" w:rsidR="009F7202" w:rsidRDefault="00C96103">
      <w:pPr>
        <w:pStyle w:val="BodyText"/>
        <w:spacing w:before="92"/>
        <w:ind w:left="560" w:right="1157"/>
        <w:jc w:val="both"/>
      </w:pPr>
      <w:r>
        <w:t>Each milk dealer must file a Milk Dealer’s Monthly Report with the Board on or before the 25</w:t>
      </w:r>
      <w:r>
        <w:rPr>
          <w:sz w:val="14"/>
        </w:rPr>
        <w:t>th</w:t>
      </w:r>
      <w:r>
        <w:rPr>
          <w:spacing w:val="40"/>
          <w:sz w:val="14"/>
        </w:rPr>
        <w:t xml:space="preserve"> </w:t>
      </w:r>
      <w:r>
        <w:t>day of each month (or the next business day thereafter if the 25</w:t>
      </w:r>
      <w:r>
        <w:rPr>
          <w:sz w:val="14"/>
        </w:rPr>
        <w:t xml:space="preserve">th </w:t>
      </w:r>
      <w:r>
        <w:t>day falls on a Saturday, Sunday, or holiday). The report covers receipts and utilization of milk for the preceding month. If you are operating under a federal market order, you must submit a copy of all reports filed with and received from a federal market administrator for the reporting period. Three tables are attached to these instructions:</w:t>
      </w:r>
    </w:p>
    <w:p w14:paraId="140CE8CC" w14:textId="77777777" w:rsidR="009F7202" w:rsidRDefault="009F7202">
      <w:pPr>
        <w:pStyle w:val="BodyText"/>
      </w:pPr>
    </w:p>
    <w:p w14:paraId="4E4BA197" w14:textId="77777777" w:rsidR="009F7202" w:rsidRDefault="00C96103">
      <w:pPr>
        <w:pStyle w:val="BodyText"/>
        <w:spacing w:before="1"/>
        <w:ind w:left="560"/>
      </w:pPr>
      <w:r>
        <w:rPr>
          <w:b/>
          <w:i/>
        </w:rPr>
        <w:t>Table</w:t>
      </w:r>
      <w:r>
        <w:rPr>
          <w:b/>
          <w:i/>
          <w:spacing w:val="-5"/>
        </w:rPr>
        <w:t xml:space="preserve"> </w:t>
      </w:r>
      <w:r>
        <w:rPr>
          <w:b/>
          <w:i/>
        </w:rPr>
        <w:t>1</w:t>
      </w:r>
      <w:r>
        <w:rPr>
          <w:b/>
          <w:i/>
          <w:spacing w:val="-4"/>
        </w:rPr>
        <w:t xml:space="preserve"> </w:t>
      </w:r>
      <w:r>
        <w:t>–</w:t>
      </w:r>
      <w:r>
        <w:rPr>
          <w:spacing w:val="-5"/>
        </w:rPr>
        <w:t xml:space="preserve"> </w:t>
      </w:r>
      <w:r>
        <w:t>Use</w:t>
      </w:r>
      <w:r>
        <w:rPr>
          <w:spacing w:val="-4"/>
        </w:rPr>
        <w:t xml:space="preserve"> </w:t>
      </w:r>
      <w:r>
        <w:t>to</w:t>
      </w:r>
      <w:r>
        <w:rPr>
          <w:spacing w:val="-5"/>
        </w:rPr>
        <w:t xml:space="preserve"> </w:t>
      </w:r>
      <w:r>
        <w:t>convert</w:t>
      </w:r>
      <w:r>
        <w:rPr>
          <w:spacing w:val="-4"/>
        </w:rPr>
        <w:t xml:space="preserve"> </w:t>
      </w:r>
      <w:r>
        <w:t>from</w:t>
      </w:r>
      <w:r>
        <w:rPr>
          <w:spacing w:val="-5"/>
        </w:rPr>
        <w:t xml:space="preserve"> </w:t>
      </w:r>
      <w:r>
        <w:t>units</w:t>
      </w:r>
      <w:r>
        <w:rPr>
          <w:spacing w:val="-4"/>
        </w:rPr>
        <w:t xml:space="preserve"> </w:t>
      </w:r>
      <w:r>
        <w:t>to</w:t>
      </w:r>
      <w:r>
        <w:rPr>
          <w:spacing w:val="-5"/>
        </w:rPr>
        <w:t xml:space="preserve"> </w:t>
      </w:r>
      <w:r>
        <w:rPr>
          <w:spacing w:val="-2"/>
        </w:rPr>
        <w:t>pounds.</w:t>
      </w:r>
    </w:p>
    <w:p w14:paraId="468302A2" w14:textId="77777777" w:rsidR="009F7202" w:rsidRDefault="00C96103">
      <w:pPr>
        <w:pStyle w:val="BodyText"/>
        <w:ind w:left="560"/>
      </w:pPr>
      <w:r>
        <w:rPr>
          <w:b/>
          <w:i/>
        </w:rPr>
        <w:t>Table</w:t>
      </w:r>
      <w:r>
        <w:rPr>
          <w:b/>
          <w:i/>
          <w:spacing w:val="-6"/>
        </w:rPr>
        <w:t xml:space="preserve"> </w:t>
      </w:r>
      <w:r>
        <w:rPr>
          <w:b/>
          <w:i/>
        </w:rPr>
        <w:t>2</w:t>
      </w:r>
      <w:r>
        <w:rPr>
          <w:b/>
          <w:i/>
          <w:spacing w:val="-6"/>
        </w:rPr>
        <w:t xml:space="preserve"> </w:t>
      </w:r>
      <w:r>
        <w:t>–</w:t>
      </w:r>
      <w:r>
        <w:rPr>
          <w:spacing w:val="-6"/>
        </w:rPr>
        <w:t xml:space="preserve"> </w:t>
      </w:r>
      <w:r>
        <w:t>Use</w:t>
      </w:r>
      <w:r>
        <w:rPr>
          <w:spacing w:val="-6"/>
        </w:rPr>
        <w:t xml:space="preserve"> </w:t>
      </w:r>
      <w:r>
        <w:t>to</w:t>
      </w:r>
      <w:r>
        <w:rPr>
          <w:spacing w:val="-6"/>
        </w:rPr>
        <w:t xml:space="preserve"> </w:t>
      </w:r>
      <w:r>
        <w:t>identify</w:t>
      </w:r>
      <w:r>
        <w:rPr>
          <w:spacing w:val="-7"/>
        </w:rPr>
        <w:t xml:space="preserve"> </w:t>
      </w:r>
      <w:r>
        <w:t>milk</w:t>
      </w:r>
      <w:r>
        <w:rPr>
          <w:spacing w:val="-6"/>
        </w:rPr>
        <w:t xml:space="preserve"> </w:t>
      </w:r>
      <w:r>
        <w:t>marketing</w:t>
      </w:r>
      <w:r>
        <w:rPr>
          <w:spacing w:val="-6"/>
        </w:rPr>
        <w:t xml:space="preserve"> </w:t>
      </w:r>
      <w:r>
        <w:t>areas</w:t>
      </w:r>
      <w:r>
        <w:rPr>
          <w:spacing w:val="-6"/>
        </w:rPr>
        <w:t xml:space="preserve"> </w:t>
      </w:r>
      <w:r>
        <w:t>within</w:t>
      </w:r>
      <w:r>
        <w:rPr>
          <w:spacing w:val="-6"/>
        </w:rPr>
        <w:t xml:space="preserve"> </w:t>
      </w:r>
      <w:r>
        <w:t>and</w:t>
      </w:r>
      <w:r>
        <w:rPr>
          <w:spacing w:val="-7"/>
        </w:rPr>
        <w:t xml:space="preserve"> </w:t>
      </w:r>
      <w:r>
        <w:t>outside</w:t>
      </w:r>
      <w:r>
        <w:rPr>
          <w:spacing w:val="-6"/>
        </w:rPr>
        <w:t xml:space="preserve"> </w:t>
      </w:r>
      <w:r>
        <w:t>of</w:t>
      </w:r>
      <w:r>
        <w:rPr>
          <w:spacing w:val="-7"/>
        </w:rPr>
        <w:t xml:space="preserve"> </w:t>
      </w:r>
      <w:r>
        <w:rPr>
          <w:spacing w:val="-2"/>
        </w:rPr>
        <w:t>Pennsylvania.</w:t>
      </w:r>
    </w:p>
    <w:p w14:paraId="2B08E675" w14:textId="77777777" w:rsidR="009F7202" w:rsidRDefault="00C96103">
      <w:pPr>
        <w:pStyle w:val="BodyText"/>
        <w:ind w:left="560"/>
      </w:pPr>
      <w:r>
        <w:rPr>
          <w:b/>
          <w:i/>
        </w:rPr>
        <w:t>Table</w:t>
      </w:r>
      <w:r>
        <w:rPr>
          <w:b/>
          <w:i/>
          <w:spacing w:val="-7"/>
        </w:rPr>
        <w:t xml:space="preserve"> </w:t>
      </w:r>
      <w:r>
        <w:rPr>
          <w:b/>
          <w:i/>
        </w:rPr>
        <w:t>3</w:t>
      </w:r>
      <w:r>
        <w:rPr>
          <w:b/>
          <w:i/>
          <w:spacing w:val="-6"/>
        </w:rPr>
        <w:t xml:space="preserve"> </w:t>
      </w:r>
      <w:r>
        <w:t>–</w:t>
      </w:r>
      <w:r>
        <w:rPr>
          <w:spacing w:val="-6"/>
        </w:rPr>
        <w:t xml:space="preserve"> </w:t>
      </w:r>
      <w:r>
        <w:t>Use</w:t>
      </w:r>
      <w:r>
        <w:rPr>
          <w:spacing w:val="-6"/>
        </w:rPr>
        <w:t xml:space="preserve"> </w:t>
      </w:r>
      <w:r>
        <w:t>to</w:t>
      </w:r>
      <w:r>
        <w:rPr>
          <w:spacing w:val="-6"/>
        </w:rPr>
        <w:t xml:space="preserve"> </w:t>
      </w:r>
      <w:r>
        <w:t>assign</w:t>
      </w:r>
      <w:r>
        <w:rPr>
          <w:spacing w:val="-7"/>
        </w:rPr>
        <w:t xml:space="preserve"> </w:t>
      </w:r>
      <w:r>
        <w:t>product</w:t>
      </w:r>
      <w:r>
        <w:rPr>
          <w:spacing w:val="-6"/>
        </w:rPr>
        <w:t xml:space="preserve"> </w:t>
      </w:r>
      <w:r>
        <w:t>codes</w:t>
      </w:r>
      <w:r>
        <w:rPr>
          <w:spacing w:val="-7"/>
        </w:rPr>
        <w:t xml:space="preserve"> </w:t>
      </w:r>
      <w:r>
        <w:t>by</w:t>
      </w:r>
      <w:r>
        <w:rPr>
          <w:spacing w:val="-7"/>
        </w:rPr>
        <w:t xml:space="preserve"> </w:t>
      </w:r>
      <w:r>
        <w:t>butterfat</w:t>
      </w:r>
      <w:r>
        <w:rPr>
          <w:spacing w:val="-6"/>
        </w:rPr>
        <w:t xml:space="preserve"> </w:t>
      </w:r>
      <w:r>
        <w:t>range</w:t>
      </w:r>
      <w:r>
        <w:rPr>
          <w:spacing w:val="-6"/>
        </w:rPr>
        <w:t xml:space="preserve"> </w:t>
      </w:r>
      <w:r>
        <w:t>throughout</w:t>
      </w:r>
      <w:r>
        <w:rPr>
          <w:spacing w:val="-7"/>
        </w:rPr>
        <w:t xml:space="preserve"> </w:t>
      </w:r>
      <w:r>
        <w:t>the</w:t>
      </w:r>
      <w:r>
        <w:rPr>
          <w:spacing w:val="-7"/>
        </w:rPr>
        <w:t xml:space="preserve"> </w:t>
      </w:r>
      <w:r>
        <w:rPr>
          <w:spacing w:val="-2"/>
        </w:rPr>
        <w:t>report.</w:t>
      </w:r>
    </w:p>
    <w:p w14:paraId="0F7DD5AC" w14:textId="77777777" w:rsidR="009F7202" w:rsidRDefault="009F7202">
      <w:pPr>
        <w:pStyle w:val="BodyText"/>
        <w:spacing w:before="2"/>
      </w:pPr>
    </w:p>
    <w:p w14:paraId="697ADFAE" w14:textId="77777777" w:rsidR="009F7202" w:rsidRDefault="00C96103">
      <w:pPr>
        <w:pStyle w:val="ListParagraph"/>
        <w:numPr>
          <w:ilvl w:val="0"/>
          <w:numId w:val="11"/>
        </w:numPr>
        <w:tabs>
          <w:tab w:val="left" w:pos="1279"/>
          <w:tab w:val="left" w:pos="1280"/>
        </w:tabs>
        <w:spacing w:before="1" w:line="237" w:lineRule="auto"/>
        <w:ind w:right="1509"/>
      </w:pPr>
      <w:r>
        <w:t>Please</w:t>
      </w:r>
      <w:r>
        <w:rPr>
          <w:spacing w:val="-4"/>
        </w:rPr>
        <w:t xml:space="preserve"> </w:t>
      </w:r>
      <w:r>
        <w:t>note</w:t>
      </w:r>
      <w:r>
        <w:rPr>
          <w:spacing w:val="-4"/>
        </w:rPr>
        <w:t xml:space="preserve"> </w:t>
      </w:r>
      <w:r>
        <w:t>that</w:t>
      </w:r>
      <w:r>
        <w:rPr>
          <w:spacing w:val="-3"/>
        </w:rPr>
        <w:t xml:space="preserve"> </w:t>
      </w:r>
      <w:r>
        <w:t>these</w:t>
      </w:r>
      <w:r>
        <w:rPr>
          <w:spacing w:val="-4"/>
        </w:rPr>
        <w:t xml:space="preserve"> </w:t>
      </w:r>
      <w:r>
        <w:t>ranges</w:t>
      </w:r>
      <w:r>
        <w:rPr>
          <w:spacing w:val="-3"/>
        </w:rPr>
        <w:t xml:space="preserve"> </w:t>
      </w:r>
      <w:r>
        <w:t>are</w:t>
      </w:r>
      <w:r>
        <w:rPr>
          <w:spacing w:val="-3"/>
        </w:rPr>
        <w:t xml:space="preserve"> </w:t>
      </w:r>
      <w:r>
        <w:t>used</w:t>
      </w:r>
      <w:r>
        <w:rPr>
          <w:spacing w:val="-4"/>
        </w:rPr>
        <w:t xml:space="preserve"> </w:t>
      </w:r>
      <w:r>
        <w:t>for</w:t>
      </w:r>
      <w:r>
        <w:rPr>
          <w:spacing w:val="-4"/>
        </w:rPr>
        <w:t xml:space="preserve"> </w:t>
      </w:r>
      <w:r>
        <w:t>PMMB</w:t>
      </w:r>
      <w:r>
        <w:rPr>
          <w:spacing w:val="-3"/>
        </w:rPr>
        <w:t xml:space="preserve"> </w:t>
      </w:r>
      <w:r>
        <w:t>pricing</w:t>
      </w:r>
      <w:r>
        <w:rPr>
          <w:spacing w:val="-3"/>
        </w:rPr>
        <w:t xml:space="preserve"> </w:t>
      </w:r>
      <w:r>
        <w:t>purposes</w:t>
      </w:r>
      <w:r>
        <w:rPr>
          <w:spacing w:val="-3"/>
        </w:rPr>
        <w:t xml:space="preserve"> </w:t>
      </w:r>
      <w:r>
        <w:t>only and</w:t>
      </w:r>
      <w:r>
        <w:rPr>
          <w:spacing w:val="-3"/>
        </w:rPr>
        <w:t xml:space="preserve"> </w:t>
      </w:r>
      <w:r>
        <w:t>may</w:t>
      </w:r>
      <w:r>
        <w:rPr>
          <w:spacing w:val="-4"/>
        </w:rPr>
        <w:t xml:space="preserve"> </w:t>
      </w:r>
      <w:r>
        <w:t>not coincide with other regulatory agencies’ ranges.</w:t>
      </w:r>
    </w:p>
    <w:p w14:paraId="29E3F8E5" w14:textId="77777777" w:rsidR="009F7202" w:rsidRDefault="00C96103">
      <w:pPr>
        <w:pStyle w:val="ListParagraph"/>
        <w:numPr>
          <w:ilvl w:val="0"/>
          <w:numId w:val="11"/>
        </w:numPr>
        <w:tabs>
          <w:tab w:val="left" w:pos="1279"/>
          <w:tab w:val="left" w:pos="1280"/>
        </w:tabs>
        <w:spacing w:before="1" w:line="269" w:lineRule="exact"/>
      </w:pPr>
      <w:r>
        <w:t>Express</w:t>
      </w:r>
      <w:r>
        <w:rPr>
          <w:spacing w:val="-10"/>
        </w:rPr>
        <w:t xml:space="preserve"> </w:t>
      </w:r>
      <w:r>
        <w:t>product</w:t>
      </w:r>
      <w:r>
        <w:rPr>
          <w:spacing w:val="-9"/>
        </w:rPr>
        <w:t xml:space="preserve"> </w:t>
      </w:r>
      <w:r>
        <w:t>pounds</w:t>
      </w:r>
      <w:r>
        <w:rPr>
          <w:spacing w:val="-10"/>
        </w:rPr>
        <w:t xml:space="preserve"> </w:t>
      </w:r>
      <w:r>
        <w:t>and</w:t>
      </w:r>
      <w:r>
        <w:rPr>
          <w:spacing w:val="-10"/>
        </w:rPr>
        <w:t xml:space="preserve"> </w:t>
      </w:r>
      <w:r>
        <w:t>butterfat</w:t>
      </w:r>
      <w:r>
        <w:rPr>
          <w:spacing w:val="-10"/>
        </w:rPr>
        <w:t xml:space="preserve"> </w:t>
      </w:r>
      <w:r>
        <w:t>pounds</w:t>
      </w:r>
      <w:r>
        <w:rPr>
          <w:spacing w:val="-9"/>
        </w:rPr>
        <w:t xml:space="preserve"> </w:t>
      </w:r>
      <w:r>
        <w:t>in</w:t>
      </w:r>
      <w:r>
        <w:rPr>
          <w:spacing w:val="-10"/>
        </w:rPr>
        <w:t xml:space="preserve"> </w:t>
      </w:r>
      <w:r>
        <w:t>whole</w:t>
      </w:r>
      <w:r>
        <w:rPr>
          <w:spacing w:val="-10"/>
        </w:rPr>
        <w:t xml:space="preserve"> </w:t>
      </w:r>
      <w:r>
        <w:rPr>
          <w:spacing w:val="-2"/>
        </w:rPr>
        <w:t>numbers.</w:t>
      </w:r>
    </w:p>
    <w:p w14:paraId="29D02523" w14:textId="77777777" w:rsidR="009F7202" w:rsidRDefault="00C96103">
      <w:pPr>
        <w:pStyle w:val="ListParagraph"/>
        <w:numPr>
          <w:ilvl w:val="0"/>
          <w:numId w:val="11"/>
        </w:numPr>
        <w:tabs>
          <w:tab w:val="left" w:pos="1279"/>
          <w:tab w:val="left" w:pos="1280"/>
        </w:tabs>
        <w:spacing w:line="268" w:lineRule="exact"/>
      </w:pPr>
      <w:r>
        <w:t>Carry</w:t>
      </w:r>
      <w:r>
        <w:rPr>
          <w:spacing w:val="-10"/>
        </w:rPr>
        <w:t xml:space="preserve"> </w:t>
      </w:r>
      <w:r>
        <w:t>butterfat</w:t>
      </w:r>
      <w:r>
        <w:rPr>
          <w:spacing w:val="-10"/>
        </w:rPr>
        <w:t xml:space="preserve"> </w:t>
      </w:r>
      <w:r>
        <w:t>test</w:t>
      </w:r>
      <w:r>
        <w:rPr>
          <w:spacing w:val="-8"/>
        </w:rPr>
        <w:t xml:space="preserve"> </w:t>
      </w:r>
      <w:r>
        <w:t>percentages</w:t>
      </w:r>
      <w:r>
        <w:rPr>
          <w:spacing w:val="-9"/>
        </w:rPr>
        <w:t xml:space="preserve"> </w:t>
      </w:r>
      <w:r>
        <w:t>to</w:t>
      </w:r>
      <w:r>
        <w:rPr>
          <w:spacing w:val="-6"/>
        </w:rPr>
        <w:t xml:space="preserve"> </w:t>
      </w:r>
      <w:r>
        <w:rPr>
          <w:b/>
        </w:rPr>
        <w:t>four</w:t>
      </w:r>
      <w:r>
        <w:rPr>
          <w:b/>
          <w:spacing w:val="-9"/>
        </w:rPr>
        <w:t xml:space="preserve"> </w:t>
      </w:r>
      <w:r>
        <w:t>decimal</w:t>
      </w:r>
      <w:r>
        <w:rPr>
          <w:spacing w:val="-8"/>
        </w:rPr>
        <w:t xml:space="preserve"> </w:t>
      </w:r>
      <w:r>
        <w:rPr>
          <w:spacing w:val="-2"/>
        </w:rPr>
        <w:t>places.</w:t>
      </w:r>
    </w:p>
    <w:p w14:paraId="312D6F2E" w14:textId="77777777" w:rsidR="009F7202" w:rsidRDefault="00C96103">
      <w:pPr>
        <w:pStyle w:val="ListParagraph"/>
        <w:numPr>
          <w:ilvl w:val="0"/>
          <w:numId w:val="11"/>
        </w:numPr>
        <w:tabs>
          <w:tab w:val="left" w:pos="1279"/>
          <w:tab w:val="left" w:pos="1280"/>
        </w:tabs>
        <w:spacing w:line="268" w:lineRule="exact"/>
      </w:pPr>
      <w:r>
        <w:t>In</w:t>
      </w:r>
      <w:r>
        <w:rPr>
          <w:spacing w:val="-8"/>
        </w:rPr>
        <w:t xml:space="preserve"> </w:t>
      </w:r>
      <w:r>
        <w:t>fields</w:t>
      </w:r>
      <w:r>
        <w:rPr>
          <w:spacing w:val="-6"/>
        </w:rPr>
        <w:t xml:space="preserve"> </w:t>
      </w:r>
      <w:r>
        <w:t>that</w:t>
      </w:r>
      <w:r>
        <w:rPr>
          <w:spacing w:val="-8"/>
        </w:rPr>
        <w:t xml:space="preserve"> </w:t>
      </w:r>
      <w:r>
        <w:t>request</w:t>
      </w:r>
      <w:r>
        <w:rPr>
          <w:spacing w:val="-6"/>
        </w:rPr>
        <w:t xml:space="preserve"> </w:t>
      </w:r>
      <w:r>
        <w:t>dollar</w:t>
      </w:r>
      <w:r>
        <w:rPr>
          <w:spacing w:val="-7"/>
        </w:rPr>
        <w:t xml:space="preserve"> </w:t>
      </w:r>
      <w:r>
        <w:t>amounts,</w:t>
      </w:r>
      <w:r>
        <w:rPr>
          <w:spacing w:val="-7"/>
        </w:rPr>
        <w:t xml:space="preserve"> </w:t>
      </w:r>
      <w:r>
        <w:t>round</w:t>
      </w:r>
      <w:r>
        <w:rPr>
          <w:spacing w:val="-6"/>
        </w:rPr>
        <w:t xml:space="preserve"> </w:t>
      </w:r>
      <w:r>
        <w:t>to</w:t>
      </w:r>
      <w:r>
        <w:rPr>
          <w:spacing w:val="-6"/>
        </w:rPr>
        <w:t xml:space="preserve"> </w:t>
      </w:r>
      <w:r>
        <w:t>the</w:t>
      </w:r>
      <w:r>
        <w:rPr>
          <w:spacing w:val="-7"/>
        </w:rPr>
        <w:t xml:space="preserve"> </w:t>
      </w:r>
      <w:r>
        <w:t>nearest</w:t>
      </w:r>
      <w:r>
        <w:rPr>
          <w:spacing w:val="-6"/>
        </w:rPr>
        <w:t xml:space="preserve"> </w:t>
      </w:r>
      <w:r>
        <w:t>dollar.</w:t>
      </w:r>
      <w:r>
        <w:rPr>
          <w:spacing w:val="53"/>
        </w:rPr>
        <w:t xml:space="preserve"> </w:t>
      </w:r>
      <w:r>
        <w:rPr>
          <w:b/>
        </w:rPr>
        <w:t>Do</w:t>
      </w:r>
      <w:r>
        <w:rPr>
          <w:b/>
          <w:spacing w:val="-7"/>
        </w:rPr>
        <w:t xml:space="preserve"> </w:t>
      </w:r>
      <w:r>
        <w:rPr>
          <w:b/>
        </w:rPr>
        <w:t>not</w:t>
      </w:r>
      <w:r>
        <w:rPr>
          <w:b/>
          <w:spacing w:val="-6"/>
        </w:rPr>
        <w:t xml:space="preserve"> </w:t>
      </w:r>
      <w:r>
        <w:t>include</w:t>
      </w:r>
      <w:r>
        <w:rPr>
          <w:spacing w:val="-6"/>
        </w:rPr>
        <w:t xml:space="preserve"> </w:t>
      </w:r>
      <w:r>
        <w:rPr>
          <w:spacing w:val="-2"/>
        </w:rPr>
        <w:t>cents.</w:t>
      </w:r>
    </w:p>
    <w:p w14:paraId="370F0BC8" w14:textId="77777777" w:rsidR="009F7202" w:rsidRDefault="00C96103">
      <w:pPr>
        <w:pStyle w:val="ListParagraph"/>
        <w:numPr>
          <w:ilvl w:val="0"/>
          <w:numId w:val="11"/>
        </w:numPr>
        <w:tabs>
          <w:tab w:val="left" w:pos="1279"/>
          <w:tab w:val="left" w:pos="1280"/>
        </w:tabs>
        <w:spacing w:line="269" w:lineRule="exact"/>
      </w:pPr>
      <w:r>
        <w:t>Be</w:t>
      </w:r>
      <w:r>
        <w:rPr>
          <w:spacing w:val="-8"/>
        </w:rPr>
        <w:t xml:space="preserve"> </w:t>
      </w:r>
      <w:r>
        <w:t>sure</w:t>
      </w:r>
      <w:r>
        <w:rPr>
          <w:spacing w:val="-6"/>
        </w:rPr>
        <w:t xml:space="preserve"> </w:t>
      </w:r>
      <w:r>
        <w:t>that</w:t>
      </w:r>
      <w:r>
        <w:rPr>
          <w:spacing w:val="-7"/>
        </w:rPr>
        <w:t xml:space="preserve"> </w:t>
      </w:r>
      <w:r>
        <w:t>all</w:t>
      </w:r>
      <w:r>
        <w:rPr>
          <w:spacing w:val="-7"/>
        </w:rPr>
        <w:t xml:space="preserve"> </w:t>
      </w:r>
      <w:r>
        <w:t>license</w:t>
      </w:r>
      <w:r>
        <w:rPr>
          <w:spacing w:val="-7"/>
        </w:rPr>
        <w:t xml:space="preserve"> </w:t>
      </w:r>
      <w:r>
        <w:t>numbers</w:t>
      </w:r>
      <w:r>
        <w:rPr>
          <w:spacing w:val="-6"/>
        </w:rPr>
        <w:t xml:space="preserve"> </w:t>
      </w:r>
      <w:r>
        <w:t>are</w:t>
      </w:r>
      <w:r>
        <w:rPr>
          <w:spacing w:val="-7"/>
        </w:rPr>
        <w:t xml:space="preserve"> </w:t>
      </w:r>
      <w:r>
        <w:t>reported</w:t>
      </w:r>
      <w:r>
        <w:rPr>
          <w:spacing w:val="-7"/>
        </w:rPr>
        <w:t xml:space="preserve"> </w:t>
      </w:r>
      <w:r>
        <w:t>accurately.</w:t>
      </w:r>
      <w:r>
        <w:rPr>
          <w:spacing w:val="-6"/>
        </w:rPr>
        <w:t xml:space="preserve"> </w:t>
      </w:r>
      <w:r>
        <w:t>(At</w:t>
      </w:r>
      <w:r>
        <w:rPr>
          <w:spacing w:val="-7"/>
        </w:rPr>
        <w:t xml:space="preserve"> </w:t>
      </w:r>
      <w:r>
        <w:t>least</w:t>
      </w:r>
      <w:r>
        <w:rPr>
          <w:spacing w:val="-6"/>
        </w:rPr>
        <w:t xml:space="preserve"> </w:t>
      </w:r>
      <w:r>
        <w:rPr>
          <w:b/>
        </w:rPr>
        <w:t>seven</w:t>
      </w:r>
      <w:r>
        <w:rPr>
          <w:b/>
          <w:spacing w:val="-7"/>
        </w:rPr>
        <w:t xml:space="preserve"> </w:t>
      </w:r>
      <w:r>
        <w:rPr>
          <w:spacing w:val="-2"/>
        </w:rPr>
        <w:t>digits)</w:t>
      </w:r>
    </w:p>
    <w:p w14:paraId="5743C9DA" w14:textId="77777777" w:rsidR="009F7202" w:rsidRDefault="009F7202">
      <w:pPr>
        <w:pStyle w:val="BodyText"/>
        <w:spacing w:before="9"/>
        <w:rPr>
          <w:sz w:val="21"/>
        </w:rPr>
      </w:pPr>
    </w:p>
    <w:p w14:paraId="5EA39400" w14:textId="77777777" w:rsidR="009F7202" w:rsidRDefault="00C96103">
      <w:pPr>
        <w:pStyle w:val="BodyText"/>
        <w:ind w:left="560" w:right="1167"/>
      </w:pPr>
      <w:r>
        <w:t xml:space="preserve">The Milk Dealer’s Monthly Report (PMMB-62) along with these instructions and dealer lists with license numbers may be found on the Board’s website at </w:t>
      </w:r>
      <w:hyperlink r:id="rId10">
        <w:r>
          <w:t>www.mmb.pa.gov</w:t>
        </w:r>
      </w:hyperlink>
    </w:p>
    <w:p w14:paraId="44719BBE" w14:textId="77777777" w:rsidR="009F7202" w:rsidRDefault="009F7202">
      <w:pPr>
        <w:pStyle w:val="BodyText"/>
      </w:pPr>
    </w:p>
    <w:p w14:paraId="55709666" w14:textId="77777777" w:rsidR="009F7202" w:rsidRDefault="00C96103">
      <w:pPr>
        <w:spacing w:before="1"/>
        <w:ind w:left="560" w:right="1167"/>
        <w:rPr>
          <w:b/>
        </w:rPr>
      </w:pPr>
      <w:r>
        <w:rPr>
          <w:b/>
        </w:rPr>
        <w:t>If</w:t>
      </w:r>
      <w:r>
        <w:rPr>
          <w:b/>
          <w:spacing w:val="-4"/>
        </w:rPr>
        <w:t xml:space="preserve"> </w:t>
      </w:r>
      <w:r>
        <w:rPr>
          <w:b/>
        </w:rPr>
        <w:t>completing</w:t>
      </w:r>
      <w:r>
        <w:rPr>
          <w:b/>
          <w:spacing w:val="-4"/>
        </w:rPr>
        <w:t xml:space="preserve"> </w:t>
      </w:r>
      <w:r>
        <w:rPr>
          <w:b/>
        </w:rPr>
        <w:t>an</w:t>
      </w:r>
      <w:r>
        <w:rPr>
          <w:b/>
          <w:spacing w:val="-4"/>
        </w:rPr>
        <w:t xml:space="preserve"> </w:t>
      </w:r>
      <w:r>
        <w:rPr>
          <w:b/>
        </w:rPr>
        <w:t>excel</w:t>
      </w:r>
      <w:r>
        <w:rPr>
          <w:b/>
          <w:spacing w:val="-4"/>
        </w:rPr>
        <w:t xml:space="preserve"> </w:t>
      </w:r>
      <w:r>
        <w:rPr>
          <w:b/>
        </w:rPr>
        <w:t>version</w:t>
      </w:r>
      <w:r>
        <w:rPr>
          <w:b/>
          <w:spacing w:val="-3"/>
        </w:rPr>
        <w:t xml:space="preserve"> </w:t>
      </w:r>
      <w:r>
        <w:rPr>
          <w:b/>
        </w:rPr>
        <w:t>of</w:t>
      </w:r>
      <w:r>
        <w:rPr>
          <w:b/>
          <w:spacing w:val="-1"/>
        </w:rPr>
        <w:t xml:space="preserve"> </w:t>
      </w:r>
      <w:r>
        <w:rPr>
          <w:b/>
        </w:rPr>
        <w:t>this</w:t>
      </w:r>
      <w:r>
        <w:rPr>
          <w:b/>
          <w:spacing w:val="-3"/>
        </w:rPr>
        <w:t xml:space="preserve"> </w:t>
      </w:r>
      <w:r>
        <w:rPr>
          <w:b/>
        </w:rPr>
        <w:t>report</w:t>
      </w:r>
      <w:r>
        <w:rPr>
          <w:b/>
          <w:spacing w:val="-4"/>
        </w:rPr>
        <w:t xml:space="preserve"> </w:t>
      </w:r>
      <w:r>
        <w:rPr>
          <w:b/>
        </w:rPr>
        <w:t>please</w:t>
      </w:r>
      <w:r>
        <w:rPr>
          <w:b/>
          <w:spacing w:val="-1"/>
        </w:rPr>
        <w:t xml:space="preserve"> </w:t>
      </w:r>
      <w:r>
        <w:rPr>
          <w:b/>
        </w:rPr>
        <w:t>review</w:t>
      </w:r>
      <w:r>
        <w:rPr>
          <w:b/>
          <w:spacing w:val="-2"/>
        </w:rPr>
        <w:t xml:space="preserve"> </w:t>
      </w:r>
      <w:r>
        <w:rPr>
          <w:b/>
        </w:rPr>
        <w:t>the</w:t>
      </w:r>
      <w:r>
        <w:rPr>
          <w:b/>
          <w:spacing w:val="-3"/>
        </w:rPr>
        <w:t xml:space="preserve"> </w:t>
      </w:r>
      <w:r>
        <w:rPr>
          <w:b/>
        </w:rPr>
        <w:t>PMMB62-E</w:t>
      </w:r>
      <w:r>
        <w:rPr>
          <w:b/>
          <w:spacing w:val="-4"/>
        </w:rPr>
        <w:t xml:space="preserve"> </w:t>
      </w:r>
      <w:r>
        <w:rPr>
          <w:b/>
        </w:rPr>
        <w:t>instructions</w:t>
      </w:r>
      <w:r>
        <w:rPr>
          <w:b/>
          <w:spacing w:val="-2"/>
        </w:rPr>
        <w:t xml:space="preserve"> </w:t>
      </w:r>
      <w:r>
        <w:rPr>
          <w:b/>
        </w:rPr>
        <w:t>for electronic specific information.</w:t>
      </w:r>
    </w:p>
    <w:p w14:paraId="5B46A0BE" w14:textId="77777777" w:rsidR="009F7202" w:rsidRDefault="009F7202">
      <w:pPr>
        <w:sectPr w:rsidR="009F7202">
          <w:headerReference w:type="default" r:id="rId11"/>
          <w:footerReference w:type="default" r:id="rId12"/>
          <w:type w:val="continuous"/>
          <w:pgSz w:w="12240" w:h="15840"/>
          <w:pgMar w:top="1280" w:right="280" w:bottom="1320" w:left="880" w:header="701" w:footer="1124" w:gutter="0"/>
          <w:pgNumType w:start="1"/>
          <w:cols w:space="720"/>
        </w:sectPr>
      </w:pPr>
    </w:p>
    <w:p w14:paraId="3F91831F" w14:textId="77777777" w:rsidR="009F7202" w:rsidRDefault="00C96103">
      <w:pPr>
        <w:pStyle w:val="Heading1"/>
        <w:spacing w:before="158"/>
      </w:pPr>
      <w:r>
        <w:rPr>
          <w:spacing w:val="-2"/>
        </w:rPr>
        <w:lastRenderedPageBreak/>
        <w:t>COVER</w:t>
      </w:r>
    </w:p>
    <w:p w14:paraId="4C601DE5" w14:textId="77777777" w:rsidR="009F7202" w:rsidRDefault="009F7202">
      <w:pPr>
        <w:pStyle w:val="BodyText"/>
        <w:rPr>
          <w:b/>
          <w:sz w:val="24"/>
        </w:rPr>
      </w:pPr>
    </w:p>
    <w:p w14:paraId="1E67A7AB" w14:textId="77777777" w:rsidR="009F7202" w:rsidRDefault="00C96103">
      <w:pPr>
        <w:pStyle w:val="BodyText"/>
        <w:spacing w:before="214"/>
        <w:ind w:left="560" w:right="1167"/>
      </w:pPr>
      <w:r>
        <w:t>Please print the dealer name, license number, month and year for the submitted information. The listed address is for the location of plant utilizing the milk or, for a cooperative, the office location.</w:t>
      </w:r>
      <w:r>
        <w:rPr>
          <w:spacing w:val="-4"/>
        </w:rPr>
        <w:t xml:space="preserve"> </w:t>
      </w:r>
      <w:r>
        <w:t>Please</w:t>
      </w:r>
      <w:r>
        <w:rPr>
          <w:spacing w:val="-4"/>
        </w:rPr>
        <w:t xml:space="preserve"> </w:t>
      </w:r>
      <w:r>
        <w:t>include</w:t>
      </w:r>
      <w:r>
        <w:rPr>
          <w:spacing w:val="-4"/>
        </w:rPr>
        <w:t xml:space="preserve"> </w:t>
      </w:r>
      <w:r>
        <w:t>the</w:t>
      </w:r>
      <w:r>
        <w:rPr>
          <w:spacing w:val="-3"/>
        </w:rPr>
        <w:t xml:space="preserve"> </w:t>
      </w:r>
      <w:r>
        <w:t>name</w:t>
      </w:r>
      <w:r>
        <w:rPr>
          <w:spacing w:val="-4"/>
        </w:rPr>
        <w:t xml:space="preserve"> </w:t>
      </w:r>
      <w:r>
        <w:t>of</w:t>
      </w:r>
      <w:r>
        <w:rPr>
          <w:spacing w:val="-4"/>
        </w:rPr>
        <w:t xml:space="preserve"> </w:t>
      </w:r>
      <w:r>
        <w:t>the</w:t>
      </w:r>
      <w:r>
        <w:rPr>
          <w:spacing w:val="-3"/>
        </w:rPr>
        <w:t xml:space="preserve"> </w:t>
      </w:r>
      <w:r>
        <w:t>person</w:t>
      </w:r>
      <w:r>
        <w:rPr>
          <w:spacing w:val="-4"/>
        </w:rPr>
        <w:t xml:space="preserve"> </w:t>
      </w:r>
      <w:r>
        <w:t>completing</w:t>
      </w:r>
      <w:r>
        <w:rPr>
          <w:spacing w:val="-4"/>
        </w:rPr>
        <w:t xml:space="preserve"> </w:t>
      </w:r>
      <w:r>
        <w:t>the</w:t>
      </w:r>
      <w:r>
        <w:rPr>
          <w:spacing w:val="-4"/>
        </w:rPr>
        <w:t xml:space="preserve"> </w:t>
      </w:r>
      <w:r>
        <w:t>report,</w:t>
      </w:r>
      <w:r>
        <w:rPr>
          <w:spacing w:val="-3"/>
        </w:rPr>
        <w:t xml:space="preserve"> </w:t>
      </w:r>
      <w:r>
        <w:t>the</w:t>
      </w:r>
      <w:r>
        <w:rPr>
          <w:spacing w:val="-4"/>
        </w:rPr>
        <w:t xml:space="preserve"> </w:t>
      </w:r>
      <w:r>
        <w:t>completion</w:t>
      </w:r>
      <w:r>
        <w:rPr>
          <w:spacing w:val="-4"/>
        </w:rPr>
        <w:t xml:space="preserve"> </w:t>
      </w:r>
      <w:r>
        <w:t>date,</w:t>
      </w:r>
      <w:r>
        <w:rPr>
          <w:spacing w:val="-4"/>
        </w:rPr>
        <w:t xml:space="preserve"> </w:t>
      </w:r>
      <w:r>
        <w:t>their phone number and e-mail address. File name is for office use.</w:t>
      </w:r>
    </w:p>
    <w:p w14:paraId="09981DEC" w14:textId="77777777" w:rsidR="009F7202" w:rsidRDefault="009F7202">
      <w:pPr>
        <w:pStyle w:val="BodyText"/>
        <w:rPr>
          <w:sz w:val="24"/>
        </w:rPr>
      </w:pPr>
    </w:p>
    <w:p w14:paraId="2BC08F32" w14:textId="77777777" w:rsidR="009F7202" w:rsidRDefault="009F7202">
      <w:pPr>
        <w:pStyle w:val="BodyText"/>
        <w:spacing w:before="2"/>
        <w:rPr>
          <w:sz w:val="20"/>
        </w:rPr>
      </w:pPr>
    </w:p>
    <w:p w14:paraId="15424E4E" w14:textId="77777777" w:rsidR="009F7202" w:rsidRDefault="00C96103">
      <w:pPr>
        <w:pStyle w:val="Heading1"/>
      </w:pPr>
      <w:r>
        <w:t>PART</w:t>
      </w:r>
      <w:r>
        <w:rPr>
          <w:spacing w:val="-9"/>
        </w:rPr>
        <w:t xml:space="preserve"> </w:t>
      </w:r>
      <w:r>
        <w:t>IA</w:t>
      </w:r>
      <w:r>
        <w:rPr>
          <w:spacing w:val="-5"/>
        </w:rPr>
        <w:t xml:space="preserve"> </w:t>
      </w:r>
      <w:r>
        <w:t>–</w:t>
      </w:r>
      <w:r>
        <w:rPr>
          <w:spacing w:val="-4"/>
        </w:rPr>
        <w:t xml:space="preserve"> </w:t>
      </w:r>
      <w:r>
        <w:t>PRODUCER</w:t>
      </w:r>
      <w:r>
        <w:rPr>
          <w:spacing w:val="-6"/>
        </w:rPr>
        <w:t xml:space="preserve"> </w:t>
      </w:r>
      <w:r>
        <w:rPr>
          <w:spacing w:val="-2"/>
        </w:rPr>
        <w:t>RECEIPTS</w:t>
      </w:r>
    </w:p>
    <w:p w14:paraId="2BC2B159" w14:textId="77777777" w:rsidR="009F7202" w:rsidRDefault="009F7202">
      <w:pPr>
        <w:pStyle w:val="BodyText"/>
        <w:spacing w:before="9"/>
        <w:rPr>
          <w:b/>
          <w:sz w:val="21"/>
        </w:rPr>
      </w:pPr>
    </w:p>
    <w:p w14:paraId="671A60D9" w14:textId="77777777" w:rsidR="009F7202" w:rsidRDefault="00C96103">
      <w:pPr>
        <w:pStyle w:val="BodyText"/>
        <w:ind w:left="560" w:right="1156"/>
        <w:jc w:val="both"/>
        <w:rPr>
          <w:i/>
        </w:rPr>
      </w:pPr>
      <w:r>
        <w:t xml:space="preserve">If applicable, enter your own farm milk production first, using your own license number in the appropriate space. Enter any purchases from Pennsylvania independent producers using license number 7777701. Out-of-state independent producers are designated with the license number 7777702. License numbers for all cooperatives supplying purchased milk are entered next. Bulk and packaged purchases from all other business entities are entered on </w:t>
      </w:r>
      <w:r>
        <w:rPr>
          <w:i/>
        </w:rPr>
        <w:t>PART II – OTHER RECEIPTS.</w:t>
      </w:r>
    </w:p>
    <w:p w14:paraId="7A02438A" w14:textId="77777777" w:rsidR="009F7202" w:rsidRDefault="009F7202">
      <w:pPr>
        <w:pStyle w:val="BodyText"/>
        <w:spacing w:before="2"/>
        <w:rPr>
          <w:i/>
        </w:rPr>
      </w:pPr>
    </w:p>
    <w:p w14:paraId="43E5F5C0" w14:textId="77777777" w:rsidR="009F7202" w:rsidRDefault="00C96103">
      <w:pPr>
        <w:pStyle w:val="Heading2"/>
      </w:pPr>
      <w:r>
        <w:t>Reporting</w:t>
      </w:r>
      <w:r>
        <w:rPr>
          <w:spacing w:val="-4"/>
        </w:rPr>
        <w:t xml:space="preserve"> </w:t>
      </w:r>
      <w:r>
        <w:t>Row</w:t>
      </w:r>
      <w:r>
        <w:rPr>
          <w:spacing w:val="-3"/>
        </w:rPr>
        <w:t xml:space="preserve"> </w:t>
      </w:r>
      <w:r>
        <w:t>(Blocks</w:t>
      </w:r>
      <w:r>
        <w:rPr>
          <w:spacing w:val="-6"/>
        </w:rPr>
        <w:t xml:space="preserve"> </w:t>
      </w:r>
      <w:r>
        <w:t>1</w:t>
      </w:r>
      <w:r>
        <w:rPr>
          <w:spacing w:val="-5"/>
        </w:rPr>
        <w:t xml:space="preserve"> </w:t>
      </w:r>
      <w:r>
        <w:t>–</w:t>
      </w:r>
      <w:r>
        <w:rPr>
          <w:spacing w:val="-5"/>
        </w:rPr>
        <w:t xml:space="preserve"> </w:t>
      </w:r>
      <w:r>
        <w:rPr>
          <w:spacing w:val="-4"/>
        </w:rPr>
        <w:t>11):</w:t>
      </w:r>
    </w:p>
    <w:p w14:paraId="6811A0E3" w14:textId="77777777" w:rsidR="009F7202" w:rsidRDefault="009F7202">
      <w:pPr>
        <w:pStyle w:val="BodyText"/>
        <w:spacing w:before="10"/>
        <w:rPr>
          <w:b/>
          <w:sz w:val="21"/>
        </w:rPr>
      </w:pPr>
    </w:p>
    <w:p w14:paraId="07561204" w14:textId="77777777" w:rsidR="009F7202" w:rsidRDefault="00C96103">
      <w:pPr>
        <w:pStyle w:val="ListParagraph"/>
        <w:numPr>
          <w:ilvl w:val="0"/>
          <w:numId w:val="10"/>
        </w:numPr>
        <w:tabs>
          <w:tab w:val="left" w:pos="1279"/>
          <w:tab w:val="left" w:pos="1280"/>
        </w:tabs>
        <w:spacing w:before="1"/>
        <w:ind w:right="1311"/>
        <w:rPr>
          <w:b/>
        </w:rPr>
      </w:pPr>
      <w:r>
        <w:rPr>
          <w:u w:val="single"/>
        </w:rPr>
        <w:t>Producer</w:t>
      </w:r>
      <w:r>
        <w:rPr>
          <w:spacing w:val="-4"/>
          <w:u w:val="single"/>
        </w:rPr>
        <w:t xml:space="preserve"> </w:t>
      </w:r>
      <w:r>
        <w:rPr>
          <w:u w:val="single"/>
        </w:rPr>
        <w:t>Group</w:t>
      </w:r>
      <w:r>
        <w:rPr>
          <w:spacing w:val="-2"/>
        </w:rPr>
        <w:t xml:space="preserve"> </w:t>
      </w:r>
      <w:r>
        <w:t>–</w:t>
      </w:r>
      <w:r>
        <w:rPr>
          <w:spacing w:val="-3"/>
        </w:rPr>
        <w:t xml:space="preserve"> </w:t>
      </w:r>
      <w:r>
        <w:t>Enter</w:t>
      </w:r>
      <w:r>
        <w:rPr>
          <w:spacing w:val="-4"/>
        </w:rPr>
        <w:t xml:space="preserve"> </w:t>
      </w:r>
      <w:r>
        <w:t>the</w:t>
      </w:r>
      <w:r>
        <w:rPr>
          <w:spacing w:val="-4"/>
        </w:rPr>
        <w:t xml:space="preserve"> </w:t>
      </w:r>
      <w:r>
        <w:t>name</w:t>
      </w:r>
      <w:r>
        <w:rPr>
          <w:spacing w:val="-4"/>
        </w:rPr>
        <w:t xml:space="preserve"> </w:t>
      </w:r>
      <w:r>
        <w:t>of</w:t>
      </w:r>
      <w:r>
        <w:rPr>
          <w:spacing w:val="-3"/>
        </w:rPr>
        <w:t xml:space="preserve"> </w:t>
      </w:r>
      <w:r>
        <w:t>the</w:t>
      </w:r>
      <w:r>
        <w:rPr>
          <w:spacing w:val="-3"/>
        </w:rPr>
        <w:t xml:space="preserve"> </w:t>
      </w:r>
      <w:r>
        <w:t>producer</w:t>
      </w:r>
      <w:r>
        <w:rPr>
          <w:spacing w:val="-4"/>
        </w:rPr>
        <w:t xml:space="preserve"> </w:t>
      </w:r>
      <w:r>
        <w:t>group.</w:t>
      </w:r>
      <w:r>
        <w:rPr>
          <w:spacing w:val="-3"/>
        </w:rPr>
        <w:t xml:space="preserve"> </w:t>
      </w:r>
      <w:r>
        <w:t>Use</w:t>
      </w:r>
      <w:r>
        <w:rPr>
          <w:spacing w:val="-3"/>
        </w:rPr>
        <w:t xml:space="preserve"> </w:t>
      </w:r>
      <w:r>
        <w:t>“Own</w:t>
      </w:r>
      <w:r>
        <w:rPr>
          <w:spacing w:val="-4"/>
        </w:rPr>
        <w:t xml:space="preserve"> </w:t>
      </w:r>
      <w:r>
        <w:t>Farm”</w:t>
      </w:r>
      <w:r>
        <w:rPr>
          <w:spacing w:val="-4"/>
        </w:rPr>
        <w:t xml:space="preserve"> </w:t>
      </w:r>
      <w:r>
        <w:t>to designate your</w:t>
      </w:r>
      <w:r>
        <w:rPr>
          <w:spacing w:val="-2"/>
        </w:rPr>
        <w:t xml:space="preserve"> </w:t>
      </w:r>
      <w:r>
        <w:t>own</w:t>
      </w:r>
      <w:r>
        <w:rPr>
          <w:spacing w:val="-1"/>
        </w:rPr>
        <w:t xml:space="preserve"> </w:t>
      </w:r>
      <w:r>
        <w:t>production</w:t>
      </w:r>
      <w:r>
        <w:rPr>
          <w:spacing w:val="-2"/>
        </w:rPr>
        <w:t xml:space="preserve"> </w:t>
      </w:r>
      <w:r>
        <w:t>and</w:t>
      </w:r>
      <w:r>
        <w:rPr>
          <w:spacing w:val="-2"/>
        </w:rPr>
        <w:t xml:space="preserve"> </w:t>
      </w:r>
      <w:r>
        <w:t>“Independent</w:t>
      </w:r>
      <w:r>
        <w:rPr>
          <w:spacing w:val="-1"/>
        </w:rPr>
        <w:t xml:space="preserve"> </w:t>
      </w:r>
      <w:r>
        <w:t>Producers”</w:t>
      </w:r>
      <w:r>
        <w:rPr>
          <w:spacing w:val="-2"/>
        </w:rPr>
        <w:t xml:space="preserve"> </w:t>
      </w:r>
      <w:r>
        <w:t>as</w:t>
      </w:r>
      <w:r>
        <w:rPr>
          <w:spacing w:val="-1"/>
        </w:rPr>
        <w:t xml:space="preserve"> </w:t>
      </w:r>
      <w:r>
        <w:t>a</w:t>
      </w:r>
      <w:r>
        <w:rPr>
          <w:spacing w:val="-2"/>
        </w:rPr>
        <w:t xml:space="preserve"> </w:t>
      </w:r>
      <w:r>
        <w:t>single</w:t>
      </w:r>
      <w:r>
        <w:rPr>
          <w:spacing w:val="-2"/>
        </w:rPr>
        <w:t xml:space="preserve"> </w:t>
      </w:r>
      <w:r>
        <w:t>category</w:t>
      </w:r>
      <w:r>
        <w:rPr>
          <w:spacing w:val="-2"/>
        </w:rPr>
        <w:t xml:space="preserve"> </w:t>
      </w:r>
      <w:r>
        <w:t>to designate</w:t>
      </w:r>
      <w:r>
        <w:rPr>
          <w:spacing w:val="-2"/>
        </w:rPr>
        <w:t xml:space="preserve"> </w:t>
      </w:r>
      <w:r>
        <w:t xml:space="preserve">all producers who are not members of a cooperative. List each cooperative separately by name. </w:t>
      </w:r>
      <w:r>
        <w:rPr>
          <w:b/>
        </w:rPr>
        <w:t>(Note</w:t>
      </w:r>
      <w:r>
        <w:t xml:space="preserve">: Report milk received from producer-distributors or juggers on </w:t>
      </w:r>
      <w:r>
        <w:rPr>
          <w:b/>
        </w:rPr>
        <w:t>PART II</w:t>
      </w:r>
      <w:r>
        <w:t>.</w:t>
      </w:r>
      <w:r>
        <w:rPr>
          <w:b/>
        </w:rPr>
        <w:t>)</w:t>
      </w:r>
    </w:p>
    <w:p w14:paraId="0BFDC600" w14:textId="77777777" w:rsidR="009F7202" w:rsidRDefault="009F7202">
      <w:pPr>
        <w:pStyle w:val="BodyText"/>
        <w:spacing w:before="11"/>
        <w:rPr>
          <w:b/>
          <w:sz w:val="21"/>
        </w:rPr>
      </w:pPr>
    </w:p>
    <w:p w14:paraId="21A1975D" w14:textId="77777777" w:rsidR="009F7202" w:rsidRDefault="00C96103">
      <w:pPr>
        <w:pStyle w:val="ListParagraph"/>
        <w:numPr>
          <w:ilvl w:val="0"/>
          <w:numId w:val="10"/>
        </w:numPr>
        <w:tabs>
          <w:tab w:val="left" w:pos="1279"/>
          <w:tab w:val="left" w:pos="1280"/>
        </w:tabs>
        <w:ind w:right="1579"/>
      </w:pPr>
      <w:r>
        <w:rPr>
          <w:u w:val="single"/>
        </w:rPr>
        <w:t>License</w:t>
      </w:r>
      <w:r>
        <w:rPr>
          <w:spacing w:val="-4"/>
          <w:u w:val="single"/>
        </w:rPr>
        <w:t xml:space="preserve"> </w:t>
      </w:r>
      <w:r>
        <w:rPr>
          <w:u w:val="single"/>
        </w:rPr>
        <w:t>No.</w:t>
      </w:r>
      <w:r>
        <w:rPr>
          <w:spacing w:val="-3"/>
        </w:rPr>
        <w:t xml:space="preserve"> </w:t>
      </w:r>
      <w:r>
        <w:t>–</w:t>
      </w:r>
      <w:r>
        <w:rPr>
          <w:spacing w:val="-3"/>
        </w:rPr>
        <w:t xml:space="preserve"> </w:t>
      </w:r>
      <w:r>
        <w:t>Enter</w:t>
      </w:r>
      <w:r>
        <w:rPr>
          <w:spacing w:val="-4"/>
        </w:rPr>
        <w:t xml:space="preserve"> </w:t>
      </w:r>
      <w:r>
        <w:t>the</w:t>
      </w:r>
      <w:r>
        <w:rPr>
          <w:spacing w:val="-4"/>
        </w:rPr>
        <w:t xml:space="preserve"> </w:t>
      </w:r>
      <w:r>
        <w:t>license</w:t>
      </w:r>
      <w:r>
        <w:rPr>
          <w:spacing w:val="-4"/>
        </w:rPr>
        <w:t xml:space="preserve"> </w:t>
      </w:r>
      <w:r>
        <w:t>number</w:t>
      </w:r>
      <w:r>
        <w:rPr>
          <w:spacing w:val="-3"/>
        </w:rPr>
        <w:t xml:space="preserve"> </w:t>
      </w:r>
      <w:r>
        <w:t>of</w:t>
      </w:r>
      <w:r>
        <w:rPr>
          <w:spacing w:val="-3"/>
        </w:rPr>
        <w:t xml:space="preserve"> </w:t>
      </w:r>
      <w:r>
        <w:t>each</w:t>
      </w:r>
      <w:r>
        <w:rPr>
          <w:spacing w:val="-4"/>
        </w:rPr>
        <w:t xml:space="preserve"> </w:t>
      </w:r>
      <w:r>
        <w:t>cooperative.</w:t>
      </w:r>
      <w:r>
        <w:rPr>
          <w:spacing w:val="-4"/>
        </w:rPr>
        <w:t xml:space="preserve"> </w:t>
      </w:r>
      <w:r>
        <w:t>(Consult</w:t>
      </w:r>
      <w:r>
        <w:rPr>
          <w:spacing w:val="-3"/>
        </w:rPr>
        <w:t xml:space="preserve"> </w:t>
      </w:r>
      <w:r>
        <w:t>the</w:t>
      </w:r>
      <w:r>
        <w:rPr>
          <w:spacing w:val="-3"/>
        </w:rPr>
        <w:t xml:space="preserve"> </w:t>
      </w:r>
      <w:r>
        <w:t>license list issued by the Board which can be found on our website at www.mmb.pa.gov)</w:t>
      </w:r>
    </w:p>
    <w:p w14:paraId="4F388873" w14:textId="77777777" w:rsidR="009F7202" w:rsidRDefault="00C96103">
      <w:pPr>
        <w:pStyle w:val="BodyText"/>
        <w:ind w:left="1280" w:right="1189"/>
      </w:pPr>
      <w:r>
        <w:rPr>
          <w:b/>
        </w:rPr>
        <w:t>Note:</w:t>
      </w:r>
      <w:r>
        <w:rPr>
          <w:b/>
          <w:spacing w:val="80"/>
        </w:rPr>
        <w:t xml:space="preserve"> </w:t>
      </w:r>
      <w:r>
        <w:t>All cooperatives with members in Pennsylvania are licensed by the Milk Marketing Board and are on the license list found at the link above.</w:t>
      </w:r>
      <w:r>
        <w:rPr>
          <w:spacing w:val="40"/>
        </w:rPr>
        <w:t xml:space="preserve"> </w:t>
      </w:r>
      <w:r>
        <w:t>If you cannot locate the cooperative, it may be licensed under another name.</w:t>
      </w:r>
      <w:r>
        <w:rPr>
          <w:spacing w:val="40"/>
        </w:rPr>
        <w:t xml:space="preserve"> </w:t>
      </w:r>
      <w:r>
        <w:t>Please call the Board (717- 787-4194) and request to speak with an audit supervisor to find the correct license number and name.</w:t>
      </w:r>
      <w:r>
        <w:rPr>
          <w:spacing w:val="79"/>
        </w:rPr>
        <w:t xml:space="preserve"> </w:t>
      </w:r>
      <w:r>
        <w:t>If purchasing from a cooperative located outside the state which may not be licensed by the Board, use license numbers 9999900 through 9999909.</w:t>
      </w:r>
      <w:r>
        <w:rPr>
          <w:spacing w:val="40"/>
        </w:rPr>
        <w:t xml:space="preserve"> </w:t>
      </w:r>
      <w:r>
        <w:t>If you</w:t>
      </w:r>
      <w:r>
        <w:rPr>
          <w:spacing w:val="-5"/>
        </w:rPr>
        <w:t xml:space="preserve"> </w:t>
      </w:r>
      <w:r>
        <w:t>are</w:t>
      </w:r>
      <w:r>
        <w:rPr>
          <w:spacing w:val="-4"/>
        </w:rPr>
        <w:t xml:space="preserve"> </w:t>
      </w:r>
      <w:r>
        <w:t>purchasing</w:t>
      </w:r>
      <w:r>
        <w:rPr>
          <w:spacing w:val="-5"/>
        </w:rPr>
        <w:t xml:space="preserve"> </w:t>
      </w:r>
      <w:r>
        <w:t>from</w:t>
      </w:r>
      <w:r>
        <w:rPr>
          <w:spacing w:val="-5"/>
        </w:rPr>
        <w:t xml:space="preserve"> </w:t>
      </w:r>
      <w:r>
        <w:t>more</w:t>
      </w:r>
      <w:r>
        <w:rPr>
          <w:spacing w:val="-5"/>
        </w:rPr>
        <w:t xml:space="preserve"> </w:t>
      </w:r>
      <w:r>
        <w:t>than</w:t>
      </w:r>
      <w:r>
        <w:rPr>
          <w:spacing w:val="-2"/>
        </w:rPr>
        <w:t xml:space="preserve"> </w:t>
      </w:r>
      <w:r>
        <w:t>ten</w:t>
      </w:r>
      <w:r>
        <w:rPr>
          <w:spacing w:val="-4"/>
        </w:rPr>
        <w:t xml:space="preserve"> </w:t>
      </w:r>
      <w:r>
        <w:t>(10)</w:t>
      </w:r>
      <w:r>
        <w:rPr>
          <w:spacing w:val="-4"/>
        </w:rPr>
        <w:t xml:space="preserve"> </w:t>
      </w:r>
      <w:r>
        <w:t>unlicensed</w:t>
      </w:r>
      <w:r>
        <w:rPr>
          <w:spacing w:val="-4"/>
        </w:rPr>
        <w:t xml:space="preserve"> </w:t>
      </w:r>
      <w:r>
        <w:t>out-of-state</w:t>
      </w:r>
      <w:r>
        <w:rPr>
          <w:spacing w:val="-4"/>
        </w:rPr>
        <w:t xml:space="preserve"> </w:t>
      </w:r>
      <w:r>
        <w:t>cooperatives,</w:t>
      </w:r>
      <w:r>
        <w:rPr>
          <w:spacing w:val="-5"/>
        </w:rPr>
        <w:t xml:space="preserve"> </w:t>
      </w:r>
      <w:r>
        <w:t>please call the Board for assistance.</w:t>
      </w:r>
    </w:p>
    <w:p w14:paraId="46D7906C" w14:textId="77777777" w:rsidR="009F7202" w:rsidRDefault="009F7202">
      <w:pPr>
        <w:pStyle w:val="BodyText"/>
      </w:pPr>
    </w:p>
    <w:p w14:paraId="56CC679C" w14:textId="77777777" w:rsidR="009F7202" w:rsidRDefault="00C96103">
      <w:pPr>
        <w:pStyle w:val="ListParagraph"/>
        <w:numPr>
          <w:ilvl w:val="0"/>
          <w:numId w:val="10"/>
        </w:numPr>
        <w:tabs>
          <w:tab w:val="left" w:pos="1279"/>
          <w:tab w:val="left" w:pos="1280"/>
        </w:tabs>
        <w:ind w:right="1237"/>
      </w:pPr>
      <w:r>
        <w:rPr>
          <w:u w:val="single"/>
        </w:rPr>
        <w:t>Total</w:t>
      </w:r>
      <w:r>
        <w:rPr>
          <w:spacing w:val="-4"/>
          <w:u w:val="single"/>
        </w:rPr>
        <w:t xml:space="preserve"> </w:t>
      </w:r>
      <w:r>
        <w:rPr>
          <w:u w:val="single"/>
        </w:rPr>
        <w:t>Lbs.</w:t>
      </w:r>
      <w:r>
        <w:rPr>
          <w:spacing w:val="-2"/>
        </w:rPr>
        <w:t xml:space="preserve"> </w:t>
      </w:r>
      <w:r>
        <w:t>–</w:t>
      </w:r>
      <w:r>
        <w:rPr>
          <w:spacing w:val="-4"/>
        </w:rPr>
        <w:t xml:space="preserve"> </w:t>
      </w:r>
      <w:r>
        <w:t>Enter</w:t>
      </w:r>
      <w:r>
        <w:rPr>
          <w:spacing w:val="-4"/>
        </w:rPr>
        <w:t xml:space="preserve"> </w:t>
      </w:r>
      <w:r>
        <w:t>the</w:t>
      </w:r>
      <w:r>
        <w:rPr>
          <w:spacing w:val="-4"/>
        </w:rPr>
        <w:t xml:space="preserve"> </w:t>
      </w:r>
      <w:r>
        <w:t>total</w:t>
      </w:r>
      <w:r>
        <w:rPr>
          <w:spacing w:val="-4"/>
        </w:rPr>
        <w:t xml:space="preserve"> </w:t>
      </w:r>
      <w:r>
        <w:t>product</w:t>
      </w:r>
      <w:r>
        <w:rPr>
          <w:spacing w:val="-4"/>
        </w:rPr>
        <w:t xml:space="preserve"> </w:t>
      </w:r>
      <w:r>
        <w:t>pounds</w:t>
      </w:r>
      <w:r>
        <w:rPr>
          <w:spacing w:val="-3"/>
        </w:rPr>
        <w:t xml:space="preserve"> </w:t>
      </w:r>
      <w:r>
        <w:t>received</w:t>
      </w:r>
      <w:r>
        <w:rPr>
          <w:spacing w:val="-4"/>
        </w:rPr>
        <w:t xml:space="preserve"> </w:t>
      </w:r>
      <w:r>
        <w:t>from</w:t>
      </w:r>
      <w:r>
        <w:rPr>
          <w:spacing w:val="-4"/>
        </w:rPr>
        <w:t xml:space="preserve"> </w:t>
      </w:r>
      <w:r>
        <w:t>the</w:t>
      </w:r>
      <w:r>
        <w:rPr>
          <w:spacing w:val="-3"/>
        </w:rPr>
        <w:t xml:space="preserve"> </w:t>
      </w:r>
      <w:r>
        <w:t>producer</w:t>
      </w:r>
      <w:r>
        <w:rPr>
          <w:spacing w:val="-4"/>
        </w:rPr>
        <w:t xml:space="preserve"> </w:t>
      </w:r>
      <w:r>
        <w:t>group</w:t>
      </w:r>
      <w:r>
        <w:rPr>
          <w:spacing w:val="-1"/>
        </w:rPr>
        <w:t xml:space="preserve"> </w:t>
      </w:r>
      <w:r>
        <w:t>regardless of the state in which the milk originated.</w:t>
      </w:r>
    </w:p>
    <w:p w14:paraId="7AAFA67B" w14:textId="77777777" w:rsidR="009F7202" w:rsidRDefault="009F7202">
      <w:pPr>
        <w:pStyle w:val="BodyText"/>
      </w:pPr>
    </w:p>
    <w:p w14:paraId="3F92C295" w14:textId="77777777" w:rsidR="009F7202" w:rsidRDefault="00C96103">
      <w:pPr>
        <w:pStyle w:val="ListParagraph"/>
        <w:numPr>
          <w:ilvl w:val="0"/>
          <w:numId w:val="10"/>
        </w:numPr>
        <w:tabs>
          <w:tab w:val="left" w:pos="1279"/>
          <w:tab w:val="left" w:pos="1280"/>
        </w:tabs>
        <w:ind w:right="1555"/>
      </w:pPr>
      <w:r>
        <w:rPr>
          <w:u w:val="single"/>
        </w:rPr>
        <w:t>Butterfat</w:t>
      </w:r>
      <w:r>
        <w:rPr>
          <w:spacing w:val="-4"/>
          <w:u w:val="single"/>
        </w:rPr>
        <w:t xml:space="preserve"> </w:t>
      </w:r>
      <w:r>
        <w:rPr>
          <w:u w:val="single"/>
        </w:rPr>
        <w:t>Lbs.</w:t>
      </w:r>
      <w:r>
        <w:rPr>
          <w:spacing w:val="-3"/>
        </w:rPr>
        <w:t xml:space="preserve"> </w:t>
      </w:r>
      <w:r>
        <w:t>–</w:t>
      </w:r>
      <w:r>
        <w:rPr>
          <w:spacing w:val="-4"/>
        </w:rPr>
        <w:t xml:space="preserve"> </w:t>
      </w:r>
      <w:r>
        <w:t>Enter</w:t>
      </w:r>
      <w:r>
        <w:rPr>
          <w:spacing w:val="-5"/>
        </w:rPr>
        <w:t xml:space="preserve"> </w:t>
      </w:r>
      <w:r>
        <w:t>the</w:t>
      </w:r>
      <w:r>
        <w:rPr>
          <w:spacing w:val="-4"/>
        </w:rPr>
        <w:t xml:space="preserve"> </w:t>
      </w:r>
      <w:r>
        <w:t>corresponding</w:t>
      </w:r>
      <w:r>
        <w:rPr>
          <w:spacing w:val="-5"/>
        </w:rPr>
        <w:t xml:space="preserve"> </w:t>
      </w:r>
      <w:r>
        <w:t>butterfat</w:t>
      </w:r>
      <w:r>
        <w:rPr>
          <w:spacing w:val="-3"/>
        </w:rPr>
        <w:t xml:space="preserve"> </w:t>
      </w:r>
      <w:r>
        <w:t>pounds</w:t>
      </w:r>
      <w:r>
        <w:rPr>
          <w:spacing w:val="-4"/>
        </w:rPr>
        <w:t xml:space="preserve"> </w:t>
      </w:r>
      <w:r>
        <w:t>received</w:t>
      </w:r>
      <w:r>
        <w:rPr>
          <w:spacing w:val="-5"/>
        </w:rPr>
        <w:t xml:space="preserve"> </w:t>
      </w:r>
      <w:r>
        <w:t>from</w:t>
      </w:r>
      <w:r>
        <w:rPr>
          <w:spacing w:val="-5"/>
        </w:rPr>
        <w:t xml:space="preserve"> </w:t>
      </w:r>
      <w:r>
        <w:t>the</w:t>
      </w:r>
      <w:r>
        <w:rPr>
          <w:spacing w:val="-3"/>
        </w:rPr>
        <w:t xml:space="preserve"> </w:t>
      </w:r>
      <w:r>
        <w:t xml:space="preserve">producer </w:t>
      </w:r>
      <w:r>
        <w:rPr>
          <w:spacing w:val="-2"/>
        </w:rPr>
        <w:t>group.</w:t>
      </w:r>
    </w:p>
    <w:p w14:paraId="7C3F9861" w14:textId="77777777" w:rsidR="009F7202" w:rsidRDefault="009F7202">
      <w:pPr>
        <w:pStyle w:val="BodyText"/>
      </w:pPr>
    </w:p>
    <w:p w14:paraId="2EC5C1AB" w14:textId="77777777" w:rsidR="009F7202" w:rsidRDefault="00C96103">
      <w:pPr>
        <w:pStyle w:val="ListParagraph"/>
        <w:numPr>
          <w:ilvl w:val="0"/>
          <w:numId w:val="10"/>
        </w:numPr>
        <w:tabs>
          <w:tab w:val="left" w:pos="1279"/>
          <w:tab w:val="left" w:pos="1280"/>
        </w:tabs>
        <w:spacing w:before="1"/>
      </w:pPr>
      <w:r>
        <w:rPr>
          <w:u w:val="single"/>
        </w:rPr>
        <w:t>PA</w:t>
      </w:r>
      <w:r>
        <w:rPr>
          <w:spacing w:val="-7"/>
          <w:u w:val="single"/>
        </w:rPr>
        <w:t xml:space="preserve"> </w:t>
      </w:r>
      <w:r>
        <w:rPr>
          <w:u w:val="single"/>
        </w:rPr>
        <w:t>Lbs.</w:t>
      </w:r>
      <w:r>
        <w:rPr>
          <w:spacing w:val="-5"/>
        </w:rPr>
        <w:t xml:space="preserve"> </w:t>
      </w:r>
      <w:r>
        <w:t>–</w:t>
      </w:r>
      <w:r>
        <w:rPr>
          <w:spacing w:val="-5"/>
        </w:rPr>
        <w:t xml:space="preserve"> </w:t>
      </w:r>
      <w:r>
        <w:t>Enter</w:t>
      </w:r>
      <w:r>
        <w:rPr>
          <w:spacing w:val="-6"/>
        </w:rPr>
        <w:t xml:space="preserve"> </w:t>
      </w:r>
      <w:r>
        <w:t>the</w:t>
      </w:r>
      <w:r>
        <w:rPr>
          <w:spacing w:val="-6"/>
        </w:rPr>
        <w:t xml:space="preserve"> </w:t>
      </w:r>
      <w:r>
        <w:t>product</w:t>
      </w:r>
      <w:r>
        <w:rPr>
          <w:spacing w:val="-5"/>
        </w:rPr>
        <w:t xml:space="preserve"> </w:t>
      </w:r>
      <w:r>
        <w:t>pounds</w:t>
      </w:r>
      <w:r>
        <w:rPr>
          <w:spacing w:val="-6"/>
        </w:rPr>
        <w:t xml:space="preserve"> </w:t>
      </w:r>
      <w:r>
        <w:t>of</w:t>
      </w:r>
      <w:r>
        <w:rPr>
          <w:spacing w:val="-6"/>
        </w:rPr>
        <w:t xml:space="preserve"> </w:t>
      </w:r>
      <w:r>
        <w:t>milk</w:t>
      </w:r>
      <w:r>
        <w:rPr>
          <w:spacing w:val="-5"/>
        </w:rPr>
        <w:t xml:space="preserve"> </w:t>
      </w:r>
      <w:r>
        <w:t>that</w:t>
      </w:r>
      <w:r>
        <w:rPr>
          <w:spacing w:val="-7"/>
        </w:rPr>
        <w:t xml:space="preserve"> </w:t>
      </w:r>
      <w:r>
        <w:t>came</w:t>
      </w:r>
      <w:r>
        <w:rPr>
          <w:spacing w:val="-6"/>
        </w:rPr>
        <w:t xml:space="preserve"> </w:t>
      </w:r>
      <w:r>
        <w:t>from</w:t>
      </w:r>
      <w:r>
        <w:rPr>
          <w:spacing w:val="-4"/>
        </w:rPr>
        <w:t xml:space="preserve"> </w:t>
      </w:r>
      <w:r>
        <w:t>Pennsylvania</w:t>
      </w:r>
      <w:r>
        <w:rPr>
          <w:spacing w:val="-6"/>
        </w:rPr>
        <w:t xml:space="preserve"> </w:t>
      </w:r>
      <w:r>
        <w:rPr>
          <w:spacing w:val="-2"/>
        </w:rPr>
        <w:t>producers.</w:t>
      </w:r>
    </w:p>
    <w:p w14:paraId="73A37D7B" w14:textId="77777777" w:rsidR="009F7202" w:rsidRDefault="009F7202">
      <w:pPr>
        <w:pStyle w:val="BodyText"/>
        <w:spacing w:before="10"/>
        <w:rPr>
          <w:sz w:val="13"/>
        </w:rPr>
      </w:pPr>
    </w:p>
    <w:p w14:paraId="6211D902" w14:textId="77777777" w:rsidR="009F7202" w:rsidRDefault="00C96103">
      <w:pPr>
        <w:pStyle w:val="ListParagraph"/>
        <w:numPr>
          <w:ilvl w:val="0"/>
          <w:numId w:val="10"/>
        </w:numPr>
        <w:tabs>
          <w:tab w:val="left" w:pos="1279"/>
          <w:tab w:val="left" w:pos="1280"/>
        </w:tabs>
        <w:spacing w:before="92"/>
        <w:ind w:right="1275"/>
      </w:pPr>
      <w:r>
        <w:rPr>
          <w:u w:val="single"/>
        </w:rPr>
        <w:t>Pool</w:t>
      </w:r>
      <w:r>
        <w:rPr>
          <w:spacing w:val="-3"/>
          <w:u w:val="single"/>
        </w:rPr>
        <w:t xml:space="preserve"> </w:t>
      </w:r>
      <w:r>
        <w:rPr>
          <w:u w:val="single"/>
        </w:rPr>
        <w:t>Lbs.</w:t>
      </w:r>
      <w:r>
        <w:rPr>
          <w:spacing w:val="-2"/>
        </w:rPr>
        <w:t xml:space="preserve"> </w:t>
      </w:r>
      <w:r>
        <w:t>–</w:t>
      </w:r>
      <w:r>
        <w:rPr>
          <w:spacing w:val="-4"/>
        </w:rPr>
        <w:t xml:space="preserve"> </w:t>
      </w:r>
      <w:r>
        <w:t>Enter</w:t>
      </w:r>
      <w:r>
        <w:rPr>
          <w:spacing w:val="-4"/>
        </w:rPr>
        <w:t xml:space="preserve"> </w:t>
      </w:r>
      <w:r>
        <w:t>the</w:t>
      </w:r>
      <w:r>
        <w:rPr>
          <w:spacing w:val="-4"/>
        </w:rPr>
        <w:t xml:space="preserve"> </w:t>
      </w:r>
      <w:r>
        <w:t>product</w:t>
      </w:r>
      <w:r>
        <w:rPr>
          <w:spacing w:val="-3"/>
        </w:rPr>
        <w:t xml:space="preserve"> </w:t>
      </w:r>
      <w:r>
        <w:t>pounds</w:t>
      </w:r>
      <w:r>
        <w:rPr>
          <w:spacing w:val="-4"/>
        </w:rPr>
        <w:t xml:space="preserve"> </w:t>
      </w:r>
      <w:r>
        <w:t>of</w:t>
      </w:r>
      <w:r>
        <w:rPr>
          <w:spacing w:val="-3"/>
        </w:rPr>
        <w:t xml:space="preserve"> </w:t>
      </w:r>
      <w:r>
        <w:t>milk</w:t>
      </w:r>
      <w:r>
        <w:rPr>
          <w:spacing w:val="-3"/>
        </w:rPr>
        <w:t xml:space="preserve"> </w:t>
      </w:r>
      <w:r>
        <w:t>received</w:t>
      </w:r>
      <w:r>
        <w:rPr>
          <w:spacing w:val="-3"/>
        </w:rPr>
        <w:t xml:space="preserve"> </w:t>
      </w:r>
      <w:r>
        <w:t>from</w:t>
      </w:r>
      <w:r>
        <w:rPr>
          <w:spacing w:val="-3"/>
        </w:rPr>
        <w:t xml:space="preserve"> </w:t>
      </w:r>
      <w:r>
        <w:t>the</w:t>
      </w:r>
      <w:r>
        <w:rPr>
          <w:spacing w:val="-3"/>
        </w:rPr>
        <w:t xml:space="preserve"> </w:t>
      </w:r>
      <w:r>
        <w:t>producer</w:t>
      </w:r>
      <w:r>
        <w:rPr>
          <w:spacing w:val="-4"/>
        </w:rPr>
        <w:t xml:space="preserve"> </w:t>
      </w:r>
      <w:r>
        <w:t>group</w:t>
      </w:r>
      <w:r>
        <w:rPr>
          <w:spacing w:val="-3"/>
        </w:rPr>
        <w:t xml:space="preserve"> </w:t>
      </w:r>
      <w:r>
        <w:t>that was pooled under any federal milk marketing order.</w:t>
      </w:r>
    </w:p>
    <w:p w14:paraId="61BF0F58" w14:textId="77777777" w:rsidR="009F7202" w:rsidRDefault="009F7202">
      <w:pPr>
        <w:pStyle w:val="BodyText"/>
        <w:spacing w:before="1"/>
      </w:pPr>
    </w:p>
    <w:p w14:paraId="79BC9934" w14:textId="77777777" w:rsidR="009F7202" w:rsidRDefault="00C96103">
      <w:pPr>
        <w:pStyle w:val="ListParagraph"/>
        <w:numPr>
          <w:ilvl w:val="0"/>
          <w:numId w:val="10"/>
        </w:numPr>
        <w:tabs>
          <w:tab w:val="left" w:pos="1279"/>
          <w:tab w:val="left" w:pos="1280"/>
        </w:tabs>
      </w:pPr>
      <w:r>
        <w:rPr>
          <w:u w:val="single"/>
        </w:rPr>
        <w:t>Advance</w:t>
      </w:r>
      <w:r>
        <w:rPr>
          <w:spacing w:val="-7"/>
          <w:u w:val="single"/>
        </w:rPr>
        <w:t xml:space="preserve"> </w:t>
      </w:r>
      <w:r>
        <w:rPr>
          <w:u w:val="single"/>
        </w:rPr>
        <w:t>Amt.</w:t>
      </w:r>
      <w:r>
        <w:rPr>
          <w:spacing w:val="-6"/>
        </w:rPr>
        <w:t xml:space="preserve"> </w:t>
      </w:r>
      <w:r>
        <w:t>–</w:t>
      </w:r>
      <w:r>
        <w:rPr>
          <w:spacing w:val="-6"/>
        </w:rPr>
        <w:t xml:space="preserve"> </w:t>
      </w:r>
      <w:r>
        <w:t>Enter</w:t>
      </w:r>
      <w:r>
        <w:rPr>
          <w:spacing w:val="-7"/>
        </w:rPr>
        <w:t xml:space="preserve"> </w:t>
      </w:r>
      <w:r>
        <w:t>the</w:t>
      </w:r>
      <w:r>
        <w:rPr>
          <w:spacing w:val="-7"/>
        </w:rPr>
        <w:t xml:space="preserve"> </w:t>
      </w:r>
      <w:r>
        <w:t>total</w:t>
      </w:r>
      <w:r>
        <w:rPr>
          <w:spacing w:val="-6"/>
        </w:rPr>
        <w:t xml:space="preserve"> </w:t>
      </w:r>
      <w:r>
        <w:t>advance</w:t>
      </w:r>
      <w:r>
        <w:rPr>
          <w:spacing w:val="-5"/>
        </w:rPr>
        <w:t xml:space="preserve"> </w:t>
      </w:r>
      <w:r>
        <w:t>payment</w:t>
      </w:r>
      <w:r>
        <w:rPr>
          <w:spacing w:val="-7"/>
        </w:rPr>
        <w:t xml:space="preserve"> </w:t>
      </w:r>
      <w:r>
        <w:t>to</w:t>
      </w:r>
      <w:r>
        <w:rPr>
          <w:spacing w:val="-7"/>
        </w:rPr>
        <w:t xml:space="preserve"> </w:t>
      </w:r>
      <w:r>
        <w:t>the</w:t>
      </w:r>
      <w:r>
        <w:rPr>
          <w:spacing w:val="-7"/>
        </w:rPr>
        <w:t xml:space="preserve"> </w:t>
      </w:r>
      <w:r>
        <w:t>producer</w:t>
      </w:r>
      <w:r>
        <w:rPr>
          <w:spacing w:val="-7"/>
        </w:rPr>
        <w:t xml:space="preserve"> </w:t>
      </w:r>
      <w:r>
        <w:rPr>
          <w:spacing w:val="-2"/>
        </w:rPr>
        <w:t>group.</w:t>
      </w:r>
    </w:p>
    <w:p w14:paraId="534E51DB" w14:textId="77777777" w:rsidR="009F7202" w:rsidRDefault="009F7202">
      <w:pPr>
        <w:pStyle w:val="BodyText"/>
        <w:spacing w:before="10"/>
        <w:rPr>
          <w:sz w:val="13"/>
        </w:rPr>
      </w:pPr>
    </w:p>
    <w:p w14:paraId="7EA72309" w14:textId="77777777" w:rsidR="009F7202" w:rsidRDefault="00C96103">
      <w:pPr>
        <w:pStyle w:val="ListParagraph"/>
        <w:numPr>
          <w:ilvl w:val="0"/>
          <w:numId w:val="10"/>
        </w:numPr>
        <w:tabs>
          <w:tab w:val="left" w:pos="1279"/>
          <w:tab w:val="left" w:pos="1280"/>
        </w:tabs>
        <w:spacing w:before="93"/>
      </w:pPr>
      <w:r>
        <w:rPr>
          <w:u w:val="single"/>
        </w:rPr>
        <w:t>Final</w:t>
      </w:r>
      <w:r>
        <w:rPr>
          <w:spacing w:val="-6"/>
          <w:u w:val="single"/>
        </w:rPr>
        <w:t xml:space="preserve"> </w:t>
      </w:r>
      <w:r>
        <w:rPr>
          <w:u w:val="single"/>
        </w:rPr>
        <w:t>Amt</w:t>
      </w:r>
      <w:r>
        <w:t>.</w:t>
      </w:r>
      <w:r>
        <w:rPr>
          <w:spacing w:val="-6"/>
        </w:rPr>
        <w:t xml:space="preserve"> </w:t>
      </w:r>
      <w:r>
        <w:t>–</w:t>
      </w:r>
      <w:r>
        <w:rPr>
          <w:spacing w:val="-5"/>
        </w:rPr>
        <w:t xml:space="preserve"> </w:t>
      </w:r>
      <w:r>
        <w:t>Enter</w:t>
      </w:r>
      <w:r>
        <w:rPr>
          <w:spacing w:val="-7"/>
        </w:rPr>
        <w:t xml:space="preserve"> </w:t>
      </w:r>
      <w:r>
        <w:t>the</w:t>
      </w:r>
      <w:r>
        <w:rPr>
          <w:spacing w:val="-6"/>
        </w:rPr>
        <w:t xml:space="preserve"> </w:t>
      </w:r>
      <w:r>
        <w:t>total</w:t>
      </w:r>
      <w:r>
        <w:rPr>
          <w:spacing w:val="-6"/>
        </w:rPr>
        <w:t xml:space="preserve"> </w:t>
      </w:r>
      <w:r>
        <w:t>final</w:t>
      </w:r>
      <w:r>
        <w:rPr>
          <w:spacing w:val="-5"/>
        </w:rPr>
        <w:t xml:space="preserve"> </w:t>
      </w:r>
      <w:r>
        <w:t>payment</w:t>
      </w:r>
      <w:r>
        <w:rPr>
          <w:spacing w:val="-7"/>
        </w:rPr>
        <w:t xml:space="preserve"> </w:t>
      </w:r>
      <w:r>
        <w:t>to</w:t>
      </w:r>
      <w:r>
        <w:rPr>
          <w:spacing w:val="-5"/>
        </w:rPr>
        <w:t xml:space="preserve"> </w:t>
      </w:r>
      <w:r>
        <w:t>the</w:t>
      </w:r>
      <w:r>
        <w:rPr>
          <w:spacing w:val="-6"/>
        </w:rPr>
        <w:t xml:space="preserve"> </w:t>
      </w:r>
      <w:r>
        <w:t>producer</w:t>
      </w:r>
      <w:r>
        <w:rPr>
          <w:spacing w:val="-7"/>
        </w:rPr>
        <w:t xml:space="preserve"> </w:t>
      </w:r>
      <w:r>
        <w:rPr>
          <w:spacing w:val="-2"/>
        </w:rPr>
        <w:t>group.</w:t>
      </w:r>
    </w:p>
    <w:p w14:paraId="6CF8005C" w14:textId="77777777" w:rsidR="009F7202" w:rsidRDefault="009F7202">
      <w:pPr>
        <w:sectPr w:rsidR="009F7202">
          <w:pgSz w:w="12240" w:h="15840"/>
          <w:pgMar w:top="1280" w:right="280" w:bottom="1320" w:left="880" w:header="701" w:footer="1124" w:gutter="0"/>
          <w:cols w:space="720"/>
        </w:sectPr>
      </w:pPr>
    </w:p>
    <w:p w14:paraId="0132BF70" w14:textId="77777777" w:rsidR="009F7202" w:rsidRDefault="00C96103">
      <w:pPr>
        <w:pStyle w:val="ListParagraph"/>
        <w:numPr>
          <w:ilvl w:val="0"/>
          <w:numId w:val="10"/>
        </w:numPr>
        <w:tabs>
          <w:tab w:val="left" w:pos="1279"/>
          <w:tab w:val="left" w:pos="1280"/>
        </w:tabs>
        <w:spacing w:before="157"/>
        <w:ind w:right="1352"/>
      </w:pPr>
      <w:r>
        <w:rPr>
          <w:u w:val="single"/>
        </w:rPr>
        <w:lastRenderedPageBreak/>
        <w:t>Amt.</w:t>
      </w:r>
      <w:r>
        <w:rPr>
          <w:spacing w:val="-4"/>
          <w:u w:val="single"/>
        </w:rPr>
        <w:t xml:space="preserve"> </w:t>
      </w:r>
      <w:r>
        <w:rPr>
          <w:u w:val="single"/>
        </w:rPr>
        <w:t>Deducted</w:t>
      </w:r>
      <w:r>
        <w:rPr>
          <w:spacing w:val="-2"/>
        </w:rPr>
        <w:t xml:space="preserve"> </w:t>
      </w:r>
      <w:r>
        <w:t>–</w:t>
      </w:r>
      <w:r>
        <w:rPr>
          <w:spacing w:val="-3"/>
        </w:rPr>
        <w:t xml:space="preserve"> </w:t>
      </w:r>
      <w:r>
        <w:t>Enter</w:t>
      </w:r>
      <w:r>
        <w:rPr>
          <w:spacing w:val="-4"/>
        </w:rPr>
        <w:t xml:space="preserve"> </w:t>
      </w:r>
      <w:r>
        <w:t>the</w:t>
      </w:r>
      <w:r>
        <w:rPr>
          <w:spacing w:val="-4"/>
        </w:rPr>
        <w:t xml:space="preserve"> </w:t>
      </w:r>
      <w:r>
        <w:t>total</w:t>
      </w:r>
      <w:r>
        <w:rPr>
          <w:spacing w:val="-3"/>
        </w:rPr>
        <w:t xml:space="preserve"> </w:t>
      </w:r>
      <w:r>
        <w:t>of</w:t>
      </w:r>
      <w:r>
        <w:rPr>
          <w:spacing w:val="-3"/>
        </w:rPr>
        <w:t xml:space="preserve"> </w:t>
      </w:r>
      <w:r>
        <w:t>all</w:t>
      </w:r>
      <w:r>
        <w:rPr>
          <w:spacing w:val="-4"/>
        </w:rPr>
        <w:t xml:space="preserve"> </w:t>
      </w:r>
      <w:r>
        <w:t>deductions</w:t>
      </w:r>
      <w:r>
        <w:rPr>
          <w:spacing w:val="-4"/>
        </w:rPr>
        <w:t xml:space="preserve"> </w:t>
      </w:r>
      <w:r>
        <w:t>for</w:t>
      </w:r>
      <w:r>
        <w:rPr>
          <w:spacing w:val="-3"/>
        </w:rPr>
        <w:t xml:space="preserve"> </w:t>
      </w:r>
      <w:r>
        <w:t>hauling</w:t>
      </w:r>
      <w:r>
        <w:rPr>
          <w:spacing w:val="-4"/>
        </w:rPr>
        <w:t xml:space="preserve"> </w:t>
      </w:r>
      <w:r>
        <w:t>or</w:t>
      </w:r>
      <w:r>
        <w:rPr>
          <w:spacing w:val="-4"/>
        </w:rPr>
        <w:t xml:space="preserve"> </w:t>
      </w:r>
      <w:r>
        <w:t>authorized</w:t>
      </w:r>
      <w:r>
        <w:rPr>
          <w:spacing w:val="-4"/>
        </w:rPr>
        <w:t xml:space="preserve"> </w:t>
      </w:r>
      <w:r>
        <w:t>assignments paid on behalf of the producer group.</w:t>
      </w:r>
    </w:p>
    <w:p w14:paraId="12E6E277" w14:textId="77777777" w:rsidR="009F7202" w:rsidRDefault="009F7202">
      <w:pPr>
        <w:pStyle w:val="BodyText"/>
        <w:spacing w:before="11"/>
        <w:rPr>
          <w:sz w:val="21"/>
        </w:rPr>
      </w:pPr>
    </w:p>
    <w:p w14:paraId="3E8A9A3E" w14:textId="77777777" w:rsidR="009F7202" w:rsidRDefault="00C96103">
      <w:pPr>
        <w:pStyle w:val="ListParagraph"/>
        <w:numPr>
          <w:ilvl w:val="0"/>
          <w:numId w:val="10"/>
        </w:numPr>
        <w:tabs>
          <w:tab w:val="left" w:pos="1279"/>
          <w:tab w:val="left" w:pos="1280"/>
        </w:tabs>
        <w:ind w:right="1250"/>
        <w:rPr>
          <w:b/>
        </w:rPr>
      </w:pPr>
      <w:r>
        <w:rPr>
          <w:u w:val="single"/>
        </w:rPr>
        <w:t>Settlement</w:t>
      </w:r>
      <w:r>
        <w:t xml:space="preserve"> – Enter the amount paid into a producer settlement fund for milk purchased during</w:t>
      </w:r>
      <w:r>
        <w:rPr>
          <w:spacing w:val="-5"/>
        </w:rPr>
        <w:t xml:space="preserve"> </w:t>
      </w:r>
      <w:r>
        <w:t>the</w:t>
      </w:r>
      <w:r>
        <w:rPr>
          <w:spacing w:val="-5"/>
        </w:rPr>
        <w:t xml:space="preserve"> </w:t>
      </w:r>
      <w:r>
        <w:t>reporting</w:t>
      </w:r>
      <w:r>
        <w:rPr>
          <w:spacing w:val="-4"/>
        </w:rPr>
        <w:t xml:space="preserve"> </w:t>
      </w:r>
      <w:r>
        <w:t>period.</w:t>
      </w:r>
      <w:r>
        <w:rPr>
          <w:spacing w:val="-1"/>
        </w:rPr>
        <w:t xml:space="preserve"> </w:t>
      </w:r>
      <w:r>
        <w:rPr>
          <w:b/>
        </w:rPr>
        <w:t>Do</w:t>
      </w:r>
      <w:r>
        <w:rPr>
          <w:b/>
          <w:spacing w:val="-5"/>
        </w:rPr>
        <w:t xml:space="preserve"> </w:t>
      </w:r>
      <w:r>
        <w:rPr>
          <w:b/>
        </w:rPr>
        <w:t>not</w:t>
      </w:r>
      <w:r>
        <w:rPr>
          <w:b/>
          <w:spacing w:val="-4"/>
        </w:rPr>
        <w:t xml:space="preserve"> </w:t>
      </w:r>
      <w:r>
        <w:t>include</w:t>
      </w:r>
      <w:r>
        <w:rPr>
          <w:spacing w:val="-4"/>
        </w:rPr>
        <w:t xml:space="preserve"> </w:t>
      </w:r>
      <w:r>
        <w:t>settlement</w:t>
      </w:r>
      <w:r>
        <w:rPr>
          <w:spacing w:val="-5"/>
        </w:rPr>
        <w:t xml:space="preserve"> </w:t>
      </w:r>
      <w:r>
        <w:t>fund</w:t>
      </w:r>
      <w:r>
        <w:rPr>
          <w:spacing w:val="-4"/>
        </w:rPr>
        <w:t xml:space="preserve"> </w:t>
      </w:r>
      <w:r>
        <w:t>payments</w:t>
      </w:r>
      <w:r>
        <w:rPr>
          <w:spacing w:val="-4"/>
        </w:rPr>
        <w:t xml:space="preserve"> </w:t>
      </w:r>
      <w:r>
        <w:t>or</w:t>
      </w:r>
      <w:r>
        <w:rPr>
          <w:spacing w:val="-3"/>
        </w:rPr>
        <w:t xml:space="preserve"> </w:t>
      </w:r>
      <w:r>
        <w:t>deductions</w:t>
      </w:r>
      <w:r>
        <w:rPr>
          <w:spacing w:val="-5"/>
        </w:rPr>
        <w:t xml:space="preserve"> </w:t>
      </w:r>
      <w:r>
        <w:t xml:space="preserve">that reflect adjustments for milk purchased in prior periods. </w:t>
      </w:r>
      <w:r>
        <w:rPr>
          <w:b/>
        </w:rPr>
        <w:t>(Note</w:t>
      </w:r>
      <w:r>
        <w:t>: If federal auditors have made adjustments for prior periods, send the reconciliation, along with all other reports received from a federal market administrator to the PMMB.</w:t>
      </w:r>
      <w:r>
        <w:rPr>
          <w:b/>
        </w:rPr>
        <w:t>)</w:t>
      </w:r>
    </w:p>
    <w:p w14:paraId="664C058A" w14:textId="77777777" w:rsidR="009F7202" w:rsidRDefault="009F7202">
      <w:pPr>
        <w:pStyle w:val="BodyText"/>
        <w:rPr>
          <w:b/>
        </w:rPr>
      </w:pPr>
    </w:p>
    <w:p w14:paraId="0D7D6C88" w14:textId="77777777" w:rsidR="009F7202" w:rsidRDefault="00C96103">
      <w:pPr>
        <w:pStyle w:val="ListParagraph"/>
        <w:numPr>
          <w:ilvl w:val="0"/>
          <w:numId w:val="10"/>
        </w:numPr>
        <w:tabs>
          <w:tab w:val="left" w:pos="1279"/>
          <w:tab w:val="left" w:pos="1280"/>
        </w:tabs>
        <w:spacing w:before="1"/>
      </w:pPr>
      <w:r>
        <w:rPr>
          <w:u w:val="single"/>
        </w:rPr>
        <w:t>Other</w:t>
      </w:r>
      <w:r>
        <w:rPr>
          <w:spacing w:val="-7"/>
          <w:u w:val="single"/>
        </w:rPr>
        <w:t xml:space="preserve"> </w:t>
      </w:r>
      <w:r>
        <w:rPr>
          <w:u w:val="single"/>
        </w:rPr>
        <w:t>Amt.</w:t>
      </w:r>
      <w:r>
        <w:rPr>
          <w:spacing w:val="-4"/>
        </w:rPr>
        <w:t xml:space="preserve"> </w:t>
      </w:r>
      <w:r>
        <w:t>–</w:t>
      </w:r>
      <w:r>
        <w:rPr>
          <w:spacing w:val="-5"/>
        </w:rPr>
        <w:t xml:space="preserve"> </w:t>
      </w:r>
      <w:r>
        <w:t>Enter</w:t>
      </w:r>
      <w:r>
        <w:rPr>
          <w:spacing w:val="-6"/>
        </w:rPr>
        <w:t xml:space="preserve"> </w:t>
      </w:r>
      <w:r>
        <w:t>any</w:t>
      </w:r>
      <w:r>
        <w:rPr>
          <w:spacing w:val="-5"/>
        </w:rPr>
        <w:t xml:space="preserve"> </w:t>
      </w:r>
      <w:r>
        <w:t>other</w:t>
      </w:r>
      <w:r>
        <w:rPr>
          <w:spacing w:val="-6"/>
        </w:rPr>
        <w:t xml:space="preserve"> </w:t>
      </w:r>
      <w:r>
        <w:t>amount</w:t>
      </w:r>
      <w:r>
        <w:rPr>
          <w:spacing w:val="-5"/>
        </w:rPr>
        <w:t xml:space="preserve"> </w:t>
      </w:r>
      <w:r>
        <w:t>paid</w:t>
      </w:r>
      <w:r>
        <w:rPr>
          <w:spacing w:val="-6"/>
        </w:rPr>
        <w:t xml:space="preserve"> </w:t>
      </w:r>
      <w:r>
        <w:t>to,</w:t>
      </w:r>
      <w:r>
        <w:rPr>
          <w:spacing w:val="-7"/>
        </w:rPr>
        <w:t xml:space="preserve"> </w:t>
      </w:r>
      <w:r>
        <w:t>or</w:t>
      </w:r>
      <w:r>
        <w:rPr>
          <w:spacing w:val="-6"/>
        </w:rPr>
        <w:t xml:space="preserve"> </w:t>
      </w:r>
      <w:r>
        <w:t>on</w:t>
      </w:r>
      <w:r>
        <w:rPr>
          <w:spacing w:val="-6"/>
        </w:rPr>
        <w:t xml:space="preserve"> </w:t>
      </w:r>
      <w:r>
        <w:t>behalf</w:t>
      </w:r>
      <w:r>
        <w:rPr>
          <w:spacing w:val="-5"/>
        </w:rPr>
        <w:t xml:space="preserve"> </w:t>
      </w:r>
      <w:r>
        <w:t>of,</w:t>
      </w:r>
      <w:r>
        <w:rPr>
          <w:spacing w:val="-6"/>
        </w:rPr>
        <w:t xml:space="preserve"> </w:t>
      </w:r>
      <w:r>
        <w:t>the</w:t>
      </w:r>
      <w:r>
        <w:rPr>
          <w:spacing w:val="-6"/>
        </w:rPr>
        <w:t xml:space="preserve"> </w:t>
      </w:r>
      <w:r>
        <w:t>producer</w:t>
      </w:r>
      <w:r>
        <w:rPr>
          <w:spacing w:val="-6"/>
        </w:rPr>
        <w:t xml:space="preserve"> </w:t>
      </w:r>
      <w:r>
        <w:rPr>
          <w:spacing w:val="-2"/>
        </w:rPr>
        <w:t>group.</w:t>
      </w:r>
    </w:p>
    <w:p w14:paraId="1FB95861" w14:textId="77777777" w:rsidR="009F7202" w:rsidRDefault="009F7202">
      <w:pPr>
        <w:pStyle w:val="BodyText"/>
        <w:spacing w:before="1"/>
        <w:rPr>
          <w:sz w:val="14"/>
        </w:rPr>
      </w:pPr>
    </w:p>
    <w:p w14:paraId="248032D8" w14:textId="77777777" w:rsidR="009F7202" w:rsidRDefault="00C96103">
      <w:pPr>
        <w:pStyle w:val="Heading2"/>
        <w:spacing w:before="92"/>
        <w:jc w:val="both"/>
      </w:pPr>
      <w:r>
        <w:t>Second</w:t>
      </w:r>
      <w:r>
        <w:rPr>
          <w:spacing w:val="-5"/>
        </w:rPr>
        <w:t xml:space="preserve"> </w:t>
      </w:r>
      <w:r>
        <w:t>Set</w:t>
      </w:r>
      <w:r>
        <w:rPr>
          <w:spacing w:val="-6"/>
        </w:rPr>
        <w:t xml:space="preserve"> </w:t>
      </w:r>
      <w:r>
        <w:t>Reporting</w:t>
      </w:r>
      <w:r>
        <w:rPr>
          <w:spacing w:val="-5"/>
        </w:rPr>
        <w:t xml:space="preserve"> </w:t>
      </w:r>
      <w:r>
        <w:t>Rows</w:t>
      </w:r>
      <w:r>
        <w:rPr>
          <w:spacing w:val="-7"/>
        </w:rPr>
        <w:t xml:space="preserve"> </w:t>
      </w:r>
      <w:r>
        <w:t>(Blocks</w:t>
      </w:r>
      <w:r>
        <w:rPr>
          <w:spacing w:val="-5"/>
        </w:rPr>
        <w:t xml:space="preserve"> </w:t>
      </w:r>
      <w:r>
        <w:t>12</w:t>
      </w:r>
      <w:r>
        <w:rPr>
          <w:spacing w:val="-5"/>
        </w:rPr>
        <w:t xml:space="preserve"> </w:t>
      </w:r>
      <w:r>
        <w:t>–</w:t>
      </w:r>
      <w:r>
        <w:rPr>
          <w:spacing w:val="-6"/>
        </w:rPr>
        <w:t xml:space="preserve"> </w:t>
      </w:r>
      <w:r>
        <w:rPr>
          <w:spacing w:val="-4"/>
        </w:rPr>
        <w:t>23):</w:t>
      </w:r>
    </w:p>
    <w:p w14:paraId="652B4562" w14:textId="77777777" w:rsidR="009F7202" w:rsidRDefault="009F7202">
      <w:pPr>
        <w:pStyle w:val="BodyText"/>
        <w:spacing w:before="11"/>
        <w:rPr>
          <w:b/>
          <w:sz w:val="21"/>
        </w:rPr>
      </w:pPr>
    </w:p>
    <w:p w14:paraId="4811B44A" w14:textId="77777777" w:rsidR="009F7202" w:rsidRDefault="00C96103">
      <w:pPr>
        <w:pStyle w:val="BodyText"/>
        <w:ind w:left="560" w:right="1159"/>
        <w:jc w:val="both"/>
      </w:pPr>
      <w:r>
        <w:t>In this section, report only milk that was pooled under federal milk marketing orders.</w:t>
      </w:r>
      <w:r>
        <w:rPr>
          <w:spacing w:val="80"/>
        </w:rPr>
        <w:t xml:space="preserve"> </w:t>
      </w:r>
      <w:r>
        <w:t>The total</w:t>
      </w:r>
      <w:r>
        <w:rPr>
          <w:spacing w:val="40"/>
        </w:rPr>
        <w:t xml:space="preserve"> </w:t>
      </w:r>
      <w:r>
        <w:t>of the product pounds pooled in all federal orders should equal the Pool Lbs. from item 6 in the first reporting line. If milk is pooled in more than two federal orders, contact the PMMB field supervisor at 717-787-4194 for instructions before completing the report.</w:t>
      </w:r>
    </w:p>
    <w:p w14:paraId="6A3E661A" w14:textId="77777777" w:rsidR="009F7202" w:rsidRDefault="009F7202">
      <w:pPr>
        <w:pStyle w:val="BodyText"/>
      </w:pPr>
    </w:p>
    <w:p w14:paraId="76DFF0DF" w14:textId="77777777" w:rsidR="009F7202" w:rsidRDefault="00C96103">
      <w:pPr>
        <w:pStyle w:val="ListParagraph"/>
        <w:numPr>
          <w:ilvl w:val="0"/>
          <w:numId w:val="10"/>
        </w:numPr>
        <w:tabs>
          <w:tab w:val="left" w:pos="1279"/>
          <w:tab w:val="left" w:pos="1280"/>
        </w:tabs>
        <w:ind w:left="560" w:right="1570" w:firstLine="0"/>
      </w:pPr>
      <w:r>
        <w:rPr>
          <w:u w:val="single"/>
        </w:rPr>
        <w:t>F.O.</w:t>
      </w:r>
      <w:r>
        <w:rPr>
          <w:spacing w:val="-3"/>
          <w:u w:val="single"/>
        </w:rPr>
        <w:t xml:space="preserve"> </w:t>
      </w:r>
      <w:r>
        <w:rPr>
          <w:u w:val="single"/>
        </w:rPr>
        <w:t>#</w:t>
      </w:r>
      <w:r>
        <w:rPr>
          <w:spacing w:val="-1"/>
        </w:rPr>
        <w:t xml:space="preserve"> </w:t>
      </w:r>
      <w:r>
        <w:t>–</w:t>
      </w:r>
      <w:r>
        <w:rPr>
          <w:spacing w:val="-2"/>
        </w:rPr>
        <w:t xml:space="preserve"> </w:t>
      </w:r>
      <w:r>
        <w:t>Enter</w:t>
      </w:r>
      <w:r>
        <w:rPr>
          <w:spacing w:val="-3"/>
        </w:rPr>
        <w:t xml:space="preserve"> </w:t>
      </w:r>
      <w:r>
        <w:t>the</w:t>
      </w:r>
      <w:r>
        <w:rPr>
          <w:spacing w:val="-3"/>
        </w:rPr>
        <w:t xml:space="preserve"> </w:t>
      </w:r>
      <w:r>
        <w:t>federal</w:t>
      </w:r>
      <w:r>
        <w:rPr>
          <w:spacing w:val="-2"/>
        </w:rPr>
        <w:t xml:space="preserve"> </w:t>
      </w:r>
      <w:r>
        <w:t>order</w:t>
      </w:r>
      <w:r>
        <w:rPr>
          <w:spacing w:val="-3"/>
        </w:rPr>
        <w:t xml:space="preserve"> </w:t>
      </w:r>
      <w:r>
        <w:t>number</w:t>
      </w:r>
      <w:r>
        <w:rPr>
          <w:spacing w:val="-3"/>
        </w:rPr>
        <w:t xml:space="preserve"> </w:t>
      </w:r>
      <w:r>
        <w:t>under</w:t>
      </w:r>
      <w:r>
        <w:rPr>
          <w:spacing w:val="-2"/>
        </w:rPr>
        <w:t xml:space="preserve"> </w:t>
      </w:r>
      <w:r>
        <w:t>which</w:t>
      </w:r>
      <w:r>
        <w:rPr>
          <w:spacing w:val="-2"/>
        </w:rPr>
        <w:t xml:space="preserve"> </w:t>
      </w:r>
      <w:r>
        <w:t>the</w:t>
      </w:r>
      <w:r>
        <w:rPr>
          <w:spacing w:val="-2"/>
        </w:rPr>
        <w:t xml:space="preserve"> </w:t>
      </w:r>
      <w:r>
        <w:t>milk</w:t>
      </w:r>
      <w:r>
        <w:rPr>
          <w:spacing w:val="-2"/>
        </w:rPr>
        <w:t xml:space="preserve"> </w:t>
      </w:r>
      <w:r>
        <w:t>is</w:t>
      </w:r>
      <w:r>
        <w:rPr>
          <w:spacing w:val="-2"/>
        </w:rPr>
        <w:t xml:space="preserve"> </w:t>
      </w:r>
      <w:r>
        <w:t>pooled.</w:t>
      </w:r>
      <w:r>
        <w:rPr>
          <w:spacing w:val="-3"/>
        </w:rPr>
        <w:t xml:space="preserve"> </w:t>
      </w:r>
      <w:r>
        <w:t>If</w:t>
      </w:r>
      <w:r>
        <w:rPr>
          <w:spacing w:val="-3"/>
        </w:rPr>
        <w:t xml:space="preserve"> </w:t>
      </w:r>
      <w:r>
        <w:t>it</w:t>
      </w:r>
      <w:r>
        <w:rPr>
          <w:spacing w:val="-2"/>
        </w:rPr>
        <w:t xml:space="preserve"> </w:t>
      </w:r>
      <w:r>
        <w:t>is</w:t>
      </w:r>
      <w:r>
        <w:rPr>
          <w:spacing w:val="-2"/>
        </w:rPr>
        <w:t xml:space="preserve"> </w:t>
      </w:r>
      <w:r>
        <w:t>pooled under more than one federal order, enter the home federal order number first.</w:t>
      </w:r>
    </w:p>
    <w:p w14:paraId="08289DC4" w14:textId="77777777" w:rsidR="009F7202" w:rsidRDefault="009F7202">
      <w:pPr>
        <w:pStyle w:val="BodyText"/>
        <w:spacing w:before="11"/>
        <w:rPr>
          <w:sz w:val="21"/>
        </w:rPr>
      </w:pPr>
    </w:p>
    <w:p w14:paraId="19391A55" w14:textId="77777777" w:rsidR="009F7202" w:rsidRDefault="00C96103">
      <w:pPr>
        <w:pStyle w:val="ListParagraph"/>
        <w:numPr>
          <w:ilvl w:val="0"/>
          <w:numId w:val="10"/>
        </w:numPr>
        <w:tabs>
          <w:tab w:val="left" w:pos="1279"/>
          <w:tab w:val="left" w:pos="1280"/>
        </w:tabs>
      </w:pPr>
      <w:r>
        <w:rPr>
          <w:u w:val="single"/>
        </w:rPr>
        <w:t>Total</w:t>
      </w:r>
      <w:r>
        <w:rPr>
          <w:spacing w:val="-7"/>
          <w:u w:val="single"/>
        </w:rPr>
        <w:t xml:space="preserve"> </w:t>
      </w:r>
      <w:r>
        <w:rPr>
          <w:u w:val="single"/>
        </w:rPr>
        <w:t>Lbs.</w:t>
      </w:r>
      <w:r>
        <w:rPr>
          <w:spacing w:val="-6"/>
          <w:u w:val="single"/>
        </w:rPr>
        <w:t xml:space="preserve"> </w:t>
      </w:r>
      <w:r>
        <w:rPr>
          <w:u w:val="single"/>
        </w:rPr>
        <w:t>by</w:t>
      </w:r>
      <w:r>
        <w:rPr>
          <w:spacing w:val="-7"/>
          <w:u w:val="single"/>
        </w:rPr>
        <w:t xml:space="preserve"> </w:t>
      </w:r>
      <w:r>
        <w:rPr>
          <w:u w:val="single"/>
        </w:rPr>
        <w:t>F.O.</w:t>
      </w:r>
      <w:r>
        <w:rPr>
          <w:spacing w:val="-6"/>
        </w:rPr>
        <w:t xml:space="preserve"> </w:t>
      </w:r>
      <w:r>
        <w:t>–</w:t>
      </w:r>
      <w:r>
        <w:rPr>
          <w:spacing w:val="-6"/>
        </w:rPr>
        <w:t xml:space="preserve"> </w:t>
      </w:r>
      <w:r>
        <w:t>Enter</w:t>
      </w:r>
      <w:r>
        <w:rPr>
          <w:spacing w:val="-7"/>
        </w:rPr>
        <w:t xml:space="preserve"> </w:t>
      </w:r>
      <w:r>
        <w:t>the</w:t>
      </w:r>
      <w:r>
        <w:rPr>
          <w:spacing w:val="-6"/>
        </w:rPr>
        <w:t xml:space="preserve"> </w:t>
      </w:r>
      <w:r>
        <w:t>total</w:t>
      </w:r>
      <w:r>
        <w:rPr>
          <w:spacing w:val="-7"/>
        </w:rPr>
        <w:t xml:space="preserve"> </w:t>
      </w:r>
      <w:r>
        <w:t>product</w:t>
      </w:r>
      <w:r>
        <w:rPr>
          <w:spacing w:val="-7"/>
        </w:rPr>
        <w:t xml:space="preserve"> </w:t>
      </w:r>
      <w:r>
        <w:t>pounds</w:t>
      </w:r>
      <w:r>
        <w:rPr>
          <w:spacing w:val="-7"/>
        </w:rPr>
        <w:t xml:space="preserve"> </w:t>
      </w:r>
      <w:r>
        <w:t>pooled</w:t>
      </w:r>
      <w:r>
        <w:rPr>
          <w:spacing w:val="-6"/>
        </w:rPr>
        <w:t xml:space="preserve"> </w:t>
      </w:r>
      <w:r>
        <w:t>under</w:t>
      </w:r>
      <w:r>
        <w:rPr>
          <w:spacing w:val="-7"/>
        </w:rPr>
        <w:t xml:space="preserve"> </w:t>
      </w:r>
      <w:r>
        <w:t>each</w:t>
      </w:r>
      <w:r>
        <w:rPr>
          <w:spacing w:val="-6"/>
        </w:rPr>
        <w:t xml:space="preserve"> </w:t>
      </w:r>
      <w:r>
        <w:t>federal</w:t>
      </w:r>
      <w:r>
        <w:rPr>
          <w:spacing w:val="-6"/>
        </w:rPr>
        <w:t xml:space="preserve"> </w:t>
      </w:r>
      <w:r>
        <w:rPr>
          <w:spacing w:val="-2"/>
        </w:rPr>
        <w:t>order.</w:t>
      </w:r>
    </w:p>
    <w:p w14:paraId="3EB3F636" w14:textId="77777777" w:rsidR="009F7202" w:rsidRDefault="009F7202">
      <w:pPr>
        <w:pStyle w:val="BodyText"/>
        <w:rPr>
          <w:sz w:val="14"/>
        </w:rPr>
      </w:pPr>
    </w:p>
    <w:p w14:paraId="18F94C76" w14:textId="77777777" w:rsidR="009F7202" w:rsidRDefault="00C96103">
      <w:pPr>
        <w:pStyle w:val="ListParagraph"/>
        <w:numPr>
          <w:ilvl w:val="0"/>
          <w:numId w:val="10"/>
        </w:numPr>
        <w:tabs>
          <w:tab w:val="left" w:pos="1279"/>
          <w:tab w:val="left" w:pos="1280"/>
        </w:tabs>
        <w:spacing w:before="92"/>
      </w:pPr>
      <w:r>
        <w:rPr>
          <w:u w:val="single"/>
        </w:rPr>
        <w:t>Butterfat</w:t>
      </w:r>
      <w:r>
        <w:rPr>
          <w:spacing w:val="-8"/>
          <w:u w:val="single"/>
        </w:rPr>
        <w:t xml:space="preserve"> </w:t>
      </w:r>
      <w:r>
        <w:rPr>
          <w:u w:val="single"/>
        </w:rPr>
        <w:t>Lbs.</w:t>
      </w:r>
      <w:r>
        <w:rPr>
          <w:spacing w:val="-7"/>
        </w:rPr>
        <w:t xml:space="preserve"> </w:t>
      </w:r>
      <w:r>
        <w:t>–</w:t>
      </w:r>
      <w:r>
        <w:rPr>
          <w:spacing w:val="-8"/>
        </w:rPr>
        <w:t xml:space="preserve"> </w:t>
      </w:r>
      <w:r>
        <w:t>Enter</w:t>
      </w:r>
      <w:r>
        <w:rPr>
          <w:spacing w:val="-9"/>
        </w:rPr>
        <w:t xml:space="preserve"> </w:t>
      </w:r>
      <w:r>
        <w:t>the</w:t>
      </w:r>
      <w:r>
        <w:rPr>
          <w:spacing w:val="-8"/>
        </w:rPr>
        <w:t xml:space="preserve"> </w:t>
      </w:r>
      <w:r>
        <w:t>associated</w:t>
      </w:r>
      <w:r>
        <w:rPr>
          <w:spacing w:val="-8"/>
        </w:rPr>
        <w:t xml:space="preserve"> </w:t>
      </w:r>
      <w:r>
        <w:t>butterfat</w:t>
      </w:r>
      <w:r>
        <w:rPr>
          <w:spacing w:val="-8"/>
        </w:rPr>
        <w:t xml:space="preserve"> </w:t>
      </w:r>
      <w:r>
        <w:t>pounds</w:t>
      </w:r>
      <w:r>
        <w:rPr>
          <w:spacing w:val="-7"/>
        </w:rPr>
        <w:t xml:space="preserve"> </w:t>
      </w:r>
      <w:r>
        <w:t>pooled</w:t>
      </w:r>
      <w:r>
        <w:rPr>
          <w:spacing w:val="-6"/>
        </w:rPr>
        <w:t xml:space="preserve"> </w:t>
      </w:r>
      <w:r>
        <w:t>under</w:t>
      </w:r>
      <w:r>
        <w:rPr>
          <w:spacing w:val="-9"/>
        </w:rPr>
        <w:t xml:space="preserve"> </w:t>
      </w:r>
      <w:r>
        <w:t>each</w:t>
      </w:r>
      <w:r>
        <w:rPr>
          <w:spacing w:val="-8"/>
        </w:rPr>
        <w:t xml:space="preserve"> </w:t>
      </w:r>
      <w:r>
        <w:t>federal</w:t>
      </w:r>
      <w:r>
        <w:rPr>
          <w:spacing w:val="-9"/>
        </w:rPr>
        <w:t xml:space="preserve"> </w:t>
      </w:r>
      <w:r>
        <w:rPr>
          <w:spacing w:val="-2"/>
        </w:rPr>
        <w:t>order.</w:t>
      </w:r>
    </w:p>
    <w:p w14:paraId="2EF7125A" w14:textId="77777777" w:rsidR="009F7202" w:rsidRDefault="009F7202">
      <w:pPr>
        <w:pStyle w:val="BodyText"/>
        <w:spacing w:before="10"/>
        <w:rPr>
          <w:sz w:val="13"/>
        </w:rPr>
      </w:pPr>
    </w:p>
    <w:p w14:paraId="5787C51C" w14:textId="77777777" w:rsidR="009F7202" w:rsidRDefault="00C96103">
      <w:pPr>
        <w:pStyle w:val="ListParagraph"/>
        <w:numPr>
          <w:ilvl w:val="0"/>
          <w:numId w:val="10"/>
        </w:numPr>
        <w:tabs>
          <w:tab w:val="left" w:pos="1279"/>
          <w:tab w:val="left" w:pos="1280"/>
        </w:tabs>
        <w:spacing w:before="93"/>
        <w:ind w:right="1756"/>
      </w:pPr>
      <w:r>
        <w:rPr>
          <w:u w:val="single"/>
        </w:rPr>
        <w:t>Protein</w:t>
      </w:r>
      <w:r>
        <w:rPr>
          <w:spacing w:val="-3"/>
          <w:u w:val="single"/>
        </w:rPr>
        <w:t xml:space="preserve"> </w:t>
      </w:r>
      <w:r>
        <w:rPr>
          <w:u w:val="single"/>
        </w:rPr>
        <w:t>Lbs</w:t>
      </w:r>
      <w:r>
        <w:t>.</w:t>
      </w:r>
      <w:r>
        <w:rPr>
          <w:spacing w:val="-4"/>
        </w:rPr>
        <w:t xml:space="preserve"> </w:t>
      </w:r>
      <w:r>
        <w:t>–</w:t>
      </w:r>
      <w:r>
        <w:rPr>
          <w:spacing w:val="-3"/>
        </w:rPr>
        <w:t xml:space="preserve"> </w:t>
      </w:r>
      <w:r>
        <w:t>Enter</w:t>
      </w:r>
      <w:r>
        <w:rPr>
          <w:spacing w:val="-4"/>
        </w:rPr>
        <w:t xml:space="preserve"> </w:t>
      </w:r>
      <w:r>
        <w:t>the</w:t>
      </w:r>
      <w:r>
        <w:rPr>
          <w:spacing w:val="-4"/>
        </w:rPr>
        <w:t xml:space="preserve"> </w:t>
      </w:r>
      <w:r>
        <w:t>protein</w:t>
      </w:r>
      <w:r>
        <w:rPr>
          <w:spacing w:val="-3"/>
        </w:rPr>
        <w:t xml:space="preserve"> </w:t>
      </w:r>
      <w:r>
        <w:t>pounds</w:t>
      </w:r>
      <w:r>
        <w:rPr>
          <w:spacing w:val="-4"/>
        </w:rPr>
        <w:t xml:space="preserve"> </w:t>
      </w:r>
      <w:r>
        <w:t>in</w:t>
      </w:r>
      <w:r>
        <w:rPr>
          <w:spacing w:val="-4"/>
        </w:rPr>
        <w:t xml:space="preserve"> </w:t>
      </w:r>
      <w:r>
        <w:t>all</w:t>
      </w:r>
      <w:r>
        <w:rPr>
          <w:spacing w:val="-3"/>
        </w:rPr>
        <w:t xml:space="preserve"> </w:t>
      </w:r>
      <w:r>
        <w:t>milk</w:t>
      </w:r>
      <w:r>
        <w:rPr>
          <w:spacing w:val="-4"/>
        </w:rPr>
        <w:t xml:space="preserve"> </w:t>
      </w:r>
      <w:r>
        <w:t>pooled</w:t>
      </w:r>
      <w:r>
        <w:rPr>
          <w:spacing w:val="-3"/>
        </w:rPr>
        <w:t xml:space="preserve"> </w:t>
      </w:r>
      <w:r>
        <w:t>under</w:t>
      </w:r>
      <w:r>
        <w:rPr>
          <w:spacing w:val="-4"/>
        </w:rPr>
        <w:t xml:space="preserve"> </w:t>
      </w:r>
      <w:r>
        <w:t>each</w:t>
      </w:r>
      <w:r>
        <w:rPr>
          <w:spacing w:val="-3"/>
        </w:rPr>
        <w:t xml:space="preserve"> </w:t>
      </w:r>
      <w:r>
        <w:t>federal</w:t>
      </w:r>
      <w:r>
        <w:rPr>
          <w:spacing w:val="-3"/>
        </w:rPr>
        <w:t xml:space="preserve"> </w:t>
      </w:r>
      <w:r>
        <w:t>order, regardless of class or use.</w:t>
      </w:r>
    </w:p>
    <w:p w14:paraId="0EA1A8C7" w14:textId="77777777" w:rsidR="009F7202" w:rsidRDefault="009F7202">
      <w:pPr>
        <w:pStyle w:val="BodyText"/>
        <w:spacing w:before="1"/>
      </w:pPr>
    </w:p>
    <w:p w14:paraId="6AD49975" w14:textId="77777777" w:rsidR="009F7202" w:rsidRDefault="00C96103">
      <w:pPr>
        <w:pStyle w:val="ListParagraph"/>
        <w:numPr>
          <w:ilvl w:val="0"/>
          <w:numId w:val="10"/>
        </w:numPr>
        <w:tabs>
          <w:tab w:val="left" w:pos="1279"/>
          <w:tab w:val="left" w:pos="1280"/>
        </w:tabs>
        <w:ind w:right="1452"/>
      </w:pPr>
      <w:r>
        <w:rPr>
          <w:u w:val="single"/>
        </w:rPr>
        <w:t>NFMS</w:t>
      </w:r>
      <w:r>
        <w:rPr>
          <w:spacing w:val="-4"/>
          <w:u w:val="single"/>
        </w:rPr>
        <w:t xml:space="preserve"> </w:t>
      </w:r>
      <w:r>
        <w:rPr>
          <w:u w:val="single"/>
        </w:rPr>
        <w:t>Lbs.</w:t>
      </w:r>
      <w:r>
        <w:rPr>
          <w:spacing w:val="-2"/>
        </w:rPr>
        <w:t xml:space="preserve"> </w:t>
      </w:r>
      <w:r>
        <w:t>–</w:t>
      </w:r>
      <w:r>
        <w:rPr>
          <w:spacing w:val="-3"/>
        </w:rPr>
        <w:t xml:space="preserve"> </w:t>
      </w:r>
      <w:r>
        <w:t>Enter</w:t>
      </w:r>
      <w:r>
        <w:rPr>
          <w:spacing w:val="-4"/>
        </w:rPr>
        <w:t xml:space="preserve"> </w:t>
      </w:r>
      <w:r>
        <w:t>the</w:t>
      </w:r>
      <w:r>
        <w:rPr>
          <w:spacing w:val="-4"/>
        </w:rPr>
        <w:t xml:space="preserve"> </w:t>
      </w:r>
      <w:r>
        <w:t>nonfat</w:t>
      </w:r>
      <w:r>
        <w:rPr>
          <w:spacing w:val="-4"/>
        </w:rPr>
        <w:t xml:space="preserve"> </w:t>
      </w:r>
      <w:r>
        <w:t>milk</w:t>
      </w:r>
      <w:r>
        <w:rPr>
          <w:spacing w:val="-4"/>
        </w:rPr>
        <w:t xml:space="preserve"> </w:t>
      </w:r>
      <w:r>
        <w:t>solids</w:t>
      </w:r>
      <w:r>
        <w:rPr>
          <w:spacing w:val="-3"/>
        </w:rPr>
        <w:t xml:space="preserve"> </w:t>
      </w:r>
      <w:r>
        <w:t>pounds</w:t>
      </w:r>
      <w:r>
        <w:rPr>
          <w:spacing w:val="-3"/>
        </w:rPr>
        <w:t xml:space="preserve"> </w:t>
      </w:r>
      <w:r>
        <w:t>in</w:t>
      </w:r>
      <w:r>
        <w:rPr>
          <w:spacing w:val="-3"/>
        </w:rPr>
        <w:t xml:space="preserve"> </w:t>
      </w:r>
      <w:r>
        <w:t>all</w:t>
      </w:r>
      <w:r>
        <w:rPr>
          <w:spacing w:val="-4"/>
        </w:rPr>
        <w:t xml:space="preserve"> </w:t>
      </w:r>
      <w:r>
        <w:t>milk</w:t>
      </w:r>
      <w:r>
        <w:rPr>
          <w:spacing w:val="-4"/>
        </w:rPr>
        <w:t xml:space="preserve"> </w:t>
      </w:r>
      <w:r>
        <w:t>pooled</w:t>
      </w:r>
      <w:r>
        <w:rPr>
          <w:spacing w:val="-3"/>
        </w:rPr>
        <w:t xml:space="preserve"> </w:t>
      </w:r>
      <w:r>
        <w:t>under</w:t>
      </w:r>
      <w:r>
        <w:rPr>
          <w:spacing w:val="-4"/>
        </w:rPr>
        <w:t xml:space="preserve"> </w:t>
      </w:r>
      <w:r>
        <w:t>each</w:t>
      </w:r>
      <w:r>
        <w:rPr>
          <w:spacing w:val="-3"/>
        </w:rPr>
        <w:t xml:space="preserve"> </w:t>
      </w:r>
      <w:r>
        <w:t>federal order, regardless of class or use.</w:t>
      </w:r>
    </w:p>
    <w:p w14:paraId="790FFC0F" w14:textId="77777777" w:rsidR="009F7202" w:rsidRDefault="009F7202">
      <w:pPr>
        <w:pStyle w:val="BodyText"/>
        <w:spacing w:before="11"/>
        <w:rPr>
          <w:sz w:val="21"/>
        </w:rPr>
      </w:pPr>
    </w:p>
    <w:p w14:paraId="7545D4A4" w14:textId="77777777" w:rsidR="009F7202" w:rsidRDefault="00C96103">
      <w:pPr>
        <w:pStyle w:val="ListParagraph"/>
        <w:numPr>
          <w:ilvl w:val="0"/>
          <w:numId w:val="10"/>
        </w:numPr>
        <w:tabs>
          <w:tab w:val="left" w:pos="1279"/>
          <w:tab w:val="left" w:pos="1280"/>
        </w:tabs>
        <w:ind w:right="1224"/>
      </w:pPr>
      <w:r>
        <w:rPr>
          <w:u w:val="single"/>
        </w:rPr>
        <w:t>Other</w:t>
      </w:r>
      <w:r>
        <w:rPr>
          <w:spacing w:val="-4"/>
          <w:u w:val="single"/>
        </w:rPr>
        <w:t xml:space="preserve"> </w:t>
      </w:r>
      <w:r>
        <w:rPr>
          <w:u w:val="single"/>
        </w:rPr>
        <w:t>Solids</w:t>
      </w:r>
      <w:r>
        <w:rPr>
          <w:spacing w:val="-3"/>
          <w:u w:val="single"/>
        </w:rPr>
        <w:t xml:space="preserve"> </w:t>
      </w:r>
      <w:r>
        <w:rPr>
          <w:u w:val="single"/>
        </w:rPr>
        <w:t>Lbs.</w:t>
      </w:r>
      <w:r>
        <w:rPr>
          <w:spacing w:val="-1"/>
        </w:rPr>
        <w:t xml:space="preserve"> </w:t>
      </w:r>
      <w:r>
        <w:t>–</w:t>
      </w:r>
      <w:r>
        <w:rPr>
          <w:spacing w:val="-3"/>
        </w:rPr>
        <w:t xml:space="preserve"> </w:t>
      </w:r>
      <w:r>
        <w:t>For</w:t>
      </w:r>
      <w:r>
        <w:rPr>
          <w:spacing w:val="-3"/>
        </w:rPr>
        <w:t xml:space="preserve"> </w:t>
      </w:r>
      <w:r>
        <w:t>federal</w:t>
      </w:r>
      <w:r>
        <w:rPr>
          <w:spacing w:val="-3"/>
        </w:rPr>
        <w:t xml:space="preserve"> </w:t>
      </w:r>
      <w:r>
        <w:t>orders</w:t>
      </w:r>
      <w:r>
        <w:rPr>
          <w:spacing w:val="-3"/>
        </w:rPr>
        <w:t xml:space="preserve"> </w:t>
      </w:r>
      <w:r>
        <w:t>that</w:t>
      </w:r>
      <w:r>
        <w:rPr>
          <w:spacing w:val="-3"/>
        </w:rPr>
        <w:t xml:space="preserve"> </w:t>
      </w:r>
      <w:r>
        <w:t>calculate</w:t>
      </w:r>
      <w:r>
        <w:rPr>
          <w:spacing w:val="-4"/>
        </w:rPr>
        <w:t xml:space="preserve"> </w:t>
      </w:r>
      <w:r>
        <w:t>the</w:t>
      </w:r>
      <w:r>
        <w:rPr>
          <w:spacing w:val="-3"/>
        </w:rPr>
        <w:t xml:space="preserve"> </w:t>
      </w:r>
      <w:r>
        <w:t>other</w:t>
      </w:r>
      <w:r>
        <w:rPr>
          <w:spacing w:val="-4"/>
        </w:rPr>
        <w:t xml:space="preserve"> </w:t>
      </w:r>
      <w:r>
        <w:t>solids</w:t>
      </w:r>
      <w:r>
        <w:rPr>
          <w:spacing w:val="-4"/>
        </w:rPr>
        <w:t xml:space="preserve"> </w:t>
      </w:r>
      <w:r>
        <w:t>lbs.</w:t>
      </w:r>
      <w:r>
        <w:rPr>
          <w:spacing w:val="-4"/>
        </w:rPr>
        <w:t xml:space="preserve"> </w:t>
      </w:r>
      <w:r>
        <w:t>value,</w:t>
      </w:r>
      <w:r>
        <w:rPr>
          <w:spacing w:val="-4"/>
        </w:rPr>
        <w:t xml:space="preserve"> </w:t>
      </w:r>
      <w:r>
        <w:t>enter the other solids pounds.</w:t>
      </w:r>
    </w:p>
    <w:p w14:paraId="12FB87E6" w14:textId="77777777" w:rsidR="009F7202" w:rsidRDefault="009F7202">
      <w:pPr>
        <w:pStyle w:val="BodyText"/>
      </w:pPr>
    </w:p>
    <w:p w14:paraId="569940D2" w14:textId="77777777" w:rsidR="009F7202" w:rsidRDefault="00C96103">
      <w:pPr>
        <w:pStyle w:val="ListParagraph"/>
        <w:numPr>
          <w:ilvl w:val="0"/>
          <w:numId w:val="10"/>
        </w:numPr>
        <w:tabs>
          <w:tab w:val="left" w:pos="1279"/>
          <w:tab w:val="left" w:pos="1280"/>
        </w:tabs>
        <w:spacing w:before="1"/>
        <w:ind w:right="1348"/>
      </w:pPr>
      <w:r>
        <w:rPr>
          <w:u w:val="single"/>
        </w:rPr>
        <w:t>Somatic Cell Amt.</w:t>
      </w:r>
      <w:r>
        <w:t xml:space="preserve"> – Enter the value of the somatic cell adjustment as provided by the federal</w:t>
      </w:r>
      <w:r>
        <w:rPr>
          <w:spacing w:val="-5"/>
        </w:rPr>
        <w:t xml:space="preserve"> </w:t>
      </w:r>
      <w:r>
        <w:t>market</w:t>
      </w:r>
      <w:r>
        <w:rPr>
          <w:spacing w:val="-5"/>
        </w:rPr>
        <w:t xml:space="preserve"> </w:t>
      </w:r>
      <w:r>
        <w:t>administrator.</w:t>
      </w:r>
      <w:r>
        <w:rPr>
          <w:spacing w:val="-5"/>
        </w:rPr>
        <w:t xml:space="preserve"> </w:t>
      </w:r>
      <w:r>
        <w:t>This</w:t>
      </w:r>
      <w:r>
        <w:rPr>
          <w:spacing w:val="-4"/>
        </w:rPr>
        <w:t xml:space="preserve"> </w:t>
      </w:r>
      <w:r>
        <w:t>must</w:t>
      </w:r>
      <w:r>
        <w:rPr>
          <w:spacing w:val="-4"/>
        </w:rPr>
        <w:t xml:space="preserve"> </w:t>
      </w:r>
      <w:r>
        <w:t>agree</w:t>
      </w:r>
      <w:r>
        <w:rPr>
          <w:spacing w:val="-4"/>
        </w:rPr>
        <w:t xml:space="preserve"> </w:t>
      </w:r>
      <w:r>
        <w:t>with</w:t>
      </w:r>
      <w:r>
        <w:rPr>
          <w:spacing w:val="-4"/>
        </w:rPr>
        <w:t xml:space="preserve"> </w:t>
      </w:r>
      <w:r>
        <w:t>the</w:t>
      </w:r>
      <w:r>
        <w:rPr>
          <w:spacing w:val="-4"/>
        </w:rPr>
        <w:t xml:space="preserve"> </w:t>
      </w:r>
      <w:r>
        <w:t>federal</w:t>
      </w:r>
      <w:r>
        <w:rPr>
          <w:spacing w:val="-4"/>
        </w:rPr>
        <w:t xml:space="preserve"> </w:t>
      </w:r>
      <w:r>
        <w:t>report</w:t>
      </w:r>
      <w:r>
        <w:rPr>
          <w:spacing w:val="-4"/>
        </w:rPr>
        <w:t xml:space="preserve"> </w:t>
      </w:r>
      <w:r>
        <w:t>included</w:t>
      </w:r>
      <w:r>
        <w:rPr>
          <w:spacing w:val="-5"/>
        </w:rPr>
        <w:t xml:space="preserve"> </w:t>
      </w:r>
      <w:r>
        <w:t xml:space="preserve">with your </w:t>
      </w:r>
      <w:r>
        <w:rPr>
          <w:spacing w:val="-2"/>
        </w:rPr>
        <w:t>report.</w:t>
      </w:r>
    </w:p>
    <w:p w14:paraId="50588FF4" w14:textId="77777777" w:rsidR="009F7202" w:rsidRDefault="009F7202">
      <w:pPr>
        <w:pStyle w:val="BodyText"/>
        <w:spacing w:before="11"/>
        <w:rPr>
          <w:sz w:val="21"/>
        </w:rPr>
      </w:pPr>
    </w:p>
    <w:p w14:paraId="70977168" w14:textId="77777777" w:rsidR="009F7202" w:rsidRDefault="00C96103">
      <w:pPr>
        <w:pStyle w:val="ListParagraph"/>
        <w:numPr>
          <w:ilvl w:val="0"/>
          <w:numId w:val="10"/>
        </w:numPr>
        <w:tabs>
          <w:tab w:val="left" w:pos="1279"/>
          <w:tab w:val="left" w:pos="1280"/>
        </w:tabs>
        <w:ind w:right="1372"/>
      </w:pPr>
      <w:r>
        <w:rPr>
          <w:u w:val="single"/>
        </w:rPr>
        <w:t>Advance</w:t>
      </w:r>
      <w:r>
        <w:rPr>
          <w:spacing w:val="-4"/>
          <w:u w:val="single"/>
        </w:rPr>
        <w:t xml:space="preserve"> </w:t>
      </w:r>
      <w:r>
        <w:rPr>
          <w:u w:val="single"/>
        </w:rPr>
        <w:t>Amt.</w:t>
      </w:r>
      <w:r>
        <w:rPr>
          <w:spacing w:val="-3"/>
        </w:rPr>
        <w:t xml:space="preserve"> </w:t>
      </w:r>
      <w:r>
        <w:t>–</w:t>
      </w:r>
      <w:r>
        <w:rPr>
          <w:spacing w:val="-3"/>
        </w:rPr>
        <w:t xml:space="preserve"> </w:t>
      </w:r>
      <w:r>
        <w:t>Enter</w:t>
      </w:r>
      <w:r>
        <w:rPr>
          <w:spacing w:val="-4"/>
        </w:rPr>
        <w:t xml:space="preserve"> </w:t>
      </w:r>
      <w:r>
        <w:t>the</w:t>
      </w:r>
      <w:r>
        <w:rPr>
          <w:spacing w:val="-4"/>
        </w:rPr>
        <w:t xml:space="preserve"> </w:t>
      </w:r>
      <w:r>
        <w:t>total</w:t>
      </w:r>
      <w:r>
        <w:rPr>
          <w:spacing w:val="-3"/>
        </w:rPr>
        <w:t xml:space="preserve"> </w:t>
      </w:r>
      <w:r>
        <w:t>advance</w:t>
      </w:r>
      <w:r>
        <w:rPr>
          <w:spacing w:val="-3"/>
        </w:rPr>
        <w:t xml:space="preserve"> </w:t>
      </w:r>
      <w:r>
        <w:t>payment</w:t>
      </w:r>
      <w:r>
        <w:rPr>
          <w:spacing w:val="-4"/>
        </w:rPr>
        <w:t xml:space="preserve"> </w:t>
      </w:r>
      <w:r>
        <w:t>to</w:t>
      </w:r>
      <w:r>
        <w:rPr>
          <w:spacing w:val="-4"/>
        </w:rPr>
        <w:t xml:space="preserve"> </w:t>
      </w:r>
      <w:r>
        <w:t>the</w:t>
      </w:r>
      <w:r>
        <w:rPr>
          <w:spacing w:val="-4"/>
        </w:rPr>
        <w:t xml:space="preserve"> </w:t>
      </w:r>
      <w:r>
        <w:t>producer</w:t>
      </w:r>
      <w:r>
        <w:rPr>
          <w:spacing w:val="-4"/>
        </w:rPr>
        <w:t xml:space="preserve"> </w:t>
      </w:r>
      <w:r>
        <w:t>group</w:t>
      </w:r>
      <w:r>
        <w:rPr>
          <w:spacing w:val="-4"/>
        </w:rPr>
        <w:t xml:space="preserve"> </w:t>
      </w:r>
      <w:r>
        <w:t>for</w:t>
      </w:r>
      <w:r>
        <w:rPr>
          <w:spacing w:val="-3"/>
        </w:rPr>
        <w:t xml:space="preserve"> </w:t>
      </w:r>
      <w:r>
        <w:t>the amount of milk pooled under the federal order.</w:t>
      </w:r>
    </w:p>
    <w:p w14:paraId="7CE6A6F4" w14:textId="77777777" w:rsidR="009F7202" w:rsidRDefault="009F7202">
      <w:pPr>
        <w:pStyle w:val="BodyText"/>
        <w:spacing w:before="11"/>
        <w:rPr>
          <w:sz w:val="21"/>
        </w:rPr>
      </w:pPr>
    </w:p>
    <w:p w14:paraId="379FC85E" w14:textId="77777777" w:rsidR="009F7202" w:rsidRDefault="00C96103">
      <w:pPr>
        <w:pStyle w:val="ListParagraph"/>
        <w:numPr>
          <w:ilvl w:val="0"/>
          <w:numId w:val="10"/>
        </w:numPr>
        <w:tabs>
          <w:tab w:val="left" w:pos="1279"/>
          <w:tab w:val="left" w:pos="1280"/>
        </w:tabs>
        <w:ind w:right="1485"/>
      </w:pPr>
      <w:r>
        <w:rPr>
          <w:u w:val="single"/>
        </w:rPr>
        <w:t>Final</w:t>
      </w:r>
      <w:r>
        <w:rPr>
          <w:spacing w:val="-3"/>
          <w:u w:val="single"/>
        </w:rPr>
        <w:t xml:space="preserve"> </w:t>
      </w:r>
      <w:r>
        <w:rPr>
          <w:u w:val="single"/>
        </w:rPr>
        <w:t>Amt.</w:t>
      </w:r>
      <w:r>
        <w:rPr>
          <w:spacing w:val="-3"/>
        </w:rPr>
        <w:t xml:space="preserve"> </w:t>
      </w:r>
      <w:r>
        <w:t>–</w:t>
      </w:r>
      <w:r>
        <w:rPr>
          <w:spacing w:val="-3"/>
        </w:rPr>
        <w:t xml:space="preserve"> </w:t>
      </w:r>
      <w:r>
        <w:t>Enter</w:t>
      </w:r>
      <w:r>
        <w:rPr>
          <w:spacing w:val="-4"/>
        </w:rPr>
        <w:t xml:space="preserve"> </w:t>
      </w:r>
      <w:r>
        <w:t>the</w:t>
      </w:r>
      <w:r>
        <w:rPr>
          <w:spacing w:val="-4"/>
        </w:rPr>
        <w:t xml:space="preserve"> </w:t>
      </w:r>
      <w:r>
        <w:t>total</w:t>
      </w:r>
      <w:r>
        <w:rPr>
          <w:spacing w:val="-3"/>
        </w:rPr>
        <w:t xml:space="preserve"> </w:t>
      </w:r>
      <w:r>
        <w:t>final</w:t>
      </w:r>
      <w:r>
        <w:rPr>
          <w:spacing w:val="-3"/>
        </w:rPr>
        <w:t xml:space="preserve"> </w:t>
      </w:r>
      <w:r>
        <w:t>payment</w:t>
      </w:r>
      <w:r>
        <w:rPr>
          <w:spacing w:val="-4"/>
        </w:rPr>
        <w:t xml:space="preserve"> </w:t>
      </w:r>
      <w:r>
        <w:t>to</w:t>
      </w:r>
      <w:r>
        <w:rPr>
          <w:spacing w:val="-3"/>
        </w:rPr>
        <w:t xml:space="preserve"> </w:t>
      </w:r>
      <w:r>
        <w:t>the</w:t>
      </w:r>
      <w:r>
        <w:rPr>
          <w:spacing w:val="-1"/>
        </w:rPr>
        <w:t xml:space="preserve"> </w:t>
      </w:r>
      <w:r>
        <w:t>producer</w:t>
      </w:r>
      <w:r>
        <w:rPr>
          <w:spacing w:val="-4"/>
        </w:rPr>
        <w:t xml:space="preserve"> </w:t>
      </w:r>
      <w:r>
        <w:t>group</w:t>
      </w:r>
      <w:r>
        <w:rPr>
          <w:spacing w:val="-3"/>
        </w:rPr>
        <w:t xml:space="preserve"> </w:t>
      </w:r>
      <w:r>
        <w:t>for</w:t>
      </w:r>
      <w:r>
        <w:rPr>
          <w:spacing w:val="-3"/>
        </w:rPr>
        <w:t xml:space="preserve"> </w:t>
      </w:r>
      <w:r>
        <w:t>the</w:t>
      </w:r>
      <w:r>
        <w:rPr>
          <w:spacing w:val="-4"/>
        </w:rPr>
        <w:t xml:space="preserve"> </w:t>
      </w:r>
      <w:r>
        <w:t>amount</w:t>
      </w:r>
      <w:r>
        <w:rPr>
          <w:spacing w:val="-3"/>
        </w:rPr>
        <w:t xml:space="preserve"> </w:t>
      </w:r>
      <w:r>
        <w:t>of</w:t>
      </w:r>
      <w:r>
        <w:rPr>
          <w:spacing w:val="-3"/>
        </w:rPr>
        <w:t xml:space="preserve"> </w:t>
      </w:r>
      <w:r>
        <w:t>milk pooled under the federal order.</w:t>
      </w:r>
    </w:p>
    <w:p w14:paraId="07D67D04" w14:textId="77777777" w:rsidR="009F7202" w:rsidRDefault="009F7202">
      <w:pPr>
        <w:pStyle w:val="BodyText"/>
      </w:pPr>
    </w:p>
    <w:p w14:paraId="4A86C524" w14:textId="77777777" w:rsidR="009F7202" w:rsidRDefault="00C96103">
      <w:pPr>
        <w:pStyle w:val="ListParagraph"/>
        <w:numPr>
          <w:ilvl w:val="0"/>
          <w:numId w:val="10"/>
        </w:numPr>
        <w:tabs>
          <w:tab w:val="left" w:pos="1279"/>
          <w:tab w:val="left" w:pos="1280"/>
        </w:tabs>
        <w:ind w:right="1352"/>
      </w:pPr>
      <w:r>
        <w:rPr>
          <w:u w:val="single"/>
        </w:rPr>
        <w:t>Amt.</w:t>
      </w:r>
      <w:r>
        <w:rPr>
          <w:spacing w:val="-4"/>
          <w:u w:val="single"/>
        </w:rPr>
        <w:t xml:space="preserve"> </w:t>
      </w:r>
      <w:r>
        <w:rPr>
          <w:u w:val="single"/>
        </w:rPr>
        <w:t>Deducted</w:t>
      </w:r>
      <w:r>
        <w:rPr>
          <w:spacing w:val="-2"/>
        </w:rPr>
        <w:t xml:space="preserve"> </w:t>
      </w:r>
      <w:r>
        <w:t>–</w:t>
      </w:r>
      <w:r>
        <w:rPr>
          <w:spacing w:val="-3"/>
        </w:rPr>
        <w:t xml:space="preserve"> </w:t>
      </w:r>
      <w:r>
        <w:t>Enter</w:t>
      </w:r>
      <w:r>
        <w:rPr>
          <w:spacing w:val="-4"/>
        </w:rPr>
        <w:t xml:space="preserve"> </w:t>
      </w:r>
      <w:r>
        <w:t>the</w:t>
      </w:r>
      <w:r>
        <w:rPr>
          <w:spacing w:val="-4"/>
        </w:rPr>
        <w:t xml:space="preserve"> </w:t>
      </w:r>
      <w:r>
        <w:t>total</w:t>
      </w:r>
      <w:r>
        <w:rPr>
          <w:spacing w:val="-3"/>
        </w:rPr>
        <w:t xml:space="preserve"> </w:t>
      </w:r>
      <w:r>
        <w:t>of</w:t>
      </w:r>
      <w:r>
        <w:rPr>
          <w:spacing w:val="-3"/>
        </w:rPr>
        <w:t xml:space="preserve"> </w:t>
      </w:r>
      <w:r>
        <w:t>all</w:t>
      </w:r>
      <w:r>
        <w:rPr>
          <w:spacing w:val="-4"/>
        </w:rPr>
        <w:t xml:space="preserve"> </w:t>
      </w:r>
      <w:r>
        <w:t>deductions</w:t>
      </w:r>
      <w:r>
        <w:rPr>
          <w:spacing w:val="-4"/>
        </w:rPr>
        <w:t xml:space="preserve"> </w:t>
      </w:r>
      <w:r>
        <w:t>for</w:t>
      </w:r>
      <w:r>
        <w:rPr>
          <w:spacing w:val="-3"/>
        </w:rPr>
        <w:t xml:space="preserve"> </w:t>
      </w:r>
      <w:r>
        <w:t>hauling</w:t>
      </w:r>
      <w:r>
        <w:rPr>
          <w:spacing w:val="-4"/>
        </w:rPr>
        <w:t xml:space="preserve"> </w:t>
      </w:r>
      <w:r>
        <w:t>or</w:t>
      </w:r>
      <w:r>
        <w:rPr>
          <w:spacing w:val="-4"/>
        </w:rPr>
        <w:t xml:space="preserve"> </w:t>
      </w:r>
      <w:r>
        <w:t>authorized</w:t>
      </w:r>
      <w:r>
        <w:rPr>
          <w:spacing w:val="-4"/>
        </w:rPr>
        <w:t xml:space="preserve"> </w:t>
      </w:r>
      <w:r>
        <w:t xml:space="preserve">assignments paid on behalf of the producer group for the amount of milk pooled under the federal </w:t>
      </w:r>
      <w:r>
        <w:rPr>
          <w:spacing w:val="-2"/>
        </w:rPr>
        <w:t>order.</w:t>
      </w:r>
    </w:p>
    <w:p w14:paraId="2F45C2E2" w14:textId="77777777" w:rsidR="009F7202" w:rsidRDefault="009F7202">
      <w:pPr>
        <w:pStyle w:val="BodyText"/>
      </w:pPr>
    </w:p>
    <w:p w14:paraId="2252128C" w14:textId="77777777" w:rsidR="009F7202" w:rsidRDefault="00C96103">
      <w:pPr>
        <w:pStyle w:val="ListParagraph"/>
        <w:numPr>
          <w:ilvl w:val="0"/>
          <w:numId w:val="10"/>
        </w:numPr>
        <w:tabs>
          <w:tab w:val="left" w:pos="1279"/>
          <w:tab w:val="left" w:pos="1280"/>
        </w:tabs>
        <w:ind w:right="1191"/>
      </w:pPr>
      <w:r>
        <w:rPr>
          <w:u w:val="single"/>
        </w:rPr>
        <w:t>Settlement</w:t>
      </w:r>
      <w:r>
        <w:t xml:space="preserve"> – Enter the amount paid into a producer settlement fund for milk purchased during</w:t>
      </w:r>
      <w:r>
        <w:rPr>
          <w:spacing w:val="-5"/>
        </w:rPr>
        <w:t xml:space="preserve"> </w:t>
      </w:r>
      <w:r>
        <w:t>the</w:t>
      </w:r>
      <w:r>
        <w:rPr>
          <w:spacing w:val="-5"/>
        </w:rPr>
        <w:t xml:space="preserve"> </w:t>
      </w:r>
      <w:r>
        <w:t>reporting</w:t>
      </w:r>
      <w:r>
        <w:rPr>
          <w:spacing w:val="-4"/>
        </w:rPr>
        <w:t xml:space="preserve"> </w:t>
      </w:r>
      <w:r>
        <w:t>period</w:t>
      </w:r>
      <w:r>
        <w:rPr>
          <w:spacing w:val="-4"/>
        </w:rPr>
        <w:t xml:space="preserve"> </w:t>
      </w:r>
      <w:r>
        <w:t>for</w:t>
      </w:r>
      <w:r>
        <w:rPr>
          <w:spacing w:val="-4"/>
        </w:rPr>
        <w:t xml:space="preserve"> </w:t>
      </w:r>
      <w:r>
        <w:t>the</w:t>
      </w:r>
      <w:r>
        <w:rPr>
          <w:spacing w:val="-4"/>
        </w:rPr>
        <w:t xml:space="preserve"> </w:t>
      </w:r>
      <w:r>
        <w:t>amount</w:t>
      </w:r>
      <w:r>
        <w:rPr>
          <w:spacing w:val="-4"/>
        </w:rPr>
        <w:t xml:space="preserve"> </w:t>
      </w:r>
      <w:r>
        <w:t>of</w:t>
      </w:r>
      <w:r>
        <w:rPr>
          <w:spacing w:val="-5"/>
        </w:rPr>
        <w:t xml:space="preserve"> </w:t>
      </w:r>
      <w:r>
        <w:t>milk</w:t>
      </w:r>
      <w:r>
        <w:rPr>
          <w:spacing w:val="-4"/>
        </w:rPr>
        <w:t xml:space="preserve"> </w:t>
      </w:r>
      <w:r>
        <w:t>pooled</w:t>
      </w:r>
      <w:r>
        <w:rPr>
          <w:spacing w:val="-5"/>
        </w:rPr>
        <w:t xml:space="preserve"> </w:t>
      </w:r>
      <w:r>
        <w:t>under</w:t>
      </w:r>
      <w:r>
        <w:rPr>
          <w:spacing w:val="-4"/>
        </w:rPr>
        <w:t xml:space="preserve"> </w:t>
      </w:r>
      <w:r>
        <w:t>the federal</w:t>
      </w:r>
      <w:r>
        <w:rPr>
          <w:spacing w:val="-4"/>
        </w:rPr>
        <w:t xml:space="preserve"> </w:t>
      </w:r>
      <w:r>
        <w:t>order.</w:t>
      </w:r>
      <w:r>
        <w:rPr>
          <w:spacing w:val="-4"/>
        </w:rPr>
        <w:t xml:space="preserve"> </w:t>
      </w:r>
      <w:r>
        <w:t>Include settlement fund payments or deductions that reflect adjustments for milk purchased in</w:t>
      </w:r>
    </w:p>
    <w:p w14:paraId="419E5269" w14:textId="77777777" w:rsidR="009F7202" w:rsidRDefault="009F7202">
      <w:pPr>
        <w:sectPr w:rsidR="009F7202">
          <w:pgSz w:w="12240" w:h="15840"/>
          <w:pgMar w:top="1280" w:right="280" w:bottom="1320" w:left="880" w:header="701" w:footer="1124" w:gutter="0"/>
          <w:cols w:space="720"/>
        </w:sectPr>
      </w:pPr>
    </w:p>
    <w:p w14:paraId="71CC5FE8" w14:textId="77777777" w:rsidR="009F7202" w:rsidRDefault="00C96103">
      <w:pPr>
        <w:pStyle w:val="BodyText"/>
        <w:spacing w:before="157"/>
        <w:ind w:left="1280" w:right="1270"/>
        <w:rPr>
          <w:b/>
        </w:rPr>
      </w:pPr>
      <w:r>
        <w:lastRenderedPageBreak/>
        <w:t>prior</w:t>
      </w:r>
      <w:r>
        <w:rPr>
          <w:spacing w:val="-5"/>
        </w:rPr>
        <w:t xml:space="preserve"> </w:t>
      </w:r>
      <w:r>
        <w:t>periods.</w:t>
      </w:r>
      <w:r>
        <w:rPr>
          <w:spacing w:val="-3"/>
        </w:rPr>
        <w:t xml:space="preserve"> </w:t>
      </w:r>
      <w:r>
        <w:rPr>
          <w:b/>
        </w:rPr>
        <w:t>(Note:</w:t>
      </w:r>
      <w:r>
        <w:rPr>
          <w:b/>
          <w:spacing w:val="-4"/>
        </w:rPr>
        <w:t xml:space="preserve"> </w:t>
      </w:r>
      <w:r>
        <w:t>If</w:t>
      </w:r>
      <w:r>
        <w:rPr>
          <w:spacing w:val="-4"/>
        </w:rPr>
        <w:t xml:space="preserve"> </w:t>
      </w:r>
      <w:r>
        <w:t>federal</w:t>
      </w:r>
      <w:r>
        <w:rPr>
          <w:spacing w:val="-4"/>
        </w:rPr>
        <w:t xml:space="preserve"> </w:t>
      </w:r>
      <w:r>
        <w:t>auditors</w:t>
      </w:r>
      <w:r>
        <w:rPr>
          <w:spacing w:val="-4"/>
        </w:rPr>
        <w:t xml:space="preserve"> </w:t>
      </w:r>
      <w:r>
        <w:t>have</w:t>
      </w:r>
      <w:r>
        <w:rPr>
          <w:spacing w:val="-4"/>
        </w:rPr>
        <w:t xml:space="preserve"> </w:t>
      </w:r>
      <w:r>
        <w:t>made</w:t>
      </w:r>
      <w:r>
        <w:rPr>
          <w:spacing w:val="-3"/>
        </w:rPr>
        <w:t xml:space="preserve"> </w:t>
      </w:r>
      <w:r>
        <w:t>adjustments</w:t>
      </w:r>
      <w:r>
        <w:rPr>
          <w:spacing w:val="-4"/>
        </w:rPr>
        <w:t xml:space="preserve"> </w:t>
      </w:r>
      <w:r>
        <w:t>for</w:t>
      </w:r>
      <w:r>
        <w:rPr>
          <w:spacing w:val="-4"/>
        </w:rPr>
        <w:t xml:space="preserve"> </w:t>
      </w:r>
      <w:r>
        <w:t>prior</w:t>
      </w:r>
      <w:r>
        <w:rPr>
          <w:spacing w:val="-5"/>
        </w:rPr>
        <w:t xml:space="preserve"> </w:t>
      </w:r>
      <w:r>
        <w:t>periods,</w:t>
      </w:r>
      <w:r>
        <w:rPr>
          <w:spacing w:val="-5"/>
        </w:rPr>
        <w:t xml:space="preserve"> </w:t>
      </w:r>
      <w:r>
        <w:t>send the reconciliation, along with all other reports received from a federal market administrator, along with your PMMB 62 to the PMMB.</w:t>
      </w:r>
      <w:r>
        <w:rPr>
          <w:b/>
        </w:rPr>
        <w:t>)</w:t>
      </w:r>
    </w:p>
    <w:p w14:paraId="48883859" w14:textId="77777777" w:rsidR="009F7202" w:rsidRDefault="009F7202">
      <w:pPr>
        <w:pStyle w:val="BodyText"/>
        <w:spacing w:before="11"/>
        <w:rPr>
          <w:b/>
          <w:sz w:val="21"/>
        </w:rPr>
      </w:pPr>
    </w:p>
    <w:p w14:paraId="2CE68BEB" w14:textId="77777777" w:rsidR="009F7202" w:rsidRDefault="00C96103">
      <w:pPr>
        <w:pStyle w:val="ListParagraph"/>
        <w:numPr>
          <w:ilvl w:val="0"/>
          <w:numId w:val="10"/>
        </w:numPr>
        <w:tabs>
          <w:tab w:val="left" w:pos="1279"/>
          <w:tab w:val="left" w:pos="1280"/>
        </w:tabs>
      </w:pPr>
      <w:r>
        <w:rPr>
          <w:u w:val="single"/>
        </w:rPr>
        <w:t>Other</w:t>
      </w:r>
      <w:r>
        <w:rPr>
          <w:spacing w:val="-7"/>
          <w:u w:val="single"/>
        </w:rPr>
        <w:t xml:space="preserve"> </w:t>
      </w:r>
      <w:r>
        <w:rPr>
          <w:u w:val="single"/>
        </w:rPr>
        <w:t>Amt.</w:t>
      </w:r>
      <w:r>
        <w:rPr>
          <w:spacing w:val="-4"/>
        </w:rPr>
        <w:t xml:space="preserve"> </w:t>
      </w:r>
      <w:r>
        <w:t>–</w:t>
      </w:r>
      <w:r>
        <w:rPr>
          <w:spacing w:val="-6"/>
        </w:rPr>
        <w:t xml:space="preserve"> </w:t>
      </w:r>
      <w:r>
        <w:t>Enter</w:t>
      </w:r>
      <w:r>
        <w:rPr>
          <w:spacing w:val="-6"/>
        </w:rPr>
        <w:t xml:space="preserve"> </w:t>
      </w:r>
      <w:r>
        <w:t>any</w:t>
      </w:r>
      <w:r>
        <w:rPr>
          <w:spacing w:val="-6"/>
        </w:rPr>
        <w:t xml:space="preserve"> </w:t>
      </w:r>
      <w:r>
        <w:t>other</w:t>
      </w:r>
      <w:r>
        <w:rPr>
          <w:spacing w:val="-6"/>
        </w:rPr>
        <w:t xml:space="preserve"> </w:t>
      </w:r>
      <w:r>
        <w:t>amount</w:t>
      </w:r>
      <w:r>
        <w:rPr>
          <w:spacing w:val="-5"/>
        </w:rPr>
        <w:t xml:space="preserve"> </w:t>
      </w:r>
      <w:r>
        <w:t>paid</w:t>
      </w:r>
      <w:r>
        <w:rPr>
          <w:spacing w:val="-7"/>
        </w:rPr>
        <w:t xml:space="preserve"> </w:t>
      </w:r>
      <w:r>
        <w:t>to,</w:t>
      </w:r>
      <w:r>
        <w:rPr>
          <w:spacing w:val="-6"/>
        </w:rPr>
        <w:t xml:space="preserve"> </w:t>
      </w:r>
      <w:r>
        <w:t>or</w:t>
      </w:r>
      <w:r>
        <w:rPr>
          <w:spacing w:val="-6"/>
        </w:rPr>
        <w:t xml:space="preserve"> </w:t>
      </w:r>
      <w:r>
        <w:t>on</w:t>
      </w:r>
      <w:r>
        <w:rPr>
          <w:spacing w:val="-7"/>
        </w:rPr>
        <w:t xml:space="preserve"> </w:t>
      </w:r>
      <w:r>
        <w:t>behalf</w:t>
      </w:r>
      <w:r>
        <w:rPr>
          <w:spacing w:val="-5"/>
        </w:rPr>
        <w:t xml:space="preserve"> </w:t>
      </w:r>
      <w:r>
        <w:t>of,</w:t>
      </w:r>
      <w:r>
        <w:rPr>
          <w:spacing w:val="-6"/>
        </w:rPr>
        <w:t xml:space="preserve"> </w:t>
      </w:r>
      <w:r>
        <w:t>the</w:t>
      </w:r>
      <w:r>
        <w:rPr>
          <w:spacing w:val="-7"/>
        </w:rPr>
        <w:t xml:space="preserve"> </w:t>
      </w:r>
      <w:r>
        <w:t>producer</w:t>
      </w:r>
      <w:r>
        <w:rPr>
          <w:spacing w:val="-6"/>
        </w:rPr>
        <w:t xml:space="preserve"> </w:t>
      </w:r>
      <w:r>
        <w:rPr>
          <w:spacing w:val="-2"/>
        </w:rPr>
        <w:t>group.</w:t>
      </w:r>
    </w:p>
    <w:p w14:paraId="23928B31" w14:textId="77777777" w:rsidR="009F7202" w:rsidRDefault="009F7202">
      <w:pPr>
        <w:pStyle w:val="BodyText"/>
        <w:spacing w:before="2"/>
        <w:rPr>
          <w:sz w:val="14"/>
        </w:rPr>
      </w:pPr>
    </w:p>
    <w:p w14:paraId="47F2A1F4" w14:textId="77777777" w:rsidR="009F7202" w:rsidRDefault="00C96103">
      <w:pPr>
        <w:pStyle w:val="Heading2"/>
        <w:spacing w:before="92"/>
      </w:pPr>
      <w:r>
        <w:t>Summary</w:t>
      </w:r>
      <w:r>
        <w:rPr>
          <w:spacing w:val="-8"/>
        </w:rPr>
        <w:t xml:space="preserve"> </w:t>
      </w:r>
      <w:r>
        <w:t>Set</w:t>
      </w:r>
      <w:r>
        <w:rPr>
          <w:spacing w:val="-6"/>
        </w:rPr>
        <w:t xml:space="preserve"> </w:t>
      </w:r>
      <w:r>
        <w:t>Reporting</w:t>
      </w:r>
      <w:r>
        <w:rPr>
          <w:spacing w:val="-7"/>
        </w:rPr>
        <w:t xml:space="preserve"> </w:t>
      </w:r>
      <w:r>
        <w:t>Row</w:t>
      </w:r>
      <w:r>
        <w:rPr>
          <w:spacing w:val="-4"/>
        </w:rPr>
        <w:t xml:space="preserve"> </w:t>
      </w:r>
      <w:r>
        <w:t>(Top</w:t>
      </w:r>
      <w:r>
        <w:rPr>
          <w:spacing w:val="-6"/>
        </w:rPr>
        <w:t xml:space="preserve"> </w:t>
      </w:r>
      <w:r>
        <w:t>of</w:t>
      </w:r>
      <w:r>
        <w:rPr>
          <w:spacing w:val="-7"/>
        </w:rPr>
        <w:t xml:space="preserve"> </w:t>
      </w:r>
      <w:r>
        <w:rPr>
          <w:spacing w:val="-2"/>
        </w:rPr>
        <w:t>Page):</w:t>
      </w:r>
    </w:p>
    <w:p w14:paraId="423BEE99" w14:textId="77777777" w:rsidR="009F7202" w:rsidRDefault="009F7202">
      <w:pPr>
        <w:pStyle w:val="BodyText"/>
        <w:spacing w:before="11"/>
        <w:rPr>
          <w:b/>
          <w:sz w:val="21"/>
        </w:rPr>
      </w:pPr>
    </w:p>
    <w:p w14:paraId="103D3F13" w14:textId="77777777" w:rsidR="009F7202" w:rsidRDefault="00C96103">
      <w:pPr>
        <w:pStyle w:val="BodyText"/>
        <w:ind w:left="560" w:right="1167"/>
      </w:pPr>
      <w:r>
        <w:rPr>
          <w:b/>
        </w:rPr>
        <w:t>Total</w:t>
      </w:r>
      <w:r>
        <w:rPr>
          <w:b/>
          <w:spacing w:val="-3"/>
        </w:rPr>
        <w:t xml:space="preserve"> </w:t>
      </w:r>
      <w:r>
        <w:rPr>
          <w:b/>
        </w:rPr>
        <w:t>Pool</w:t>
      </w:r>
      <w:r>
        <w:rPr>
          <w:b/>
          <w:spacing w:val="-3"/>
        </w:rPr>
        <w:t xml:space="preserve"> </w:t>
      </w:r>
      <w:r>
        <w:rPr>
          <w:b/>
        </w:rPr>
        <w:t>Pounds</w:t>
      </w:r>
      <w:r>
        <w:rPr>
          <w:b/>
          <w:spacing w:val="-1"/>
        </w:rPr>
        <w:t xml:space="preserve"> </w:t>
      </w:r>
      <w:r>
        <w:t>–</w:t>
      </w:r>
      <w:r>
        <w:rPr>
          <w:spacing w:val="-2"/>
        </w:rPr>
        <w:t xml:space="preserve"> </w:t>
      </w:r>
      <w:r>
        <w:t>Enter</w:t>
      </w:r>
      <w:r>
        <w:rPr>
          <w:spacing w:val="-3"/>
        </w:rPr>
        <w:t xml:space="preserve"> </w:t>
      </w:r>
      <w:r>
        <w:t>total</w:t>
      </w:r>
      <w:r>
        <w:rPr>
          <w:spacing w:val="-2"/>
        </w:rPr>
        <w:t xml:space="preserve"> </w:t>
      </w:r>
      <w:r>
        <w:t>pool</w:t>
      </w:r>
      <w:r>
        <w:rPr>
          <w:spacing w:val="-3"/>
        </w:rPr>
        <w:t xml:space="preserve"> </w:t>
      </w:r>
      <w:r>
        <w:t>pounds</w:t>
      </w:r>
      <w:r>
        <w:rPr>
          <w:spacing w:val="-2"/>
        </w:rPr>
        <w:t xml:space="preserve"> </w:t>
      </w:r>
      <w:r>
        <w:t>from</w:t>
      </w:r>
      <w:r>
        <w:rPr>
          <w:spacing w:val="-3"/>
        </w:rPr>
        <w:t xml:space="preserve"> </w:t>
      </w:r>
      <w:r>
        <w:t>all</w:t>
      </w:r>
      <w:r>
        <w:rPr>
          <w:spacing w:val="-3"/>
        </w:rPr>
        <w:t xml:space="preserve"> </w:t>
      </w:r>
      <w:r>
        <w:t>entries (item</w:t>
      </w:r>
      <w:r>
        <w:rPr>
          <w:spacing w:val="-3"/>
        </w:rPr>
        <w:t xml:space="preserve"> </w:t>
      </w:r>
      <w:r>
        <w:t>6.)</w:t>
      </w:r>
      <w:r>
        <w:rPr>
          <w:spacing w:val="-2"/>
        </w:rPr>
        <w:t xml:space="preserve"> </w:t>
      </w:r>
      <w:r>
        <w:t>This</w:t>
      </w:r>
      <w:r>
        <w:rPr>
          <w:spacing w:val="-2"/>
        </w:rPr>
        <w:t xml:space="preserve"> </w:t>
      </w:r>
      <w:r>
        <w:t>must</w:t>
      </w:r>
      <w:r>
        <w:rPr>
          <w:spacing w:val="-2"/>
        </w:rPr>
        <w:t xml:space="preserve"> </w:t>
      </w:r>
      <w:r>
        <w:t>be</w:t>
      </w:r>
      <w:r>
        <w:rPr>
          <w:spacing w:val="-3"/>
        </w:rPr>
        <w:t xml:space="preserve"> </w:t>
      </w:r>
      <w:r>
        <w:t>the</w:t>
      </w:r>
      <w:r>
        <w:rPr>
          <w:spacing w:val="-2"/>
        </w:rPr>
        <w:t xml:space="preserve"> </w:t>
      </w:r>
      <w:r>
        <w:t>total</w:t>
      </w:r>
      <w:r>
        <w:rPr>
          <w:spacing w:val="-2"/>
        </w:rPr>
        <w:t xml:space="preserve"> </w:t>
      </w:r>
      <w:r>
        <w:t>of all milk pooled under any federal order from each producer group.</w:t>
      </w:r>
    </w:p>
    <w:p w14:paraId="18A96710" w14:textId="77777777" w:rsidR="009F7202" w:rsidRDefault="009F7202">
      <w:pPr>
        <w:pStyle w:val="BodyText"/>
        <w:spacing w:before="11"/>
        <w:rPr>
          <w:sz w:val="21"/>
        </w:rPr>
      </w:pPr>
    </w:p>
    <w:p w14:paraId="35E39C44" w14:textId="77777777" w:rsidR="009F7202" w:rsidRDefault="00C96103">
      <w:pPr>
        <w:pStyle w:val="BodyText"/>
        <w:ind w:left="560" w:right="1270"/>
      </w:pPr>
      <w:r>
        <w:rPr>
          <w:b/>
        </w:rPr>
        <w:t>Total</w:t>
      </w:r>
      <w:r>
        <w:rPr>
          <w:b/>
          <w:spacing w:val="-3"/>
        </w:rPr>
        <w:t xml:space="preserve"> </w:t>
      </w:r>
      <w:r>
        <w:rPr>
          <w:b/>
        </w:rPr>
        <w:t>Lbs.</w:t>
      </w:r>
      <w:r>
        <w:rPr>
          <w:b/>
          <w:spacing w:val="-3"/>
        </w:rPr>
        <w:t xml:space="preserve"> </w:t>
      </w:r>
      <w:r>
        <w:t>–</w:t>
      </w:r>
      <w:r>
        <w:rPr>
          <w:spacing w:val="-3"/>
        </w:rPr>
        <w:t xml:space="preserve"> </w:t>
      </w:r>
      <w:r>
        <w:t>Enter</w:t>
      </w:r>
      <w:r>
        <w:rPr>
          <w:spacing w:val="-4"/>
        </w:rPr>
        <w:t xml:space="preserve"> </w:t>
      </w:r>
      <w:r>
        <w:t>the</w:t>
      </w:r>
      <w:r>
        <w:rPr>
          <w:spacing w:val="-4"/>
        </w:rPr>
        <w:t xml:space="preserve"> </w:t>
      </w:r>
      <w:r>
        <w:t>total</w:t>
      </w:r>
      <w:r>
        <w:rPr>
          <w:spacing w:val="-3"/>
        </w:rPr>
        <w:t xml:space="preserve"> </w:t>
      </w:r>
      <w:r>
        <w:t>pounds</w:t>
      </w:r>
      <w:r>
        <w:rPr>
          <w:spacing w:val="-3"/>
        </w:rPr>
        <w:t xml:space="preserve"> </w:t>
      </w:r>
      <w:r>
        <w:t>purchased</w:t>
      </w:r>
      <w:r>
        <w:rPr>
          <w:spacing w:val="-3"/>
        </w:rPr>
        <w:t xml:space="preserve"> </w:t>
      </w:r>
      <w:r>
        <w:t>from</w:t>
      </w:r>
      <w:r>
        <w:rPr>
          <w:spacing w:val="-4"/>
        </w:rPr>
        <w:t xml:space="preserve"> </w:t>
      </w:r>
      <w:r>
        <w:t>all producer</w:t>
      </w:r>
      <w:r>
        <w:rPr>
          <w:spacing w:val="-4"/>
        </w:rPr>
        <w:t xml:space="preserve"> </w:t>
      </w:r>
      <w:r>
        <w:t>groups:</w:t>
      </w:r>
      <w:r>
        <w:rPr>
          <w:spacing w:val="-3"/>
        </w:rPr>
        <w:t xml:space="preserve"> </w:t>
      </w:r>
      <w:r>
        <w:t>the</w:t>
      </w:r>
      <w:r>
        <w:rPr>
          <w:spacing w:val="-3"/>
        </w:rPr>
        <w:t xml:space="preserve"> </w:t>
      </w:r>
      <w:r>
        <w:t>sum</w:t>
      </w:r>
      <w:r>
        <w:rPr>
          <w:spacing w:val="-4"/>
        </w:rPr>
        <w:t xml:space="preserve"> </w:t>
      </w:r>
      <w:r>
        <w:t>of</w:t>
      </w:r>
      <w:r>
        <w:rPr>
          <w:spacing w:val="-4"/>
        </w:rPr>
        <w:t xml:space="preserve"> </w:t>
      </w:r>
      <w:r>
        <w:t>all</w:t>
      </w:r>
      <w:r>
        <w:rPr>
          <w:spacing w:val="-4"/>
        </w:rPr>
        <w:t xml:space="preserve"> </w:t>
      </w:r>
      <w:r>
        <w:t>Total Lbs. entries of each producer group (item 3.)</w:t>
      </w:r>
    </w:p>
    <w:p w14:paraId="77EEB32B" w14:textId="77777777" w:rsidR="009F7202" w:rsidRDefault="009F7202">
      <w:pPr>
        <w:pStyle w:val="BodyText"/>
        <w:spacing w:before="11"/>
        <w:rPr>
          <w:sz w:val="21"/>
        </w:rPr>
      </w:pPr>
    </w:p>
    <w:p w14:paraId="1B5C69FD" w14:textId="77777777" w:rsidR="009F7202" w:rsidRDefault="00C96103">
      <w:pPr>
        <w:ind w:left="560"/>
      </w:pPr>
      <w:r>
        <w:rPr>
          <w:b/>
        </w:rPr>
        <w:t>Butterfat</w:t>
      </w:r>
      <w:r>
        <w:rPr>
          <w:b/>
          <w:spacing w:val="-8"/>
        </w:rPr>
        <w:t xml:space="preserve"> </w:t>
      </w:r>
      <w:r>
        <w:rPr>
          <w:b/>
        </w:rPr>
        <w:t>Pounds</w:t>
      </w:r>
      <w:r>
        <w:rPr>
          <w:b/>
          <w:spacing w:val="-5"/>
        </w:rPr>
        <w:t xml:space="preserve"> </w:t>
      </w:r>
      <w:r>
        <w:t>–</w:t>
      </w:r>
      <w:r>
        <w:rPr>
          <w:spacing w:val="-6"/>
        </w:rPr>
        <w:t xml:space="preserve"> </w:t>
      </w:r>
      <w:r>
        <w:t>Enter</w:t>
      </w:r>
      <w:r>
        <w:rPr>
          <w:spacing w:val="-7"/>
        </w:rPr>
        <w:t xml:space="preserve"> </w:t>
      </w:r>
      <w:r>
        <w:t>the</w:t>
      </w:r>
      <w:r>
        <w:rPr>
          <w:spacing w:val="-7"/>
        </w:rPr>
        <w:t xml:space="preserve"> </w:t>
      </w:r>
      <w:r>
        <w:t>sum</w:t>
      </w:r>
      <w:r>
        <w:rPr>
          <w:spacing w:val="-7"/>
        </w:rPr>
        <w:t xml:space="preserve"> </w:t>
      </w:r>
      <w:r>
        <w:t>of</w:t>
      </w:r>
      <w:r>
        <w:rPr>
          <w:spacing w:val="-7"/>
        </w:rPr>
        <w:t xml:space="preserve"> </w:t>
      </w:r>
      <w:r>
        <w:t>all</w:t>
      </w:r>
      <w:r>
        <w:rPr>
          <w:spacing w:val="-6"/>
        </w:rPr>
        <w:t xml:space="preserve"> </w:t>
      </w:r>
      <w:r>
        <w:t>butterfat</w:t>
      </w:r>
      <w:r>
        <w:rPr>
          <w:spacing w:val="-7"/>
        </w:rPr>
        <w:t xml:space="preserve"> </w:t>
      </w:r>
      <w:r>
        <w:t>pounds</w:t>
      </w:r>
      <w:r>
        <w:rPr>
          <w:spacing w:val="-4"/>
        </w:rPr>
        <w:t xml:space="preserve"> </w:t>
      </w:r>
      <w:r>
        <w:t>(item</w:t>
      </w:r>
      <w:r>
        <w:rPr>
          <w:spacing w:val="-7"/>
        </w:rPr>
        <w:t xml:space="preserve"> </w:t>
      </w:r>
      <w:r>
        <w:rPr>
          <w:spacing w:val="-5"/>
        </w:rPr>
        <w:t>4.)</w:t>
      </w:r>
    </w:p>
    <w:p w14:paraId="435AE201" w14:textId="77777777" w:rsidR="009F7202" w:rsidRDefault="009F7202">
      <w:pPr>
        <w:pStyle w:val="BodyText"/>
      </w:pPr>
    </w:p>
    <w:p w14:paraId="109D2B10" w14:textId="77777777" w:rsidR="009F7202" w:rsidRDefault="00C96103">
      <w:pPr>
        <w:pStyle w:val="BodyText"/>
        <w:ind w:left="560" w:right="1270"/>
      </w:pPr>
      <w:r>
        <w:rPr>
          <w:b/>
        </w:rPr>
        <w:t>Deduction</w:t>
      </w:r>
      <w:r>
        <w:rPr>
          <w:b/>
          <w:spacing w:val="-3"/>
        </w:rPr>
        <w:t xml:space="preserve"> </w:t>
      </w:r>
      <w:r>
        <w:rPr>
          <w:b/>
        </w:rPr>
        <w:t>for</w:t>
      </w:r>
      <w:r>
        <w:rPr>
          <w:b/>
          <w:spacing w:val="-4"/>
        </w:rPr>
        <w:t xml:space="preserve"> </w:t>
      </w:r>
      <w:r>
        <w:rPr>
          <w:b/>
        </w:rPr>
        <w:t xml:space="preserve">Bonding </w:t>
      </w:r>
      <w:r>
        <w:t>–</w:t>
      </w:r>
      <w:r>
        <w:rPr>
          <w:spacing w:val="-3"/>
        </w:rPr>
        <w:t xml:space="preserve"> </w:t>
      </w:r>
      <w:r>
        <w:t>Enter</w:t>
      </w:r>
      <w:r>
        <w:rPr>
          <w:spacing w:val="-4"/>
        </w:rPr>
        <w:t xml:space="preserve"> </w:t>
      </w:r>
      <w:r>
        <w:t>the</w:t>
      </w:r>
      <w:r>
        <w:rPr>
          <w:spacing w:val="-3"/>
        </w:rPr>
        <w:t xml:space="preserve"> </w:t>
      </w:r>
      <w:r>
        <w:t>product</w:t>
      </w:r>
      <w:r>
        <w:rPr>
          <w:spacing w:val="-3"/>
        </w:rPr>
        <w:t xml:space="preserve"> </w:t>
      </w:r>
      <w:r>
        <w:t>pounds</w:t>
      </w:r>
      <w:r>
        <w:rPr>
          <w:spacing w:val="-3"/>
        </w:rPr>
        <w:t xml:space="preserve"> </w:t>
      </w:r>
      <w:r>
        <w:t>of</w:t>
      </w:r>
      <w:r>
        <w:rPr>
          <w:spacing w:val="-3"/>
        </w:rPr>
        <w:t xml:space="preserve"> </w:t>
      </w:r>
      <w:r>
        <w:t>producer</w:t>
      </w:r>
      <w:r>
        <w:rPr>
          <w:spacing w:val="-4"/>
        </w:rPr>
        <w:t xml:space="preserve"> </w:t>
      </w:r>
      <w:r>
        <w:t>milk</w:t>
      </w:r>
      <w:r>
        <w:rPr>
          <w:spacing w:val="-3"/>
        </w:rPr>
        <w:t xml:space="preserve"> </w:t>
      </w:r>
      <w:r>
        <w:t>purchased</w:t>
      </w:r>
      <w:r>
        <w:rPr>
          <w:spacing w:val="-4"/>
        </w:rPr>
        <w:t xml:space="preserve"> </w:t>
      </w:r>
      <w:r>
        <w:t>in</w:t>
      </w:r>
      <w:r>
        <w:rPr>
          <w:spacing w:val="-4"/>
        </w:rPr>
        <w:t xml:space="preserve"> </w:t>
      </w:r>
      <w:r>
        <w:t>a state where a bond or other security has been filed for the protection of the producers.</w:t>
      </w:r>
    </w:p>
    <w:p w14:paraId="7889D176" w14:textId="77777777" w:rsidR="009F7202" w:rsidRDefault="009F7202">
      <w:pPr>
        <w:pStyle w:val="BodyText"/>
      </w:pPr>
    </w:p>
    <w:p w14:paraId="5A35951A" w14:textId="77777777" w:rsidR="009F7202" w:rsidRDefault="00C96103">
      <w:pPr>
        <w:ind w:left="560" w:right="1167"/>
      </w:pPr>
      <w:r>
        <w:rPr>
          <w:b/>
        </w:rPr>
        <w:t>Pounds</w:t>
      </w:r>
      <w:r>
        <w:rPr>
          <w:b/>
          <w:spacing w:val="-4"/>
        </w:rPr>
        <w:t xml:space="preserve"> </w:t>
      </w:r>
      <w:r>
        <w:rPr>
          <w:b/>
        </w:rPr>
        <w:t>After</w:t>
      </w:r>
      <w:r>
        <w:rPr>
          <w:b/>
          <w:spacing w:val="-4"/>
        </w:rPr>
        <w:t xml:space="preserve"> </w:t>
      </w:r>
      <w:r>
        <w:rPr>
          <w:b/>
        </w:rPr>
        <w:t>Deductions</w:t>
      </w:r>
      <w:r>
        <w:rPr>
          <w:b/>
          <w:spacing w:val="-1"/>
        </w:rPr>
        <w:t xml:space="preserve"> </w:t>
      </w:r>
      <w:r>
        <w:t>–</w:t>
      </w:r>
      <w:r>
        <w:rPr>
          <w:spacing w:val="-3"/>
        </w:rPr>
        <w:t xml:space="preserve"> </w:t>
      </w:r>
      <w:r>
        <w:t>Enter</w:t>
      </w:r>
      <w:r>
        <w:rPr>
          <w:spacing w:val="-4"/>
        </w:rPr>
        <w:t xml:space="preserve"> </w:t>
      </w:r>
      <w:r>
        <w:t>the</w:t>
      </w:r>
      <w:r>
        <w:rPr>
          <w:spacing w:val="-4"/>
        </w:rPr>
        <w:t xml:space="preserve"> </w:t>
      </w:r>
      <w:r>
        <w:t>result</w:t>
      </w:r>
      <w:r>
        <w:rPr>
          <w:spacing w:val="-3"/>
        </w:rPr>
        <w:t xml:space="preserve"> </w:t>
      </w:r>
      <w:r>
        <w:t>of:</w:t>
      </w:r>
      <w:r>
        <w:rPr>
          <w:spacing w:val="-3"/>
        </w:rPr>
        <w:t xml:space="preserve"> </w:t>
      </w:r>
      <w:r>
        <w:t>Total</w:t>
      </w:r>
      <w:r>
        <w:rPr>
          <w:spacing w:val="-3"/>
        </w:rPr>
        <w:t xml:space="preserve"> </w:t>
      </w:r>
      <w:r>
        <w:t>Lbs</w:t>
      </w:r>
      <w:r>
        <w:rPr>
          <w:spacing w:val="-2"/>
        </w:rPr>
        <w:t xml:space="preserve"> </w:t>
      </w:r>
      <w:r>
        <w:t>minus</w:t>
      </w:r>
      <w:r>
        <w:rPr>
          <w:spacing w:val="-2"/>
        </w:rPr>
        <w:t xml:space="preserve"> </w:t>
      </w:r>
      <w:r>
        <w:t>Deduction</w:t>
      </w:r>
      <w:r>
        <w:rPr>
          <w:spacing w:val="-3"/>
        </w:rPr>
        <w:t xml:space="preserve"> </w:t>
      </w:r>
      <w:r>
        <w:t>for</w:t>
      </w:r>
      <w:r>
        <w:rPr>
          <w:spacing w:val="-2"/>
        </w:rPr>
        <w:t xml:space="preserve"> </w:t>
      </w:r>
      <w:r>
        <w:t>Bonding</w:t>
      </w:r>
      <w:r>
        <w:rPr>
          <w:spacing w:val="-3"/>
        </w:rPr>
        <w:t xml:space="preserve"> </w:t>
      </w:r>
      <w:r>
        <w:t>and minus Own Pounds.</w:t>
      </w:r>
    </w:p>
    <w:p w14:paraId="54A5DC63" w14:textId="77777777" w:rsidR="009F7202" w:rsidRDefault="009F7202">
      <w:pPr>
        <w:pStyle w:val="BodyText"/>
      </w:pPr>
    </w:p>
    <w:p w14:paraId="7A04A8EA" w14:textId="77777777" w:rsidR="009F7202" w:rsidRDefault="00C96103">
      <w:pPr>
        <w:pStyle w:val="BodyText"/>
        <w:ind w:left="560" w:right="1167"/>
      </w:pPr>
      <w:r>
        <w:rPr>
          <w:b/>
        </w:rPr>
        <w:t>Security Fund Pmt. @ .02/cwt</w:t>
      </w:r>
      <w:r>
        <w:t>. – If you participate in the Milk Producers’ Security Fund, multiply</w:t>
      </w:r>
      <w:r>
        <w:rPr>
          <w:spacing w:val="-4"/>
        </w:rPr>
        <w:t xml:space="preserve"> </w:t>
      </w:r>
      <w:r>
        <w:t>Pounds</w:t>
      </w:r>
      <w:r>
        <w:rPr>
          <w:spacing w:val="-3"/>
        </w:rPr>
        <w:t xml:space="preserve"> </w:t>
      </w:r>
      <w:r>
        <w:t>After</w:t>
      </w:r>
      <w:r>
        <w:rPr>
          <w:spacing w:val="-4"/>
        </w:rPr>
        <w:t xml:space="preserve"> </w:t>
      </w:r>
      <w:r>
        <w:t>Deductions</w:t>
      </w:r>
      <w:r>
        <w:rPr>
          <w:spacing w:val="-3"/>
        </w:rPr>
        <w:t xml:space="preserve"> </w:t>
      </w:r>
      <w:r>
        <w:t>by</w:t>
      </w:r>
      <w:r>
        <w:rPr>
          <w:spacing w:val="-5"/>
        </w:rPr>
        <w:t xml:space="preserve"> </w:t>
      </w:r>
      <w:r>
        <w:t>$0.02</w:t>
      </w:r>
      <w:r>
        <w:rPr>
          <w:spacing w:val="-3"/>
        </w:rPr>
        <w:t xml:space="preserve"> </w:t>
      </w:r>
      <w:r>
        <w:t>per</w:t>
      </w:r>
      <w:r>
        <w:rPr>
          <w:spacing w:val="-3"/>
        </w:rPr>
        <w:t xml:space="preserve"> </w:t>
      </w:r>
      <w:r>
        <w:t>hundredweight</w:t>
      </w:r>
      <w:r>
        <w:rPr>
          <w:spacing w:val="-4"/>
        </w:rPr>
        <w:t xml:space="preserve"> </w:t>
      </w:r>
      <w:r>
        <w:t>(.0002 times</w:t>
      </w:r>
      <w:r>
        <w:rPr>
          <w:spacing w:val="-3"/>
        </w:rPr>
        <w:t xml:space="preserve"> </w:t>
      </w:r>
      <w:r>
        <w:t>value)</w:t>
      </w:r>
      <w:r>
        <w:rPr>
          <w:spacing w:val="-3"/>
        </w:rPr>
        <w:t xml:space="preserve"> </w:t>
      </w:r>
      <w:r>
        <w:t>and</w:t>
      </w:r>
      <w:r>
        <w:rPr>
          <w:spacing w:val="-3"/>
        </w:rPr>
        <w:t xml:space="preserve"> </w:t>
      </w:r>
      <w:r>
        <w:t>enter</w:t>
      </w:r>
      <w:r>
        <w:rPr>
          <w:spacing w:val="-4"/>
        </w:rPr>
        <w:t xml:space="preserve"> </w:t>
      </w:r>
      <w:r>
        <w:t>the result. Attach to the report a check in this amount payable to the Pennsylvania Milk Producers’ Security Fund.</w:t>
      </w:r>
    </w:p>
    <w:p w14:paraId="1FD108E1" w14:textId="77777777" w:rsidR="009F7202" w:rsidRDefault="009F7202">
      <w:pPr>
        <w:pStyle w:val="BodyText"/>
        <w:rPr>
          <w:sz w:val="24"/>
        </w:rPr>
      </w:pPr>
    </w:p>
    <w:p w14:paraId="314E5A8F" w14:textId="77777777" w:rsidR="009F7202" w:rsidRDefault="009F7202">
      <w:pPr>
        <w:pStyle w:val="BodyText"/>
        <w:spacing w:before="2"/>
        <w:rPr>
          <w:sz w:val="20"/>
        </w:rPr>
      </w:pPr>
    </w:p>
    <w:p w14:paraId="25F4E9FB" w14:textId="77777777" w:rsidR="009F7202" w:rsidRDefault="00C96103">
      <w:pPr>
        <w:pStyle w:val="Heading1"/>
      </w:pPr>
      <w:r>
        <w:t>PART</w:t>
      </w:r>
      <w:r>
        <w:rPr>
          <w:spacing w:val="-6"/>
        </w:rPr>
        <w:t xml:space="preserve"> </w:t>
      </w:r>
      <w:r>
        <w:t>IB</w:t>
      </w:r>
      <w:r>
        <w:rPr>
          <w:spacing w:val="-5"/>
        </w:rPr>
        <w:t xml:space="preserve"> </w:t>
      </w:r>
      <w:r>
        <w:t>–</w:t>
      </w:r>
      <w:r>
        <w:rPr>
          <w:spacing w:val="-4"/>
        </w:rPr>
        <w:t xml:space="preserve"> </w:t>
      </w:r>
      <w:r>
        <w:t>FEDERAL</w:t>
      </w:r>
      <w:r>
        <w:rPr>
          <w:spacing w:val="-4"/>
        </w:rPr>
        <w:t xml:space="preserve"> </w:t>
      </w:r>
      <w:r>
        <w:rPr>
          <w:spacing w:val="-2"/>
        </w:rPr>
        <w:t>CLASSIFICATION</w:t>
      </w:r>
    </w:p>
    <w:p w14:paraId="3FC10758" w14:textId="77777777" w:rsidR="009F7202" w:rsidRDefault="009F7202">
      <w:pPr>
        <w:pStyle w:val="BodyText"/>
        <w:spacing w:before="11"/>
        <w:rPr>
          <w:b/>
          <w:sz w:val="21"/>
        </w:rPr>
      </w:pPr>
    </w:p>
    <w:p w14:paraId="6B43878B" w14:textId="77777777" w:rsidR="009F7202" w:rsidRDefault="00C96103">
      <w:pPr>
        <w:pStyle w:val="Heading2"/>
      </w:pPr>
      <w:r>
        <w:t>Top</w:t>
      </w:r>
      <w:r>
        <w:rPr>
          <w:spacing w:val="-5"/>
        </w:rPr>
        <w:t xml:space="preserve"> </w:t>
      </w:r>
      <w:r>
        <w:rPr>
          <w:spacing w:val="-2"/>
        </w:rPr>
        <w:t>Section:</w:t>
      </w:r>
    </w:p>
    <w:p w14:paraId="18B3D1C4" w14:textId="77777777" w:rsidR="009F7202" w:rsidRDefault="009F7202">
      <w:pPr>
        <w:pStyle w:val="BodyText"/>
        <w:spacing w:before="10"/>
        <w:rPr>
          <w:b/>
          <w:sz w:val="21"/>
        </w:rPr>
      </w:pPr>
    </w:p>
    <w:p w14:paraId="4582FFD4" w14:textId="77777777" w:rsidR="009F7202" w:rsidRDefault="00C96103">
      <w:pPr>
        <w:pStyle w:val="BodyText"/>
        <w:spacing w:before="1"/>
        <w:ind w:left="560"/>
      </w:pPr>
      <w:r>
        <w:rPr>
          <w:u w:val="single"/>
        </w:rPr>
        <w:t>Home</w:t>
      </w:r>
      <w:r>
        <w:rPr>
          <w:spacing w:val="-6"/>
          <w:u w:val="single"/>
        </w:rPr>
        <w:t xml:space="preserve"> </w:t>
      </w:r>
      <w:r>
        <w:rPr>
          <w:u w:val="single"/>
        </w:rPr>
        <w:t>F.O.</w:t>
      </w:r>
      <w:r>
        <w:rPr>
          <w:spacing w:val="-4"/>
          <w:u w:val="single"/>
        </w:rPr>
        <w:t xml:space="preserve"> </w:t>
      </w:r>
      <w:r>
        <w:rPr>
          <w:u w:val="single"/>
        </w:rPr>
        <w:t>#</w:t>
      </w:r>
      <w:r>
        <w:rPr>
          <w:spacing w:val="-5"/>
        </w:rPr>
        <w:t xml:space="preserve"> </w:t>
      </w:r>
      <w:r>
        <w:t>–</w:t>
      </w:r>
      <w:r>
        <w:rPr>
          <w:spacing w:val="-5"/>
        </w:rPr>
        <w:t xml:space="preserve"> </w:t>
      </w:r>
      <w:r>
        <w:t>Enter</w:t>
      </w:r>
      <w:r>
        <w:rPr>
          <w:spacing w:val="-6"/>
        </w:rPr>
        <w:t xml:space="preserve"> </w:t>
      </w:r>
      <w:r>
        <w:t>the</w:t>
      </w:r>
      <w:r>
        <w:rPr>
          <w:spacing w:val="-6"/>
        </w:rPr>
        <w:t xml:space="preserve"> </w:t>
      </w:r>
      <w:r>
        <w:t>number</w:t>
      </w:r>
      <w:r>
        <w:rPr>
          <w:spacing w:val="-6"/>
        </w:rPr>
        <w:t xml:space="preserve"> </w:t>
      </w:r>
      <w:r>
        <w:t>of</w:t>
      </w:r>
      <w:r>
        <w:rPr>
          <w:spacing w:val="-5"/>
        </w:rPr>
        <w:t xml:space="preserve"> </w:t>
      </w:r>
      <w:r>
        <w:t>your</w:t>
      </w:r>
      <w:r>
        <w:rPr>
          <w:spacing w:val="-5"/>
        </w:rPr>
        <w:t xml:space="preserve"> </w:t>
      </w:r>
      <w:r>
        <w:t>home</w:t>
      </w:r>
      <w:r>
        <w:rPr>
          <w:spacing w:val="-6"/>
        </w:rPr>
        <w:t xml:space="preserve"> </w:t>
      </w:r>
      <w:r>
        <w:t>federal</w:t>
      </w:r>
      <w:r>
        <w:rPr>
          <w:spacing w:val="-5"/>
        </w:rPr>
        <w:t xml:space="preserve"> </w:t>
      </w:r>
      <w:r>
        <w:rPr>
          <w:spacing w:val="-2"/>
        </w:rPr>
        <w:t>order.</w:t>
      </w:r>
    </w:p>
    <w:p w14:paraId="4D9D47A0" w14:textId="77777777" w:rsidR="009F7202" w:rsidRDefault="009F7202">
      <w:pPr>
        <w:pStyle w:val="BodyText"/>
        <w:spacing w:before="11"/>
        <w:rPr>
          <w:sz w:val="13"/>
        </w:rPr>
      </w:pPr>
    </w:p>
    <w:p w14:paraId="25D19646" w14:textId="77777777" w:rsidR="009F7202" w:rsidRDefault="00C96103">
      <w:pPr>
        <w:pStyle w:val="BodyText"/>
        <w:spacing w:before="93"/>
        <w:ind w:left="560"/>
      </w:pPr>
      <w:r>
        <w:rPr>
          <w:u w:val="single"/>
        </w:rPr>
        <w:t>Total</w:t>
      </w:r>
      <w:r>
        <w:rPr>
          <w:spacing w:val="-7"/>
          <w:u w:val="single"/>
        </w:rPr>
        <w:t xml:space="preserve"> </w:t>
      </w:r>
      <w:r>
        <w:rPr>
          <w:u w:val="single"/>
        </w:rPr>
        <w:t>Lbs</w:t>
      </w:r>
      <w:r>
        <w:rPr>
          <w:b/>
          <w:u w:val="single"/>
        </w:rPr>
        <w:t>.</w:t>
      </w:r>
      <w:r>
        <w:rPr>
          <w:b/>
          <w:spacing w:val="-7"/>
        </w:rPr>
        <w:t xml:space="preserve"> </w:t>
      </w:r>
      <w:r>
        <w:t>–</w:t>
      </w:r>
      <w:r>
        <w:rPr>
          <w:spacing w:val="-7"/>
        </w:rPr>
        <w:t xml:space="preserve"> </w:t>
      </w:r>
      <w:r>
        <w:t>Enter</w:t>
      </w:r>
      <w:r>
        <w:rPr>
          <w:spacing w:val="-8"/>
        </w:rPr>
        <w:t xml:space="preserve"> </w:t>
      </w:r>
      <w:r>
        <w:t>the</w:t>
      </w:r>
      <w:r>
        <w:rPr>
          <w:spacing w:val="-7"/>
        </w:rPr>
        <w:t xml:space="preserve"> </w:t>
      </w:r>
      <w:r>
        <w:t>total</w:t>
      </w:r>
      <w:r>
        <w:rPr>
          <w:spacing w:val="-7"/>
        </w:rPr>
        <w:t xml:space="preserve"> </w:t>
      </w:r>
      <w:r>
        <w:t>product</w:t>
      </w:r>
      <w:r>
        <w:rPr>
          <w:spacing w:val="-6"/>
        </w:rPr>
        <w:t xml:space="preserve"> </w:t>
      </w:r>
      <w:r>
        <w:t>pounds</w:t>
      </w:r>
      <w:r>
        <w:rPr>
          <w:spacing w:val="-6"/>
        </w:rPr>
        <w:t xml:space="preserve"> </w:t>
      </w:r>
      <w:r>
        <w:t>pooled</w:t>
      </w:r>
      <w:r>
        <w:rPr>
          <w:spacing w:val="-7"/>
        </w:rPr>
        <w:t xml:space="preserve"> </w:t>
      </w:r>
      <w:r>
        <w:t>under</w:t>
      </w:r>
      <w:r>
        <w:rPr>
          <w:spacing w:val="-8"/>
        </w:rPr>
        <w:t xml:space="preserve"> </w:t>
      </w:r>
      <w:r>
        <w:t>your</w:t>
      </w:r>
      <w:r>
        <w:rPr>
          <w:spacing w:val="-7"/>
        </w:rPr>
        <w:t xml:space="preserve"> </w:t>
      </w:r>
      <w:r>
        <w:t>home</w:t>
      </w:r>
      <w:r>
        <w:rPr>
          <w:spacing w:val="-8"/>
        </w:rPr>
        <w:t xml:space="preserve"> </w:t>
      </w:r>
      <w:r>
        <w:t>federal</w:t>
      </w:r>
      <w:r>
        <w:rPr>
          <w:spacing w:val="-7"/>
        </w:rPr>
        <w:t xml:space="preserve"> </w:t>
      </w:r>
      <w:r>
        <w:rPr>
          <w:spacing w:val="-2"/>
        </w:rPr>
        <w:t>order.</w:t>
      </w:r>
    </w:p>
    <w:p w14:paraId="747ECA67" w14:textId="77777777" w:rsidR="009F7202" w:rsidRDefault="009F7202">
      <w:pPr>
        <w:pStyle w:val="BodyText"/>
        <w:spacing w:before="10"/>
        <w:rPr>
          <w:sz w:val="13"/>
        </w:rPr>
      </w:pPr>
    </w:p>
    <w:p w14:paraId="3F27BC7E" w14:textId="77777777" w:rsidR="009F7202" w:rsidRDefault="00C96103">
      <w:pPr>
        <w:pStyle w:val="BodyText"/>
        <w:spacing w:before="92"/>
        <w:ind w:left="560"/>
      </w:pPr>
      <w:r>
        <w:rPr>
          <w:u w:val="single"/>
        </w:rPr>
        <w:t>Protein</w:t>
      </w:r>
      <w:r>
        <w:rPr>
          <w:spacing w:val="-7"/>
          <w:u w:val="single"/>
        </w:rPr>
        <w:t xml:space="preserve"> </w:t>
      </w:r>
      <w:r>
        <w:rPr>
          <w:u w:val="single"/>
        </w:rPr>
        <w:t>Lbs.</w:t>
      </w:r>
      <w:r>
        <w:rPr>
          <w:spacing w:val="-7"/>
        </w:rPr>
        <w:t xml:space="preserve"> </w:t>
      </w:r>
      <w:r>
        <w:t>–</w:t>
      </w:r>
      <w:r>
        <w:rPr>
          <w:spacing w:val="-7"/>
        </w:rPr>
        <w:t xml:space="preserve"> </w:t>
      </w:r>
      <w:r>
        <w:t>Enter</w:t>
      </w:r>
      <w:r>
        <w:rPr>
          <w:spacing w:val="-7"/>
        </w:rPr>
        <w:t xml:space="preserve"> </w:t>
      </w:r>
      <w:r>
        <w:t>the</w:t>
      </w:r>
      <w:r>
        <w:rPr>
          <w:spacing w:val="-8"/>
        </w:rPr>
        <w:t xml:space="preserve"> </w:t>
      </w:r>
      <w:r>
        <w:t>associated</w:t>
      </w:r>
      <w:r>
        <w:rPr>
          <w:spacing w:val="-8"/>
        </w:rPr>
        <w:t xml:space="preserve"> </w:t>
      </w:r>
      <w:r>
        <w:t>protein</w:t>
      </w:r>
      <w:r>
        <w:rPr>
          <w:spacing w:val="-6"/>
        </w:rPr>
        <w:t xml:space="preserve"> </w:t>
      </w:r>
      <w:r>
        <w:rPr>
          <w:spacing w:val="-2"/>
        </w:rPr>
        <w:t>pounds.</w:t>
      </w:r>
    </w:p>
    <w:p w14:paraId="7276F6FA" w14:textId="77777777" w:rsidR="009F7202" w:rsidRDefault="009F7202">
      <w:pPr>
        <w:pStyle w:val="BodyText"/>
        <w:rPr>
          <w:sz w:val="14"/>
        </w:rPr>
      </w:pPr>
    </w:p>
    <w:p w14:paraId="58EDC06B" w14:textId="77777777" w:rsidR="009F7202" w:rsidRDefault="00C96103">
      <w:pPr>
        <w:pStyle w:val="BodyText"/>
        <w:spacing w:before="93"/>
        <w:ind w:left="560"/>
      </w:pPr>
      <w:r>
        <w:rPr>
          <w:u w:val="single"/>
        </w:rPr>
        <w:t>NFMS</w:t>
      </w:r>
      <w:r>
        <w:rPr>
          <w:spacing w:val="-8"/>
          <w:u w:val="single"/>
        </w:rPr>
        <w:t xml:space="preserve"> </w:t>
      </w:r>
      <w:r>
        <w:rPr>
          <w:u w:val="single"/>
        </w:rPr>
        <w:t>Lbs.</w:t>
      </w:r>
      <w:r>
        <w:rPr>
          <w:spacing w:val="-6"/>
        </w:rPr>
        <w:t xml:space="preserve"> </w:t>
      </w:r>
      <w:r>
        <w:t>–</w:t>
      </w:r>
      <w:r>
        <w:rPr>
          <w:spacing w:val="-7"/>
        </w:rPr>
        <w:t xml:space="preserve"> </w:t>
      </w:r>
      <w:r>
        <w:t>Enter</w:t>
      </w:r>
      <w:r>
        <w:rPr>
          <w:spacing w:val="-7"/>
        </w:rPr>
        <w:t xml:space="preserve"> </w:t>
      </w:r>
      <w:r>
        <w:t>associated</w:t>
      </w:r>
      <w:r>
        <w:rPr>
          <w:spacing w:val="-8"/>
        </w:rPr>
        <w:t xml:space="preserve"> </w:t>
      </w:r>
      <w:r>
        <w:t>nonfat</w:t>
      </w:r>
      <w:r>
        <w:rPr>
          <w:spacing w:val="-7"/>
        </w:rPr>
        <w:t xml:space="preserve"> </w:t>
      </w:r>
      <w:r>
        <w:t>milk</w:t>
      </w:r>
      <w:r>
        <w:rPr>
          <w:spacing w:val="-7"/>
        </w:rPr>
        <w:t xml:space="preserve"> </w:t>
      </w:r>
      <w:r>
        <w:t>solids</w:t>
      </w:r>
      <w:r>
        <w:rPr>
          <w:spacing w:val="-8"/>
        </w:rPr>
        <w:t xml:space="preserve"> </w:t>
      </w:r>
      <w:r>
        <w:rPr>
          <w:spacing w:val="-2"/>
        </w:rPr>
        <w:t>pounds.</w:t>
      </w:r>
    </w:p>
    <w:p w14:paraId="33FB9C6B" w14:textId="77777777" w:rsidR="009F7202" w:rsidRDefault="009F7202">
      <w:pPr>
        <w:pStyle w:val="BodyText"/>
        <w:rPr>
          <w:sz w:val="14"/>
        </w:rPr>
      </w:pPr>
    </w:p>
    <w:p w14:paraId="56AC7CA7" w14:textId="77777777" w:rsidR="009F7202" w:rsidRDefault="00C96103">
      <w:pPr>
        <w:pStyle w:val="BodyText"/>
        <w:spacing w:before="92"/>
        <w:ind w:left="560"/>
      </w:pPr>
      <w:r>
        <w:rPr>
          <w:u w:val="single"/>
        </w:rPr>
        <w:t>Other</w:t>
      </w:r>
      <w:r>
        <w:rPr>
          <w:spacing w:val="-8"/>
          <w:u w:val="single"/>
        </w:rPr>
        <w:t xml:space="preserve"> </w:t>
      </w:r>
      <w:r>
        <w:rPr>
          <w:u w:val="single"/>
        </w:rPr>
        <w:t>Solids</w:t>
      </w:r>
      <w:r>
        <w:rPr>
          <w:spacing w:val="-6"/>
          <w:u w:val="single"/>
        </w:rPr>
        <w:t xml:space="preserve"> </w:t>
      </w:r>
      <w:r>
        <w:rPr>
          <w:u w:val="single"/>
        </w:rPr>
        <w:t>Lbs.</w:t>
      </w:r>
      <w:r>
        <w:rPr>
          <w:spacing w:val="-4"/>
        </w:rPr>
        <w:t xml:space="preserve"> </w:t>
      </w:r>
      <w:r>
        <w:t>–</w:t>
      </w:r>
      <w:r>
        <w:rPr>
          <w:spacing w:val="-6"/>
        </w:rPr>
        <w:t xml:space="preserve"> </w:t>
      </w:r>
      <w:r>
        <w:t>Enter</w:t>
      </w:r>
      <w:r>
        <w:rPr>
          <w:spacing w:val="-7"/>
        </w:rPr>
        <w:t xml:space="preserve"> </w:t>
      </w:r>
      <w:r>
        <w:t>the</w:t>
      </w:r>
      <w:r>
        <w:rPr>
          <w:spacing w:val="-7"/>
        </w:rPr>
        <w:t xml:space="preserve"> </w:t>
      </w:r>
      <w:r>
        <w:t>associated</w:t>
      </w:r>
      <w:r>
        <w:rPr>
          <w:spacing w:val="-7"/>
        </w:rPr>
        <w:t xml:space="preserve"> </w:t>
      </w:r>
      <w:r>
        <w:t>other</w:t>
      </w:r>
      <w:r>
        <w:rPr>
          <w:spacing w:val="-7"/>
        </w:rPr>
        <w:t xml:space="preserve"> </w:t>
      </w:r>
      <w:r>
        <w:t>solids</w:t>
      </w:r>
      <w:r>
        <w:rPr>
          <w:spacing w:val="-6"/>
        </w:rPr>
        <w:t xml:space="preserve"> </w:t>
      </w:r>
      <w:r>
        <w:rPr>
          <w:spacing w:val="-2"/>
        </w:rPr>
        <w:t>pounds.</w:t>
      </w:r>
    </w:p>
    <w:p w14:paraId="3236ECF5" w14:textId="77777777" w:rsidR="009F7202" w:rsidRDefault="009F7202">
      <w:pPr>
        <w:pStyle w:val="BodyText"/>
        <w:spacing w:before="10"/>
        <w:rPr>
          <w:sz w:val="13"/>
        </w:rPr>
      </w:pPr>
    </w:p>
    <w:p w14:paraId="002D4820" w14:textId="77777777" w:rsidR="009F7202" w:rsidRDefault="00C96103">
      <w:pPr>
        <w:pStyle w:val="BodyText"/>
        <w:spacing w:before="93"/>
        <w:ind w:left="560" w:right="1167"/>
      </w:pPr>
      <w:r>
        <w:rPr>
          <w:u w:val="single"/>
        </w:rPr>
        <w:t>Somatic</w:t>
      </w:r>
      <w:r>
        <w:rPr>
          <w:spacing w:val="-3"/>
          <w:u w:val="single"/>
        </w:rPr>
        <w:t xml:space="preserve"> </w:t>
      </w:r>
      <w:r>
        <w:rPr>
          <w:u w:val="single"/>
        </w:rPr>
        <w:t>Amt.</w:t>
      </w:r>
      <w:r>
        <w:rPr>
          <w:spacing w:val="-3"/>
        </w:rPr>
        <w:t xml:space="preserve"> </w:t>
      </w:r>
      <w:r>
        <w:t>–</w:t>
      </w:r>
      <w:r>
        <w:rPr>
          <w:spacing w:val="-3"/>
        </w:rPr>
        <w:t xml:space="preserve"> </w:t>
      </w:r>
      <w:r>
        <w:t>Enter</w:t>
      </w:r>
      <w:r>
        <w:rPr>
          <w:spacing w:val="-4"/>
        </w:rPr>
        <w:t xml:space="preserve"> </w:t>
      </w:r>
      <w:r>
        <w:t>the</w:t>
      </w:r>
      <w:r>
        <w:rPr>
          <w:spacing w:val="-4"/>
        </w:rPr>
        <w:t xml:space="preserve"> </w:t>
      </w:r>
      <w:r>
        <w:t>somatic</w:t>
      </w:r>
      <w:r>
        <w:rPr>
          <w:spacing w:val="-3"/>
        </w:rPr>
        <w:t xml:space="preserve"> </w:t>
      </w:r>
      <w:r>
        <w:t>cell</w:t>
      </w:r>
      <w:r>
        <w:rPr>
          <w:spacing w:val="-3"/>
        </w:rPr>
        <w:t xml:space="preserve"> </w:t>
      </w:r>
      <w:r>
        <w:t>adjustment</w:t>
      </w:r>
      <w:r>
        <w:rPr>
          <w:spacing w:val="-4"/>
        </w:rPr>
        <w:t xml:space="preserve"> </w:t>
      </w:r>
      <w:r>
        <w:t>value</w:t>
      </w:r>
      <w:r>
        <w:rPr>
          <w:spacing w:val="-3"/>
        </w:rPr>
        <w:t xml:space="preserve"> </w:t>
      </w:r>
      <w:r>
        <w:t>provided</w:t>
      </w:r>
      <w:r>
        <w:rPr>
          <w:spacing w:val="-3"/>
        </w:rPr>
        <w:t xml:space="preserve"> </w:t>
      </w:r>
      <w:r>
        <w:t>by</w:t>
      </w:r>
      <w:r>
        <w:rPr>
          <w:spacing w:val="-4"/>
        </w:rPr>
        <w:t xml:space="preserve"> </w:t>
      </w:r>
      <w:r>
        <w:t>the federal</w:t>
      </w:r>
      <w:r>
        <w:rPr>
          <w:spacing w:val="-4"/>
        </w:rPr>
        <w:t xml:space="preserve"> </w:t>
      </w:r>
      <w:r>
        <w:t xml:space="preserve">market </w:t>
      </w:r>
      <w:r>
        <w:rPr>
          <w:spacing w:val="-2"/>
        </w:rPr>
        <w:t>administrator.</w:t>
      </w:r>
    </w:p>
    <w:p w14:paraId="6434B449" w14:textId="77777777" w:rsidR="009F7202" w:rsidRDefault="009F7202">
      <w:pPr>
        <w:pStyle w:val="BodyText"/>
      </w:pPr>
    </w:p>
    <w:p w14:paraId="54F54B5B" w14:textId="77777777" w:rsidR="009F7202" w:rsidRDefault="00C96103">
      <w:pPr>
        <w:pStyle w:val="BodyText"/>
        <w:spacing w:before="1"/>
        <w:ind w:left="560"/>
      </w:pPr>
      <w:r>
        <w:rPr>
          <w:u w:val="single"/>
        </w:rPr>
        <w:t>Overage</w:t>
      </w:r>
      <w:r>
        <w:rPr>
          <w:spacing w:val="-7"/>
          <w:u w:val="single"/>
        </w:rPr>
        <w:t xml:space="preserve"> </w:t>
      </w:r>
      <w:r>
        <w:rPr>
          <w:u w:val="single"/>
        </w:rPr>
        <w:t>Amt.</w:t>
      </w:r>
      <w:r>
        <w:rPr>
          <w:spacing w:val="-6"/>
        </w:rPr>
        <w:t xml:space="preserve"> </w:t>
      </w:r>
      <w:r>
        <w:t>–</w:t>
      </w:r>
      <w:r>
        <w:rPr>
          <w:spacing w:val="-7"/>
        </w:rPr>
        <w:t xml:space="preserve"> </w:t>
      </w:r>
      <w:r>
        <w:t>Enter</w:t>
      </w:r>
      <w:r>
        <w:rPr>
          <w:spacing w:val="-8"/>
        </w:rPr>
        <w:t xml:space="preserve"> </w:t>
      </w:r>
      <w:r>
        <w:t>the</w:t>
      </w:r>
      <w:r>
        <w:rPr>
          <w:spacing w:val="-8"/>
        </w:rPr>
        <w:t xml:space="preserve"> </w:t>
      </w:r>
      <w:r>
        <w:t>overage</w:t>
      </w:r>
      <w:r>
        <w:rPr>
          <w:spacing w:val="-7"/>
        </w:rPr>
        <w:t xml:space="preserve"> </w:t>
      </w:r>
      <w:r>
        <w:t>amount</w:t>
      </w:r>
      <w:r>
        <w:rPr>
          <w:spacing w:val="-7"/>
        </w:rPr>
        <w:t xml:space="preserve"> </w:t>
      </w:r>
      <w:r>
        <w:t>provided</w:t>
      </w:r>
      <w:r>
        <w:rPr>
          <w:spacing w:val="-6"/>
        </w:rPr>
        <w:t xml:space="preserve"> </w:t>
      </w:r>
      <w:r>
        <w:t>by</w:t>
      </w:r>
      <w:r>
        <w:rPr>
          <w:spacing w:val="-8"/>
        </w:rPr>
        <w:t xml:space="preserve"> </w:t>
      </w:r>
      <w:r>
        <w:t>the</w:t>
      </w:r>
      <w:r>
        <w:rPr>
          <w:spacing w:val="-7"/>
        </w:rPr>
        <w:t xml:space="preserve"> </w:t>
      </w:r>
      <w:r>
        <w:t>federal</w:t>
      </w:r>
      <w:r>
        <w:rPr>
          <w:spacing w:val="-8"/>
        </w:rPr>
        <w:t xml:space="preserve"> </w:t>
      </w:r>
      <w:r>
        <w:t>market</w:t>
      </w:r>
      <w:r>
        <w:rPr>
          <w:spacing w:val="-8"/>
        </w:rPr>
        <w:t xml:space="preserve"> </w:t>
      </w:r>
      <w:r>
        <w:rPr>
          <w:spacing w:val="-2"/>
        </w:rPr>
        <w:t>administrator.</w:t>
      </w:r>
    </w:p>
    <w:p w14:paraId="6158CD6E" w14:textId="77777777" w:rsidR="009F7202" w:rsidRDefault="009F7202">
      <w:pPr>
        <w:pStyle w:val="BodyText"/>
        <w:spacing w:before="10"/>
        <w:rPr>
          <w:sz w:val="13"/>
        </w:rPr>
      </w:pPr>
    </w:p>
    <w:p w14:paraId="26CDD9F7" w14:textId="77777777" w:rsidR="009F7202" w:rsidRDefault="00C96103">
      <w:pPr>
        <w:pStyle w:val="BodyText"/>
        <w:spacing w:before="92"/>
        <w:ind w:left="560" w:right="1167"/>
      </w:pPr>
      <w:r>
        <w:rPr>
          <w:u w:val="single"/>
        </w:rPr>
        <w:t>Inven. Reclass. Amt.</w:t>
      </w:r>
      <w:r>
        <w:t xml:space="preserve"> – Enter the value of the inventory reclassification provided by the federal market administrator.</w:t>
      </w:r>
    </w:p>
    <w:p w14:paraId="422FACE0" w14:textId="77777777" w:rsidR="009F7202" w:rsidRDefault="009F7202">
      <w:pPr>
        <w:sectPr w:rsidR="009F7202">
          <w:pgSz w:w="12240" w:h="15840"/>
          <w:pgMar w:top="1280" w:right="280" w:bottom="1320" w:left="880" w:header="701" w:footer="1124" w:gutter="0"/>
          <w:cols w:space="720"/>
        </w:sectPr>
      </w:pPr>
    </w:p>
    <w:p w14:paraId="3A07E68A" w14:textId="77777777" w:rsidR="009F7202" w:rsidRDefault="00C96103">
      <w:pPr>
        <w:pStyle w:val="BodyText"/>
        <w:spacing w:before="157"/>
        <w:ind w:left="560" w:right="1167"/>
      </w:pPr>
      <w:r>
        <w:rPr>
          <w:u w:val="single"/>
        </w:rPr>
        <w:lastRenderedPageBreak/>
        <w:t>Other</w:t>
      </w:r>
      <w:r>
        <w:rPr>
          <w:spacing w:val="-4"/>
          <w:u w:val="single"/>
        </w:rPr>
        <w:t xml:space="preserve"> </w:t>
      </w:r>
      <w:r>
        <w:rPr>
          <w:u w:val="single"/>
        </w:rPr>
        <w:t>Source</w:t>
      </w:r>
      <w:r>
        <w:rPr>
          <w:spacing w:val="-4"/>
          <w:u w:val="single"/>
        </w:rPr>
        <w:t xml:space="preserve"> </w:t>
      </w:r>
      <w:r>
        <w:rPr>
          <w:u w:val="single"/>
        </w:rPr>
        <w:t>Amt.</w:t>
      </w:r>
      <w:r>
        <w:rPr>
          <w:spacing w:val="-2"/>
        </w:rPr>
        <w:t xml:space="preserve"> </w:t>
      </w:r>
      <w:r>
        <w:t>–</w:t>
      </w:r>
      <w:r>
        <w:rPr>
          <w:spacing w:val="-3"/>
        </w:rPr>
        <w:t xml:space="preserve"> </w:t>
      </w:r>
      <w:r>
        <w:t>Enter</w:t>
      </w:r>
      <w:r>
        <w:rPr>
          <w:spacing w:val="-4"/>
        </w:rPr>
        <w:t xml:space="preserve"> </w:t>
      </w:r>
      <w:r>
        <w:t>the</w:t>
      </w:r>
      <w:r>
        <w:rPr>
          <w:spacing w:val="-3"/>
        </w:rPr>
        <w:t xml:space="preserve"> </w:t>
      </w:r>
      <w:r>
        <w:t>value</w:t>
      </w:r>
      <w:r>
        <w:rPr>
          <w:spacing w:val="-3"/>
        </w:rPr>
        <w:t xml:space="preserve"> </w:t>
      </w:r>
      <w:r>
        <w:t>of</w:t>
      </w:r>
      <w:r>
        <w:rPr>
          <w:spacing w:val="-3"/>
        </w:rPr>
        <w:t xml:space="preserve"> </w:t>
      </w:r>
      <w:r>
        <w:t>other</w:t>
      </w:r>
      <w:r>
        <w:rPr>
          <w:spacing w:val="-4"/>
        </w:rPr>
        <w:t xml:space="preserve"> </w:t>
      </w:r>
      <w:r>
        <w:t>source</w:t>
      </w:r>
      <w:r>
        <w:rPr>
          <w:spacing w:val="-4"/>
        </w:rPr>
        <w:t xml:space="preserve"> </w:t>
      </w:r>
      <w:r>
        <w:t>milk</w:t>
      </w:r>
      <w:r>
        <w:rPr>
          <w:spacing w:val="-3"/>
        </w:rPr>
        <w:t xml:space="preserve"> </w:t>
      </w:r>
      <w:r>
        <w:t>provided</w:t>
      </w:r>
      <w:r>
        <w:rPr>
          <w:spacing w:val="-3"/>
        </w:rPr>
        <w:t xml:space="preserve"> </w:t>
      </w:r>
      <w:r>
        <w:t>by</w:t>
      </w:r>
      <w:r>
        <w:rPr>
          <w:spacing w:val="-4"/>
        </w:rPr>
        <w:t xml:space="preserve"> </w:t>
      </w:r>
      <w:r>
        <w:t>the</w:t>
      </w:r>
      <w:r>
        <w:rPr>
          <w:spacing w:val="-2"/>
        </w:rPr>
        <w:t xml:space="preserve"> </w:t>
      </w:r>
      <w:r>
        <w:t>federal</w:t>
      </w:r>
      <w:r>
        <w:rPr>
          <w:spacing w:val="-4"/>
        </w:rPr>
        <w:t xml:space="preserve"> </w:t>
      </w:r>
      <w:r>
        <w:t xml:space="preserve">market </w:t>
      </w:r>
      <w:r>
        <w:rPr>
          <w:spacing w:val="-2"/>
        </w:rPr>
        <w:t>administrator.</w:t>
      </w:r>
    </w:p>
    <w:p w14:paraId="5C241BD1" w14:textId="77777777" w:rsidR="009F7202" w:rsidRDefault="009F7202">
      <w:pPr>
        <w:pStyle w:val="BodyText"/>
        <w:spacing w:before="11"/>
        <w:rPr>
          <w:sz w:val="21"/>
        </w:rPr>
      </w:pPr>
    </w:p>
    <w:p w14:paraId="704BF90A" w14:textId="77777777" w:rsidR="009F7202" w:rsidRDefault="00C96103">
      <w:pPr>
        <w:pStyle w:val="BodyText"/>
        <w:ind w:left="560" w:right="1167"/>
      </w:pPr>
      <w:r>
        <w:rPr>
          <w:u w:val="single"/>
        </w:rPr>
        <w:t>Unreg. Supply Amt.</w:t>
      </w:r>
      <w:r>
        <w:t xml:space="preserve"> – Enter the value of the milk designated</w:t>
      </w:r>
      <w:r>
        <w:rPr>
          <w:spacing w:val="-1"/>
        </w:rPr>
        <w:t xml:space="preserve"> </w:t>
      </w:r>
      <w:r>
        <w:t>by the federal market administrator as unregulated.</w:t>
      </w:r>
    </w:p>
    <w:p w14:paraId="2D9DE5DA" w14:textId="77777777" w:rsidR="009F7202" w:rsidRDefault="009F7202">
      <w:pPr>
        <w:pStyle w:val="BodyText"/>
        <w:spacing w:before="1"/>
      </w:pPr>
    </w:p>
    <w:p w14:paraId="1D87A15B" w14:textId="77777777" w:rsidR="009F7202" w:rsidRDefault="00C96103">
      <w:pPr>
        <w:pStyle w:val="BodyText"/>
        <w:ind w:left="560" w:right="1167"/>
      </w:pPr>
      <w:r>
        <w:rPr>
          <w:u w:val="single"/>
        </w:rPr>
        <w:t>Reconst. Amt.</w:t>
      </w:r>
      <w:r>
        <w:t xml:space="preserve"> – Enter the value, provided by the federal market administrator, of the milk</w:t>
      </w:r>
      <w:r>
        <w:rPr>
          <w:spacing w:val="22"/>
        </w:rPr>
        <w:t xml:space="preserve"> </w:t>
      </w:r>
      <w:r>
        <w:t>that</w:t>
      </w:r>
      <w:r>
        <w:rPr>
          <w:spacing w:val="40"/>
        </w:rPr>
        <w:t xml:space="preserve"> </w:t>
      </w:r>
      <w:r>
        <w:t>was reconstituted.</w:t>
      </w:r>
    </w:p>
    <w:p w14:paraId="7745ECA2" w14:textId="77777777" w:rsidR="009F7202" w:rsidRDefault="009F7202">
      <w:pPr>
        <w:pStyle w:val="BodyText"/>
        <w:spacing w:before="1"/>
      </w:pPr>
    </w:p>
    <w:p w14:paraId="5093F51E" w14:textId="77777777" w:rsidR="009F7202" w:rsidRDefault="00C96103">
      <w:pPr>
        <w:pStyle w:val="Heading2"/>
      </w:pPr>
      <w:r>
        <w:t>Lower</w:t>
      </w:r>
      <w:r>
        <w:rPr>
          <w:spacing w:val="-7"/>
        </w:rPr>
        <w:t xml:space="preserve"> </w:t>
      </w:r>
      <w:r>
        <w:t>Section,</w:t>
      </w:r>
      <w:r>
        <w:rPr>
          <w:spacing w:val="-7"/>
        </w:rPr>
        <w:t xml:space="preserve"> </w:t>
      </w:r>
      <w:r>
        <w:t>Class</w:t>
      </w:r>
      <w:r>
        <w:rPr>
          <w:spacing w:val="-7"/>
        </w:rPr>
        <w:t xml:space="preserve"> </w:t>
      </w:r>
      <w:r>
        <w:rPr>
          <w:spacing w:val="-2"/>
        </w:rPr>
        <w:t>Reporting:</w:t>
      </w:r>
    </w:p>
    <w:p w14:paraId="572F59E3" w14:textId="77777777" w:rsidR="009F7202" w:rsidRDefault="009F7202">
      <w:pPr>
        <w:pStyle w:val="BodyText"/>
        <w:spacing w:before="10"/>
        <w:rPr>
          <w:b/>
          <w:sz w:val="21"/>
        </w:rPr>
      </w:pPr>
    </w:p>
    <w:p w14:paraId="4E983913" w14:textId="77777777" w:rsidR="009F7202" w:rsidRDefault="00C96103">
      <w:pPr>
        <w:pStyle w:val="BodyText"/>
        <w:ind w:left="560" w:right="1270"/>
      </w:pPr>
      <w:r>
        <w:rPr>
          <w:u w:val="single"/>
        </w:rPr>
        <w:t>Skim</w:t>
      </w:r>
      <w:r>
        <w:rPr>
          <w:spacing w:val="-4"/>
          <w:u w:val="single"/>
        </w:rPr>
        <w:t xml:space="preserve"> </w:t>
      </w:r>
      <w:r>
        <w:rPr>
          <w:u w:val="single"/>
        </w:rPr>
        <w:t>Lbs.</w:t>
      </w:r>
      <w:r>
        <w:rPr>
          <w:spacing w:val="-2"/>
          <w:u w:val="single"/>
        </w:rPr>
        <w:t xml:space="preserve"> </w:t>
      </w:r>
      <w:r>
        <w:t>–</w:t>
      </w:r>
      <w:r>
        <w:rPr>
          <w:spacing w:val="-3"/>
        </w:rPr>
        <w:t xml:space="preserve"> </w:t>
      </w:r>
      <w:r>
        <w:t>Enter</w:t>
      </w:r>
      <w:r>
        <w:rPr>
          <w:spacing w:val="-4"/>
        </w:rPr>
        <w:t xml:space="preserve"> </w:t>
      </w:r>
      <w:r>
        <w:t>skim</w:t>
      </w:r>
      <w:r>
        <w:rPr>
          <w:spacing w:val="-4"/>
        </w:rPr>
        <w:t xml:space="preserve"> </w:t>
      </w:r>
      <w:r>
        <w:t>pounds</w:t>
      </w:r>
      <w:r>
        <w:rPr>
          <w:spacing w:val="-3"/>
        </w:rPr>
        <w:t xml:space="preserve"> </w:t>
      </w:r>
      <w:r>
        <w:t>assigned</w:t>
      </w:r>
      <w:r>
        <w:rPr>
          <w:spacing w:val="-3"/>
        </w:rPr>
        <w:t xml:space="preserve"> </w:t>
      </w:r>
      <w:r>
        <w:t>to</w:t>
      </w:r>
      <w:r>
        <w:rPr>
          <w:spacing w:val="-3"/>
        </w:rPr>
        <w:t xml:space="preserve"> </w:t>
      </w:r>
      <w:r>
        <w:t>each</w:t>
      </w:r>
      <w:r>
        <w:rPr>
          <w:spacing w:val="-4"/>
        </w:rPr>
        <w:t xml:space="preserve"> </w:t>
      </w:r>
      <w:r>
        <w:t>class</w:t>
      </w:r>
      <w:r>
        <w:rPr>
          <w:spacing w:val="-3"/>
        </w:rPr>
        <w:t xml:space="preserve"> </w:t>
      </w:r>
      <w:r>
        <w:t>for</w:t>
      </w:r>
      <w:r>
        <w:rPr>
          <w:spacing w:val="-4"/>
        </w:rPr>
        <w:t xml:space="preserve"> </w:t>
      </w:r>
      <w:r>
        <w:t>milk</w:t>
      </w:r>
      <w:r>
        <w:rPr>
          <w:spacing w:val="-3"/>
        </w:rPr>
        <w:t xml:space="preserve"> </w:t>
      </w:r>
      <w:r>
        <w:t>pooled</w:t>
      </w:r>
      <w:r>
        <w:rPr>
          <w:spacing w:val="-3"/>
        </w:rPr>
        <w:t xml:space="preserve"> </w:t>
      </w:r>
      <w:r>
        <w:t>in the</w:t>
      </w:r>
      <w:r>
        <w:rPr>
          <w:spacing w:val="-3"/>
        </w:rPr>
        <w:t xml:space="preserve"> </w:t>
      </w:r>
      <w:r>
        <w:t>home</w:t>
      </w:r>
      <w:r>
        <w:rPr>
          <w:spacing w:val="-3"/>
        </w:rPr>
        <w:t xml:space="preserve"> </w:t>
      </w:r>
      <w:r>
        <w:t xml:space="preserve">federal </w:t>
      </w:r>
      <w:r>
        <w:rPr>
          <w:spacing w:val="-2"/>
        </w:rPr>
        <w:t>order.</w:t>
      </w:r>
    </w:p>
    <w:p w14:paraId="40D25F0D" w14:textId="77777777" w:rsidR="009F7202" w:rsidRDefault="009F7202">
      <w:pPr>
        <w:pStyle w:val="BodyText"/>
      </w:pPr>
    </w:p>
    <w:p w14:paraId="619544B2" w14:textId="77777777" w:rsidR="009F7202" w:rsidRDefault="00C96103">
      <w:pPr>
        <w:pStyle w:val="BodyText"/>
        <w:ind w:left="560" w:right="1270"/>
      </w:pPr>
      <w:r>
        <w:rPr>
          <w:u w:val="single"/>
        </w:rPr>
        <w:t>Butterfat</w:t>
      </w:r>
      <w:r>
        <w:rPr>
          <w:spacing w:val="-3"/>
          <w:u w:val="single"/>
        </w:rPr>
        <w:t xml:space="preserve"> </w:t>
      </w:r>
      <w:r>
        <w:rPr>
          <w:u w:val="single"/>
        </w:rPr>
        <w:t>Lbs.</w:t>
      </w:r>
      <w:r>
        <w:rPr>
          <w:spacing w:val="-2"/>
          <w:u w:val="single"/>
        </w:rPr>
        <w:t xml:space="preserve"> </w:t>
      </w:r>
      <w:r>
        <w:t>–</w:t>
      </w:r>
      <w:r>
        <w:rPr>
          <w:spacing w:val="-3"/>
        </w:rPr>
        <w:t xml:space="preserve"> </w:t>
      </w:r>
      <w:r>
        <w:t>Enter</w:t>
      </w:r>
      <w:r>
        <w:rPr>
          <w:spacing w:val="-4"/>
        </w:rPr>
        <w:t xml:space="preserve"> </w:t>
      </w:r>
      <w:r>
        <w:t>butterfat</w:t>
      </w:r>
      <w:r>
        <w:rPr>
          <w:spacing w:val="-3"/>
        </w:rPr>
        <w:t xml:space="preserve"> </w:t>
      </w:r>
      <w:r>
        <w:t>pounds</w:t>
      </w:r>
      <w:r>
        <w:rPr>
          <w:spacing w:val="-3"/>
        </w:rPr>
        <w:t xml:space="preserve"> </w:t>
      </w:r>
      <w:r>
        <w:t>assigned</w:t>
      </w:r>
      <w:r>
        <w:rPr>
          <w:spacing w:val="-4"/>
        </w:rPr>
        <w:t xml:space="preserve"> </w:t>
      </w:r>
      <w:r>
        <w:t>to</w:t>
      </w:r>
      <w:r>
        <w:rPr>
          <w:spacing w:val="-3"/>
        </w:rPr>
        <w:t xml:space="preserve"> </w:t>
      </w:r>
      <w:r>
        <w:t>each</w:t>
      </w:r>
      <w:r>
        <w:rPr>
          <w:spacing w:val="-4"/>
        </w:rPr>
        <w:t xml:space="preserve"> </w:t>
      </w:r>
      <w:r>
        <w:t>class</w:t>
      </w:r>
      <w:r>
        <w:rPr>
          <w:spacing w:val="-3"/>
        </w:rPr>
        <w:t xml:space="preserve"> </w:t>
      </w:r>
      <w:r>
        <w:t>for</w:t>
      </w:r>
      <w:r>
        <w:rPr>
          <w:spacing w:val="-3"/>
        </w:rPr>
        <w:t xml:space="preserve"> </w:t>
      </w:r>
      <w:r>
        <w:t>milk</w:t>
      </w:r>
      <w:r>
        <w:rPr>
          <w:spacing w:val="-4"/>
        </w:rPr>
        <w:t xml:space="preserve"> </w:t>
      </w:r>
      <w:r>
        <w:t>pooled</w:t>
      </w:r>
      <w:r>
        <w:rPr>
          <w:spacing w:val="-4"/>
        </w:rPr>
        <w:t xml:space="preserve"> </w:t>
      </w:r>
      <w:r>
        <w:t>in</w:t>
      </w:r>
      <w:r>
        <w:rPr>
          <w:spacing w:val="-4"/>
        </w:rPr>
        <w:t xml:space="preserve"> </w:t>
      </w:r>
      <w:r>
        <w:t>the home federal order.</w:t>
      </w:r>
    </w:p>
    <w:p w14:paraId="36794BBD" w14:textId="77777777" w:rsidR="009F7202" w:rsidRDefault="009F7202">
      <w:pPr>
        <w:pStyle w:val="BodyText"/>
      </w:pPr>
    </w:p>
    <w:p w14:paraId="665B5ACA" w14:textId="77777777" w:rsidR="009F7202" w:rsidRDefault="00C96103">
      <w:pPr>
        <w:pStyle w:val="BodyText"/>
        <w:spacing w:before="1"/>
        <w:ind w:left="560" w:right="1167"/>
      </w:pPr>
      <w:r>
        <w:rPr>
          <w:u w:val="single"/>
        </w:rPr>
        <w:t>Skim</w:t>
      </w:r>
      <w:r>
        <w:rPr>
          <w:spacing w:val="-4"/>
          <w:u w:val="single"/>
        </w:rPr>
        <w:t xml:space="preserve"> </w:t>
      </w:r>
      <w:r>
        <w:rPr>
          <w:u w:val="single"/>
        </w:rPr>
        <w:t>Shrink</w:t>
      </w:r>
      <w:r>
        <w:rPr>
          <w:spacing w:val="-2"/>
        </w:rPr>
        <w:t xml:space="preserve"> </w:t>
      </w:r>
      <w:r>
        <w:t>–</w:t>
      </w:r>
      <w:r>
        <w:rPr>
          <w:spacing w:val="-3"/>
        </w:rPr>
        <w:t xml:space="preserve"> </w:t>
      </w:r>
      <w:r>
        <w:t>Enter</w:t>
      </w:r>
      <w:r>
        <w:rPr>
          <w:spacing w:val="-4"/>
        </w:rPr>
        <w:t xml:space="preserve"> </w:t>
      </w:r>
      <w:r>
        <w:t>the</w:t>
      </w:r>
      <w:r>
        <w:rPr>
          <w:spacing w:val="-4"/>
        </w:rPr>
        <w:t xml:space="preserve"> </w:t>
      </w:r>
      <w:r>
        <w:t>pounds</w:t>
      </w:r>
      <w:r>
        <w:rPr>
          <w:spacing w:val="-3"/>
        </w:rPr>
        <w:t xml:space="preserve"> </w:t>
      </w:r>
      <w:r>
        <w:t>of</w:t>
      </w:r>
      <w:r>
        <w:rPr>
          <w:spacing w:val="-3"/>
        </w:rPr>
        <w:t xml:space="preserve"> </w:t>
      </w:r>
      <w:r>
        <w:t>skim</w:t>
      </w:r>
      <w:r>
        <w:rPr>
          <w:spacing w:val="-4"/>
        </w:rPr>
        <w:t xml:space="preserve"> </w:t>
      </w:r>
      <w:r>
        <w:t>shrinkage</w:t>
      </w:r>
      <w:r>
        <w:rPr>
          <w:spacing w:val="-3"/>
        </w:rPr>
        <w:t xml:space="preserve"> </w:t>
      </w:r>
      <w:r>
        <w:t>assigned</w:t>
      </w:r>
      <w:r>
        <w:rPr>
          <w:spacing w:val="-4"/>
        </w:rPr>
        <w:t xml:space="preserve"> </w:t>
      </w:r>
      <w:r>
        <w:t>to</w:t>
      </w:r>
      <w:r>
        <w:rPr>
          <w:spacing w:val="-3"/>
        </w:rPr>
        <w:t xml:space="preserve"> </w:t>
      </w:r>
      <w:r>
        <w:t>each</w:t>
      </w:r>
      <w:r>
        <w:rPr>
          <w:spacing w:val="-4"/>
        </w:rPr>
        <w:t xml:space="preserve"> </w:t>
      </w:r>
      <w:r>
        <w:t>class</w:t>
      </w:r>
      <w:r>
        <w:rPr>
          <w:spacing w:val="-3"/>
        </w:rPr>
        <w:t xml:space="preserve"> </w:t>
      </w:r>
      <w:r>
        <w:t>for</w:t>
      </w:r>
      <w:r>
        <w:rPr>
          <w:spacing w:val="-3"/>
        </w:rPr>
        <w:t xml:space="preserve"> </w:t>
      </w:r>
      <w:r>
        <w:t>milk pooled</w:t>
      </w:r>
      <w:r>
        <w:rPr>
          <w:spacing w:val="-3"/>
        </w:rPr>
        <w:t xml:space="preserve"> </w:t>
      </w:r>
      <w:r>
        <w:t>in</w:t>
      </w:r>
      <w:r>
        <w:rPr>
          <w:spacing w:val="-3"/>
        </w:rPr>
        <w:t xml:space="preserve"> </w:t>
      </w:r>
      <w:r>
        <w:t>the home federal order.</w:t>
      </w:r>
    </w:p>
    <w:p w14:paraId="59B6DC03" w14:textId="77777777" w:rsidR="009F7202" w:rsidRDefault="009F7202">
      <w:pPr>
        <w:pStyle w:val="BodyText"/>
        <w:spacing w:before="10"/>
        <w:rPr>
          <w:sz w:val="21"/>
        </w:rPr>
      </w:pPr>
    </w:p>
    <w:p w14:paraId="572336C1" w14:textId="77777777" w:rsidR="009F7202" w:rsidRDefault="00C96103">
      <w:pPr>
        <w:pStyle w:val="BodyText"/>
        <w:spacing w:before="1"/>
        <w:ind w:left="560" w:right="1167"/>
      </w:pPr>
      <w:r>
        <w:rPr>
          <w:u w:val="single"/>
        </w:rPr>
        <w:t>B.F.</w:t>
      </w:r>
      <w:r>
        <w:rPr>
          <w:spacing w:val="-4"/>
          <w:u w:val="single"/>
        </w:rPr>
        <w:t xml:space="preserve"> </w:t>
      </w:r>
      <w:r>
        <w:rPr>
          <w:u w:val="single"/>
        </w:rPr>
        <w:t>Shrink</w:t>
      </w:r>
      <w:r>
        <w:rPr>
          <w:spacing w:val="-2"/>
        </w:rPr>
        <w:t xml:space="preserve"> </w:t>
      </w:r>
      <w:r>
        <w:t>–</w:t>
      </w:r>
      <w:r>
        <w:rPr>
          <w:spacing w:val="-3"/>
        </w:rPr>
        <w:t xml:space="preserve"> </w:t>
      </w:r>
      <w:r>
        <w:t>Enter</w:t>
      </w:r>
      <w:r>
        <w:rPr>
          <w:spacing w:val="-4"/>
        </w:rPr>
        <w:t xml:space="preserve"> </w:t>
      </w:r>
      <w:r>
        <w:t>the</w:t>
      </w:r>
      <w:r>
        <w:rPr>
          <w:spacing w:val="-4"/>
        </w:rPr>
        <w:t xml:space="preserve"> </w:t>
      </w:r>
      <w:r>
        <w:t>pounds</w:t>
      </w:r>
      <w:r>
        <w:rPr>
          <w:spacing w:val="-3"/>
        </w:rPr>
        <w:t xml:space="preserve"> </w:t>
      </w:r>
      <w:r>
        <w:t>of</w:t>
      </w:r>
      <w:r>
        <w:rPr>
          <w:spacing w:val="-3"/>
        </w:rPr>
        <w:t xml:space="preserve"> </w:t>
      </w:r>
      <w:r>
        <w:t>butterfat</w:t>
      </w:r>
      <w:r>
        <w:rPr>
          <w:spacing w:val="-3"/>
        </w:rPr>
        <w:t xml:space="preserve"> </w:t>
      </w:r>
      <w:r>
        <w:t>shrinkage</w:t>
      </w:r>
      <w:r>
        <w:rPr>
          <w:spacing w:val="-3"/>
        </w:rPr>
        <w:t xml:space="preserve"> </w:t>
      </w:r>
      <w:r>
        <w:t>assigned</w:t>
      </w:r>
      <w:r>
        <w:rPr>
          <w:spacing w:val="-3"/>
        </w:rPr>
        <w:t xml:space="preserve"> </w:t>
      </w:r>
      <w:r>
        <w:t>to</w:t>
      </w:r>
      <w:r>
        <w:rPr>
          <w:spacing w:val="-3"/>
        </w:rPr>
        <w:t xml:space="preserve"> </w:t>
      </w:r>
      <w:r>
        <w:t>each</w:t>
      </w:r>
      <w:r>
        <w:rPr>
          <w:spacing w:val="-4"/>
        </w:rPr>
        <w:t xml:space="preserve"> </w:t>
      </w:r>
      <w:r>
        <w:t>class</w:t>
      </w:r>
      <w:r>
        <w:rPr>
          <w:spacing w:val="-3"/>
        </w:rPr>
        <w:t xml:space="preserve"> </w:t>
      </w:r>
      <w:r>
        <w:t>for</w:t>
      </w:r>
      <w:r>
        <w:rPr>
          <w:spacing w:val="-3"/>
        </w:rPr>
        <w:t xml:space="preserve"> </w:t>
      </w:r>
      <w:r>
        <w:t>milk pooled</w:t>
      </w:r>
      <w:r>
        <w:rPr>
          <w:spacing w:val="-3"/>
        </w:rPr>
        <w:t xml:space="preserve"> </w:t>
      </w:r>
      <w:r>
        <w:t>in the home federal order.</w:t>
      </w:r>
    </w:p>
    <w:p w14:paraId="7CF877E1" w14:textId="77777777" w:rsidR="009F7202" w:rsidRDefault="009F7202">
      <w:pPr>
        <w:pStyle w:val="BodyText"/>
        <w:spacing w:before="1"/>
      </w:pPr>
    </w:p>
    <w:p w14:paraId="631BF6E9" w14:textId="77777777" w:rsidR="009F7202" w:rsidRDefault="00C96103">
      <w:pPr>
        <w:pStyle w:val="Heading1"/>
      </w:pPr>
      <w:r>
        <w:t>PART</w:t>
      </w:r>
      <w:r>
        <w:rPr>
          <w:spacing w:val="-5"/>
        </w:rPr>
        <w:t xml:space="preserve"> </w:t>
      </w:r>
      <w:r>
        <w:t>II</w:t>
      </w:r>
      <w:r>
        <w:rPr>
          <w:spacing w:val="-5"/>
        </w:rPr>
        <w:t xml:space="preserve"> </w:t>
      </w:r>
      <w:r>
        <w:t>–</w:t>
      </w:r>
      <w:r>
        <w:rPr>
          <w:spacing w:val="-4"/>
        </w:rPr>
        <w:t xml:space="preserve"> </w:t>
      </w:r>
      <w:r>
        <w:t>OTHER</w:t>
      </w:r>
      <w:r>
        <w:rPr>
          <w:spacing w:val="-5"/>
        </w:rPr>
        <w:t xml:space="preserve"> </w:t>
      </w:r>
      <w:r>
        <w:rPr>
          <w:spacing w:val="-2"/>
        </w:rPr>
        <w:t>RECEIPTS</w:t>
      </w:r>
    </w:p>
    <w:p w14:paraId="42DC325E" w14:textId="77777777" w:rsidR="009F7202" w:rsidRDefault="009F7202">
      <w:pPr>
        <w:pStyle w:val="BodyText"/>
        <w:spacing w:before="10"/>
        <w:rPr>
          <w:b/>
          <w:sz w:val="21"/>
        </w:rPr>
      </w:pPr>
    </w:p>
    <w:p w14:paraId="1485254E" w14:textId="77777777" w:rsidR="009F7202" w:rsidRDefault="00C96103">
      <w:pPr>
        <w:pStyle w:val="BodyText"/>
        <w:ind w:left="560" w:right="1158"/>
        <w:jc w:val="both"/>
      </w:pPr>
      <w:r>
        <w:t>Use this section to record purchases of bulk milk, bulk cream, bulk skim, ice cream mix, water, packaged milk, and packaged cream from other dealers, producer-dealers, and juggers.</w:t>
      </w:r>
      <w:r>
        <w:rPr>
          <w:spacing w:val="40"/>
        </w:rPr>
        <w:t xml:space="preserve"> </w:t>
      </w:r>
      <w:r>
        <w:t xml:space="preserve">For packaged purchases, combine similar products received from a single dealer that fall within a particular product description and butterfat range as found on </w:t>
      </w:r>
      <w:r>
        <w:rPr>
          <w:b/>
          <w:i/>
        </w:rPr>
        <w:t>Table 3</w:t>
      </w:r>
      <w:r>
        <w:t>.</w:t>
      </w:r>
    </w:p>
    <w:p w14:paraId="52F4DD0E" w14:textId="77777777" w:rsidR="009F7202" w:rsidRDefault="009F7202">
      <w:pPr>
        <w:pStyle w:val="BodyText"/>
      </w:pPr>
    </w:p>
    <w:p w14:paraId="16D13303" w14:textId="31571A5C" w:rsidR="009F7202" w:rsidRDefault="00C96103">
      <w:pPr>
        <w:pStyle w:val="BodyText"/>
        <w:ind w:left="560" w:right="1156"/>
        <w:jc w:val="both"/>
      </w:pPr>
      <w:r>
        <w:t>For juggers located in Pennsylvania, use license number 8888800; for juggers outside Pennsylvania, use license number 8888801. All dealers located in Pennsylvania are licensed by the Board.</w:t>
      </w:r>
      <w:r>
        <w:rPr>
          <w:spacing w:val="40"/>
        </w:rPr>
        <w:t xml:space="preserve"> </w:t>
      </w:r>
      <w:r>
        <w:t xml:space="preserve">Current license numbers are located on the Board website - </w:t>
      </w:r>
      <w:hyperlink r:id="rId13">
        <w:r>
          <w:t>www.state.pa.us</w:t>
        </w:r>
      </w:hyperlink>
      <w:r>
        <w:rPr>
          <w:spacing w:val="80"/>
        </w:rPr>
        <w:t xml:space="preserve"> </w:t>
      </w:r>
      <w:r>
        <w:t>If the licensee is not listed, please call the Board (717-787-4194) and request to speak with an audit supervisor. Licensees may have a “Doing Business As” name different than the name they are licensed under.</w:t>
      </w:r>
      <w:r>
        <w:rPr>
          <w:spacing w:val="40"/>
        </w:rPr>
        <w:t xml:space="preserve"> </w:t>
      </w:r>
      <w:r>
        <w:t>For dealers located outside the state not licensed by the Board, use license numbers 9999</w:t>
      </w:r>
      <w:r>
        <w:rPr>
          <w:b/>
        </w:rPr>
        <w:t>2</w:t>
      </w:r>
      <w:r>
        <w:t>00 through 9999</w:t>
      </w:r>
      <w:r>
        <w:rPr>
          <w:b/>
        </w:rPr>
        <w:t>2</w:t>
      </w:r>
      <w:r>
        <w:t>98.</w:t>
      </w:r>
    </w:p>
    <w:p w14:paraId="759B04C6" w14:textId="57131976" w:rsidR="00662C73" w:rsidRDefault="00662C73">
      <w:pPr>
        <w:pStyle w:val="BodyText"/>
        <w:ind w:left="560" w:right="1156"/>
        <w:jc w:val="both"/>
      </w:pPr>
    </w:p>
    <w:p w14:paraId="45B25E00" w14:textId="6F41382A" w:rsidR="00662C73" w:rsidRDefault="00662C73" w:rsidP="00662C73">
      <w:pPr>
        <w:pStyle w:val="BodyText"/>
        <w:ind w:left="560" w:right="1156"/>
        <w:jc w:val="both"/>
      </w:pPr>
      <w:r w:rsidRPr="009A155F">
        <w:rPr>
          <w:highlight w:val="yellow"/>
        </w:rPr>
        <w:t xml:space="preserve">Stores, licensed as Dealers under a tolling agreement </w:t>
      </w:r>
      <w:r w:rsidR="00020EF6" w:rsidRPr="00551A84">
        <w:rPr>
          <w:highlight w:val="yellow"/>
        </w:rPr>
        <w:t>(</w:t>
      </w:r>
      <w:r w:rsidRPr="009A155F">
        <w:rPr>
          <w:highlight w:val="yellow"/>
        </w:rPr>
        <w:t>or service contract</w:t>
      </w:r>
      <w:r w:rsidR="00020EF6" w:rsidRPr="00551A84">
        <w:rPr>
          <w:highlight w:val="yellow"/>
        </w:rPr>
        <w:t>)</w:t>
      </w:r>
      <w:r w:rsidRPr="009A155F">
        <w:rPr>
          <w:highlight w:val="yellow"/>
        </w:rPr>
        <w:t xml:space="preserve"> under OGO</w:t>
      </w:r>
      <w:r w:rsidR="00554192" w:rsidRPr="00551A84">
        <w:rPr>
          <w:highlight w:val="yellow"/>
        </w:rPr>
        <w:t xml:space="preserve"> A</w:t>
      </w:r>
      <w:r w:rsidRPr="009A155F">
        <w:rPr>
          <w:highlight w:val="yellow"/>
        </w:rPr>
        <w:t>-975 are to report rece</w:t>
      </w:r>
      <w:r>
        <w:rPr>
          <w:highlight w:val="yellow"/>
        </w:rPr>
        <w:t>ipts</w:t>
      </w:r>
      <w:r w:rsidRPr="009A155F">
        <w:rPr>
          <w:highlight w:val="yellow"/>
        </w:rPr>
        <w:t xml:space="preserve"> from the tolling agreement on PART </w:t>
      </w:r>
      <w:r>
        <w:rPr>
          <w:highlight w:val="yellow"/>
        </w:rPr>
        <w:t>2</w:t>
      </w:r>
      <w:r w:rsidR="00554192" w:rsidRPr="00551A84">
        <w:rPr>
          <w:highlight w:val="yellow"/>
        </w:rPr>
        <w:t>;</w:t>
      </w:r>
      <w:r w:rsidRPr="00551A84">
        <w:rPr>
          <w:highlight w:val="yellow"/>
        </w:rPr>
        <w:t xml:space="preserve"> </w:t>
      </w:r>
      <w:r w:rsidR="00554192" w:rsidRPr="00551A84">
        <w:rPr>
          <w:highlight w:val="yellow"/>
        </w:rPr>
        <w:t>these r</w:t>
      </w:r>
      <w:r w:rsidR="0006012E" w:rsidRPr="00551A84">
        <w:rPr>
          <w:highlight w:val="yellow"/>
        </w:rPr>
        <w:t xml:space="preserve">eceipts </w:t>
      </w:r>
      <w:r w:rsidR="00554192" w:rsidRPr="00551A84">
        <w:rPr>
          <w:highlight w:val="yellow"/>
        </w:rPr>
        <w:t>s</w:t>
      </w:r>
      <w:r w:rsidR="00972A1D" w:rsidRPr="00551A84">
        <w:rPr>
          <w:highlight w:val="yellow"/>
        </w:rPr>
        <w:t>hould</w:t>
      </w:r>
      <w:r w:rsidR="00972A1D" w:rsidRPr="00972A1D">
        <w:rPr>
          <w:highlight w:val="yellow"/>
        </w:rPr>
        <w:t xml:space="preserve"> equal </w:t>
      </w:r>
      <w:r w:rsidR="00DD070F" w:rsidRPr="00551A84">
        <w:rPr>
          <w:highlight w:val="yellow"/>
        </w:rPr>
        <w:t>the corresponding sales</w:t>
      </w:r>
      <w:r w:rsidR="00972A1D" w:rsidRPr="00972A1D">
        <w:rPr>
          <w:highlight w:val="yellow"/>
        </w:rPr>
        <w:t xml:space="preserve"> reported on PART 3.</w:t>
      </w:r>
    </w:p>
    <w:p w14:paraId="12C4B5B0" w14:textId="77777777" w:rsidR="00662C73" w:rsidRDefault="00662C73">
      <w:pPr>
        <w:pStyle w:val="BodyText"/>
        <w:ind w:left="560" w:right="1156"/>
        <w:jc w:val="both"/>
      </w:pPr>
    </w:p>
    <w:p w14:paraId="729EB428" w14:textId="77777777" w:rsidR="009F7202" w:rsidRDefault="009F7202">
      <w:pPr>
        <w:pStyle w:val="BodyText"/>
        <w:spacing w:before="2"/>
      </w:pPr>
    </w:p>
    <w:p w14:paraId="4D7259F7" w14:textId="77777777" w:rsidR="009F7202" w:rsidRDefault="00C96103">
      <w:pPr>
        <w:pStyle w:val="Heading2"/>
        <w:jc w:val="both"/>
      </w:pPr>
      <w:r>
        <w:rPr>
          <w:u w:val="single"/>
        </w:rPr>
        <w:t>Lines</w:t>
      </w:r>
      <w:r>
        <w:rPr>
          <w:spacing w:val="-8"/>
          <w:u w:val="single"/>
        </w:rPr>
        <w:t xml:space="preserve"> </w:t>
      </w:r>
      <w:r>
        <w:rPr>
          <w:u w:val="single"/>
        </w:rPr>
        <w:t>1-85</w:t>
      </w:r>
      <w:r>
        <w:rPr>
          <w:spacing w:val="-7"/>
          <w:u w:val="single"/>
        </w:rPr>
        <w:t xml:space="preserve"> </w:t>
      </w:r>
      <w:r>
        <w:rPr>
          <w:u w:val="single"/>
        </w:rPr>
        <w:t>(Columns</w:t>
      </w:r>
      <w:r>
        <w:rPr>
          <w:spacing w:val="-7"/>
          <w:u w:val="single"/>
        </w:rPr>
        <w:t xml:space="preserve"> </w:t>
      </w:r>
      <w:r>
        <w:rPr>
          <w:u w:val="single"/>
        </w:rPr>
        <w:t>A-</w:t>
      </w:r>
      <w:r>
        <w:rPr>
          <w:spacing w:val="-5"/>
          <w:u w:val="single"/>
        </w:rPr>
        <w:t>H):</w:t>
      </w:r>
    </w:p>
    <w:p w14:paraId="36F24740" w14:textId="77777777" w:rsidR="009F7202" w:rsidRDefault="009F7202">
      <w:pPr>
        <w:pStyle w:val="BodyText"/>
        <w:spacing w:before="10"/>
        <w:rPr>
          <w:b/>
          <w:sz w:val="13"/>
        </w:rPr>
      </w:pPr>
    </w:p>
    <w:p w14:paraId="07A43905" w14:textId="77777777" w:rsidR="009F7202" w:rsidRDefault="00C96103">
      <w:pPr>
        <w:pStyle w:val="ListParagraph"/>
        <w:numPr>
          <w:ilvl w:val="0"/>
          <w:numId w:val="9"/>
        </w:numPr>
        <w:tabs>
          <w:tab w:val="left" w:pos="1279"/>
          <w:tab w:val="left" w:pos="1280"/>
        </w:tabs>
        <w:spacing w:before="93"/>
      </w:pPr>
      <w:r>
        <w:rPr>
          <w:b/>
        </w:rPr>
        <w:t>License</w:t>
      </w:r>
      <w:r>
        <w:rPr>
          <w:b/>
          <w:spacing w:val="-8"/>
        </w:rPr>
        <w:t xml:space="preserve"> </w:t>
      </w:r>
      <w:r>
        <w:rPr>
          <w:b/>
        </w:rPr>
        <w:t>Number</w:t>
      </w:r>
      <w:r>
        <w:rPr>
          <w:b/>
          <w:spacing w:val="-8"/>
        </w:rPr>
        <w:t xml:space="preserve"> </w:t>
      </w:r>
      <w:r>
        <w:t>–</w:t>
      </w:r>
      <w:r>
        <w:rPr>
          <w:spacing w:val="-8"/>
        </w:rPr>
        <w:t xml:space="preserve"> </w:t>
      </w:r>
      <w:r>
        <w:t>Enter</w:t>
      </w:r>
      <w:r>
        <w:rPr>
          <w:spacing w:val="-8"/>
        </w:rPr>
        <w:t xml:space="preserve"> </w:t>
      </w:r>
      <w:r>
        <w:t>selling</w:t>
      </w:r>
      <w:r>
        <w:rPr>
          <w:spacing w:val="-8"/>
        </w:rPr>
        <w:t xml:space="preserve"> </w:t>
      </w:r>
      <w:r>
        <w:t>dealer’s</w:t>
      </w:r>
      <w:r>
        <w:rPr>
          <w:spacing w:val="-8"/>
        </w:rPr>
        <w:t xml:space="preserve"> </w:t>
      </w:r>
      <w:r>
        <w:t>license</w:t>
      </w:r>
      <w:r>
        <w:rPr>
          <w:spacing w:val="-6"/>
        </w:rPr>
        <w:t xml:space="preserve"> </w:t>
      </w:r>
      <w:r>
        <w:t>number.</w:t>
      </w:r>
      <w:r>
        <w:rPr>
          <w:spacing w:val="-9"/>
        </w:rPr>
        <w:t xml:space="preserve"> </w:t>
      </w:r>
      <w:r>
        <w:t>(At</w:t>
      </w:r>
      <w:r>
        <w:rPr>
          <w:spacing w:val="-7"/>
        </w:rPr>
        <w:t xml:space="preserve"> </w:t>
      </w:r>
      <w:r>
        <w:t>least</w:t>
      </w:r>
      <w:r>
        <w:rPr>
          <w:spacing w:val="-7"/>
        </w:rPr>
        <w:t xml:space="preserve"> </w:t>
      </w:r>
      <w:r>
        <w:rPr>
          <w:b/>
        </w:rPr>
        <w:t>seven</w:t>
      </w:r>
      <w:r>
        <w:rPr>
          <w:b/>
          <w:spacing w:val="-8"/>
        </w:rPr>
        <w:t xml:space="preserve"> </w:t>
      </w:r>
      <w:r>
        <w:rPr>
          <w:spacing w:val="-2"/>
        </w:rPr>
        <w:t>digits)</w:t>
      </w:r>
    </w:p>
    <w:p w14:paraId="422C3554" w14:textId="77777777" w:rsidR="009F7202" w:rsidRDefault="009F7202">
      <w:pPr>
        <w:pStyle w:val="BodyText"/>
        <w:spacing w:before="10"/>
        <w:rPr>
          <w:sz w:val="21"/>
        </w:rPr>
      </w:pPr>
    </w:p>
    <w:p w14:paraId="3506C06B" w14:textId="77777777" w:rsidR="009F7202" w:rsidRDefault="00C96103">
      <w:pPr>
        <w:pStyle w:val="ListParagraph"/>
        <w:numPr>
          <w:ilvl w:val="0"/>
          <w:numId w:val="9"/>
        </w:numPr>
        <w:tabs>
          <w:tab w:val="left" w:pos="1279"/>
          <w:tab w:val="left" w:pos="1280"/>
        </w:tabs>
        <w:ind w:right="1573"/>
      </w:pPr>
      <w:r>
        <w:rPr>
          <w:b/>
        </w:rPr>
        <w:t>Name</w:t>
      </w:r>
      <w:r>
        <w:rPr>
          <w:b/>
          <w:spacing w:val="-3"/>
        </w:rPr>
        <w:t xml:space="preserve"> </w:t>
      </w:r>
      <w:r>
        <w:rPr>
          <w:b/>
        </w:rPr>
        <w:t>of</w:t>
      </w:r>
      <w:r>
        <w:rPr>
          <w:b/>
          <w:spacing w:val="-4"/>
        </w:rPr>
        <w:t xml:space="preserve"> </w:t>
      </w:r>
      <w:r>
        <w:rPr>
          <w:b/>
        </w:rPr>
        <w:t>Selling</w:t>
      </w:r>
      <w:r>
        <w:rPr>
          <w:b/>
          <w:spacing w:val="-4"/>
        </w:rPr>
        <w:t xml:space="preserve"> </w:t>
      </w:r>
      <w:r>
        <w:rPr>
          <w:b/>
        </w:rPr>
        <w:t>Dealer</w:t>
      </w:r>
      <w:r>
        <w:rPr>
          <w:b/>
          <w:spacing w:val="-2"/>
        </w:rPr>
        <w:t xml:space="preserve"> </w:t>
      </w:r>
      <w:r>
        <w:t>–</w:t>
      </w:r>
      <w:r>
        <w:rPr>
          <w:spacing w:val="-3"/>
        </w:rPr>
        <w:t xml:space="preserve"> </w:t>
      </w:r>
      <w:r>
        <w:t>Enter</w:t>
      </w:r>
      <w:r>
        <w:rPr>
          <w:spacing w:val="-4"/>
        </w:rPr>
        <w:t xml:space="preserve"> </w:t>
      </w:r>
      <w:r>
        <w:t>selling</w:t>
      </w:r>
      <w:r>
        <w:rPr>
          <w:spacing w:val="-4"/>
        </w:rPr>
        <w:t xml:space="preserve"> </w:t>
      </w:r>
      <w:r>
        <w:t>dealer’s</w:t>
      </w:r>
      <w:r>
        <w:rPr>
          <w:spacing w:val="-4"/>
        </w:rPr>
        <w:t xml:space="preserve"> </w:t>
      </w:r>
      <w:r>
        <w:t>name.</w:t>
      </w:r>
      <w:r>
        <w:rPr>
          <w:spacing w:val="-4"/>
        </w:rPr>
        <w:t xml:space="preserve"> </w:t>
      </w:r>
      <w:r>
        <w:t>If</w:t>
      </w:r>
      <w:r>
        <w:rPr>
          <w:spacing w:val="-3"/>
        </w:rPr>
        <w:t xml:space="preserve"> </w:t>
      </w:r>
      <w:r>
        <w:t>the</w:t>
      </w:r>
      <w:r>
        <w:rPr>
          <w:spacing w:val="-3"/>
        </w:rPr>
        <w:t xml:space="preserve"> </w:t>
      </w:r>
      <w:r>
        <w:t>selling</w:t>
      </w:r>
      <w:r>
        <w:rPr>
          <w:spacing w:val="-3"/>
        </w:rPr>
        <w:t xml:space="preserve"> </w:t>
      </w:r>
      <w:r>
        <w:t>dealer</w:t>
      </w:r>
      <w:r>
        <w:rPr>
          <w:spacing w:val="-4"/>
        </w:rPr>
        <w:t xml:space="preserve"> </w:t>
      </w:r>
      <w:r>
        <w:t>has</w:t>
      </w:r>
      <w:r>
        <w:rPr>
          <w:spacing w:val="-3"/>
        </w:rPr>
        <w:t xml:space="preserve"> </w:t>
      </w:r>
      <w:r>
        <w:t>more than one location, list each location you are purchasing from separately.</w:t>
      </w:r>
    </w:p>
    <w:p w14:paraId="5F1087BC" w14:textId="77777777" w:rsidR="009F7202" w:rsidRDefault="009F7202">
      <w:pPr>
        <w:pStyle w:val="BodyText"/>
        <w:spacing w:before="1"/>
      </w:pPr>
    </w:p>
    <w:p w14:paraId="18342059" w14:textId="77777777" w:rsidR="009F7202" w:rsidRDefault="00C96103">
      <w:pPr>
        <w:pStyle w:val="ListParagraph"/>
        <w:numPr>
          <w:ilvl w:val="0"/>
          <w:numId w:val="9"/>
        </w:numPr>
        <w:tabs>
          <w:tab w:val="left" w:pos="1279"/>
          <w:tab w:val="left" w:pos="1280"/>
        </w:tabs>
      </w:pPr>
      <w:r>
        <w:rPr>
          <w:b/>
        </w:rPr>
        <w:t>Product</w:t>
      </w:r>
      <w:r>
        <w:rPr>
          <w:b/>
          <w:spacing w:val="-8"/>
        </w:rPr>
        <w:t xml:space="preserve"> </w:t>
      </w:r>
      <w:r>
        <w:rPr>
          <w:b/>
        </w:rPr>
        <w:t>Code</w:t>
      </w:r>
      <w:r>
        <w:rPr>
          <w:b/>
          <w:spacing w:val="-6"/>
        </w:rPr>
        <w:t xml:space="preserve"> </w:t>
      </w:r>
      <w:r>
        <w:t>–</w:t>
      </w:r>
      <w:r>
        <w:rPr>
          <w:spacing w:val="-7"/>
        </w:rPr>
        <w:t xml:space="preserve"> </w:t>
      </w:r>
      <w:r>
        <w:t>Enter</w:t>
      </w:r>
      <w:r>
        <w:rPr>
          <w:spacing w:val="-7"/>
        </w:rPr>
        <w:t xml:space="preserve"> </w:t>
      </w:r>
      <w:r>
        <w:t>the</w:t>
      </w:r>
      <w:r>
        <w:rPr>
          <w:spacing w:val="-8"/>
        </w:rPr>
        <w:t xml:space="preserve"> </w:t>
      </w:r>
      <w:r>
        <w:t>appropriate</w:t>
      </w:r>
      <w:r>
        <w:rPr>
          <w:spacing w:val="-7"/>
        </w:rPr>
        <w:t xml:space="preserve"> </w:t>
      </w:r>
      <w:r>
        <w:t>product</w:t>
      </w:r>
      <w:r>
        <w:rPr>
          <w:spacing w:val="-8"/>
        </w:rPr>
        <w:t xml:space="preserve"> </w:t>
      </w:r>
      <w:r>
        <w:t>code</w:t>
      </w:r>
      <w:r>
        <w:rPr>
          <w:spacing w:val="-6"/>
        </w:rPr>
        <w:t xml:space="preserve"> </w:t>
      </w:r>
      <w:r>
        <w:t>from</w:t>
      </w:r>
      <w:r>
        <w:rPr>
          <w:spacing w:val="-4"/>
        </w:rPr>
        <w:t xml:space="preserve"> </w:t>
      </w:r>
      <w:r>
        <w:rPr>
          <w:b/>
          <w:i/>
        </w:rPr>
        <w:t>Table</w:t>
      </w:r>
      <w:r>
        <w:rPr>
          <w:b/>
          <w:i/>
          <w:spacing w:val="-7"/>
        </w:rPr>
        <w:t xml:space="preserve"> </w:t>
      </w:r>
      <w:r>
        <w:rPr>
          <w:b/>
          <w:i/>
          <w:spacing w:val="-5"/>
        </w:rPr>
        <w:t>3</w:t>
      </w:r>
      <w:r>
        <w:rPr>
          <w:spacing w:val="-5"/>
        </w:rPr>
        <w:t>.</w:t>
      </w:r>
    </w:p>
    <w:p w14:paraId="22C9C323" w14:textId="77777777" w:rsidR="009F7202" w:rsidRDefault="009F7202">
      <w:pPr>
        <w:pStyle w:val="BodyText"/>
        <w:spacing w:before="11"/>
        <w:rPr>
          <w:sz w:val="21"/>
        </w:rPr>
      </w:pPr>
    </w:p>
    <w:p w14:paraId="314FD029" w14:textId="77777777" w:rsidR="009F7202" w:rsidRDefault="00C96103">
      <w:pPr>
        <w:pStyle w:val="ListParagraph"/>
        <w:numPr>
          <w:ilvl w:val="0"/>
          <w:numId w:val="9"/>
        </w:numPr>
        <w:tabs>
          <w:tab w:val="left" w:pos="1279"/>
          <w:tab w:val="left" w:pos="1280"/>
        </w:tabs>
      </w:pPr>
      <w:r>
        <w:rPr>
          <w:b/>
        </w:rPr>
        <w:t>Product</w:t>
      </w:r>
      <w:r>
        <w:rPr>
          <w:b/>
          <w:spacing w:val="-7"/>
        </w:rPr>
        <w:t xml:space="preserve"> </w:t>
      </w:r>
      <w:r>
        <w:rPr>
          <w:b/>
        </w:rPr>
        <w:t>Pounds</w:t>
      </w:r>
      <w:r>
        <w:rPr>
          <w:b/>
          <w:spacing w:val="-5"/>
        </w:rPr>
        <w:t xml:space="preserve"> </w:t>
      </w:r>
      <w:r>
        <w:t>–</w:t>
      </w:r>
      <w:r>
        <w:rPr>
          <w:spacing w:val="-6"/>
        </w:rPr>
        <w:t xml:space="preserve"> </w:t>
      </w:r>
      <w:r>
        <w:t>Enter</w:t>
      </w:r>
      <w:r>
        <w:rPr>
          <w:spacing w:val="-6"/>
        </w:rPr>
        <w:t xml:space="preserve"> </w:t>
      </w:r>
      <w:r>
        <w:t>the</w:t>
      </w:r>
      <w:r>
        <w:rPr>
          <w:spacing w:val="-7"/>
        </w:rPr>
        <w:t xml:space="preserve"> </w:t>
      </w:r>
      <w:r>
        <w:t>product</w:t>
      </w:r>
      <w:r>
        <w:rPr>
          <w:spacing w:val="-7"/>
        </w:rPr>
        <w:t xml:space="preserve"> </w:t>
      </w:r>
      <w:r>
        <w:rPr>
          <w:spacing w:val="-2"/>
        </w:rPr>
        <w:t>pounds.</w:t>
      </w:r>
    </w:p>
    <w:p w14:paraId="5DF18272" w14:textId="77777777" w:rsidR="009F7202" w:rsidRDefault="009F7202">
      <w:pPr>
        <w:pStyle w:val="BodyText"/>
        <w:spacing w:before="1"/>
      </w:pPr>
    </w:p>
    <w:p w14:paraId="3B788405" w14:textId="459B46F0" w:rsidR="009F7202" w:rsidRDefault="00C96103">
      <w:pPr>
        <w:pStyle w:val="ListParagraph"/>
        <w:numPr>
          <w:ilvl w:val="0"/>
          <w:numId w:val="9"/>
        </w:numPr>
        <w:tabs>
          <w:tab w:val="left" w:pos="1279"/>
          <w:tab w:val="left" w:pos="1280"/>
        </w:tabs>
        <w:spacing w:before="157"/>
      </w:pPr>
      <w:r>
        <w:rPr>
          <w:b/>
        </w:rPr>
        <w:t>Butterfat</w:t>
      </w:r>
      <w:r>
        <w:rPr>
          <w:b/>
          <w:spacing w:val="-8"/>
        </w:rPr>
        <w:t xml:space="preserve"> </w:t>
      </w:r>
      <w:r>
        <w:rPr>
          <w:b/>
        </w:rPr>
        <w:t>Pounds</w:t>
      </w:r>
      <w:r>
        <w:rPr>
          <w:b/>
          <w:spacing w:val="-6"/>
        </w:rPr>
        <w:t xml:space="preserve"> </w:t>
      </w:r>
      <w:r>
        <w:t>–</w:t>
      </w:r>
      <w:r>
        <w:rPr>
          <w:spacing w:val="-7"/>
        </w:rPr>
        <w:t xml:space="preserve"> </w:t>
      </w:r>
      <w:r>
        <w:t>Enter</w:t>
      </w:r>
      <w:r>
        <w:rPr>
          <w:spacing w:val="-8"/>
        </w:rPr>
        <w:t xml:space="preserve"> </w:t>
      </w:r>
      <w:r>
        <w:t>the</w:t>
      </w:r>
      <w:r>
        <w:rPr>
          <w:spacing w:val="-8"/>
        </w:rPr>
        <w:t xml:space="preserve"> </w:t>
      </w:r>
      <w:r>
        <w:t>butterfat</w:t>
      </w:r>
      <w:r>
        <w:rPr>
          <w:spacing w:val="-7"/>
        </w:rPr>
        <w:t xml:space="preserve"> </w:t>
      </w:r>
      <w:r>
        <w:rPr>
          <w:spacing w:val="-2"/>
        </w:rPr>
        <w:t>pounds.</w:t>
      </w:r>
      <w:r>
        <w:rPr>
          <w:b/>
        </w:rPr>
        <w:t>Butterfat</w:t>
      </w:r>
      <w:r>
        <w:rPr>
          <w:b/>
          <w:spacing w:val="-8"/>
        </w:rPr>
        <w:t xml:space="preserve"> </w:t>
      </w:r>
      <w:r>
        <w:rPr>
          <w:b/>
        </w:rPr>
        <w:t>Percent</w:t>
      </w:r>
      <w:r>
        <w:rPr>
          <w:b/>
          <w:spacing w:val="-7"/>
        </w:rPr>
        <w:t xml:space="preserve"> </w:t>
      </w:r>
      <w:r>
        <w:t>–</w:t>
      </w:r>
      <w:r>
        <w:rPr>
          <w:spacing w:val="-7"/>
        </w:rPr>
        <w:t xml:space="preserve"> </w:t>
      </w:r>
      <w:r>
        <w:t>Enter</w:t>
      </w:r>
      <w:r>
        <w:rPr>
          <w:spacing w:val="-8"/>
        </w:rPr>
        <w:t xml:space="preserve"> </w:t>
      </w:r>
      <w:r>
        <w:t>the</w:t>
      </w:r>
      <w:r>
        <w:rPr>
          <w:spacing w:val="-8"/>
        </w:rPr>
        <w:t xml:space="preserve"> </w:t>
      </w:r>
      <w:r>
        <w:t>butterfat</w:t>
      </w:r>
      <w:r>
        <w:rPr>
          <w:spacing w:val="-8"/>
        </w:rPr>
        <w:t xml:space="preserve"> </w:t>
      </w:r>
      <w:r>
        <w:t>percent</w:t>
      </w:r>
      <w:r>
        <w:rPr>
          <w:spacing w:val="-8"/>
        </w:rPr>
        <w:t xml:space="preserve"> </w:t>
      </w:r>
      <w:r>
        <w:t>to</w:t>
      </w:r>
      <w:r>
        <w:rPr>
          <w:spacing w:val="-7"/>
        </w:rPr>
        <w:t xml:space="preserve"> </w:t>
      </w:r>
      <w:r>
        <w:t>four</w:t>
      </w:r>
      <w:r>
        <w:rPr>
          <w:spacing w:val="-7"/>
        </w:rPr>
        <w:t xml:space="preserve"> </w:t>
      </w:r>
      <w:r>
        <w:t>decimal</w:t>
      </w:r>
      <w:r>
        <w:rPr>
          <w:spacing w:val="-7"/>
        </w:rPr>
        <w:t xml:space="preserve"> </w:t>
      </w:r>
      <w:r>
        <w:rPr>
          <w:spacing w:val="-2"/>
        </w:rPr>
        <w:t>places.</w:t>
      </w:r>
    </w:p>
    <w:p w14:paraId="196D81AB" w14:textId="77777777" w:rsidR="009F7202" w:rsidRDefault="009F7202">
      <w:pPr>
        <w:pStyle w:val="BodyText"/>
      </w:pPr>
    </w:p>
    <w:p w14:paraId="19144C66" w14:textId="77777777" w:rsidR="009F7202" w:rsidRDefault="00C96103">
      <w:pPr>
        <w:pStyle w:val="ListParagraph"/>
        <w:numPr>
          <w:ilvl w:val="0"/>
          <w:numId w:val="9"/>
        </w:numPr>
        <w:tabs>
          <w:tab w:val="left" w:pos="1279"/>
          <w:tab w:val="left" w:pos="1280"/>
        </w:tabs>
        <w:ind w:right="1337"/>
      </w:pPr>
      <w:r>
        <w:rPr>
          <w:b/>
        </w:rPr>
        <w:t>Concentrated</w:t>
      </w:r>
      <w:r>
        <w:rPr>
          <w:b/>
          <w:spacing w:val="-4"/>
        </w:rPr>
        <w:t xml:space="preserve"> </w:t>
      </w:r>
      <w:r>
        <w:rPr>
          <w:b/>
        </w:rPr>
        <w:t>Products</w:t>
      </w:r>
      <w:r>
        <w:rPr>
          <w:b/>
          <w:spacing w:val="-5"/>
        </w:rPr>
        <w:t xml:space="preserve"> </w:t>
      </w:r>
      <w:r>
        <w:rPr>
          <w:b/>
        </w:rPr>
        <w:t>NFMS</w:t>
      </w:r>
      <w:r>
        <w:rPr>
          <w:b/>
          <w:spacing w:val="-5"/>
        </w:rPr>
        <w:t xml:space="preserve"> </w:t>
      </w:r>
      <w:r>
        <w:rPr>
          <w:b/>
        </w:rPr>
        <w:t>Lbs</w:t>
      </w:r>
      <w:r>
        <w:t>.</w:t>
      </w:r>
      <w:r>
        <w:rPr>
          <w:spacing w:val="-4"/>
        </w:rPr>
        <w:t xml:space="preserve"> </w:t>
      </w:r>
      <w:r>
        <w:t>–</w:t>
      </w:r>
      <w:r>
        <w:rPr>
          <w:spacing w:val="-4"/>
        </w:rPr>
        <w:t xml:space="preserve"> </w:t>
      </w:r>
      <w:r>
        <w:t>For</w:t>
      </w:r>
      <w:r>
        <w:rPr>
          <w:spacing w:val="-4"/>
        </w:rPr>
        <w:t xml:space="preserve"> </w:t>
      </w:r>
      <w:r>
        <w:t>condensed</w:t>
      </w:r>
      <w:r>
        <w:rPr>
          <w:spacing w:val="-5"/>
        </w:rPr>
        <w:t xml:space="preserve"> </w:t>
      </w:r>
      <w:r>
        <w:t>or</w:t>
      </w:r>
      <w:r>
        <w:rPr>
          <w:spacing w:val="-5"/>
        </w:rPr>
        <w:t xml:space="preserve"> </w:t>
      </w:r>
      <w:r>
        <w:t>concentrated</w:t>
      </w:r>
      <w:r>
        <w:rPr>
          <w:spacing w:val="-3"/>
        </w:rPr>
        <w:t xml:space="preserve"> </w:t>
      </w:r>
      <w:r>
        <w:t>products,</w:t>
      </w:r>
      <w:r>
        <w:rPr>
          <w:spacing w:val="-3"/>
        </w:rPr>
        <w:t xml:space="preserve"> </w:t>
      </w:r>
      <w:r>
        <w:t>enter the nonfat milk solids pounds. For all other products, leave this area blank.</w:t>
      </w:r>
    </w:p>
    <w:p w14:paraId="3AC39F46" w14:textId="77777777" w:rsidR="009F7202" w:rsidRDefault="009F7202">
      <w:pPr>
        <w:pStyle w:val="BodyText"/>
      </w:pPr>
    </w:p>
    <w:p w14:paraId="7DC21F6F" w14:textId="77777777" w:rsidR="009F7202" w:rsidRDefault="00C96103">
      <w:pPr>
        <w:pStyle w:val="ListParagraph"/>
        <w:numPr>
          <w:ilvl w:val="0"/>
          <w:numId w:val="9"/>
        </w:numPr>
        <w:tabs>
          <w:tab w:val="left" w:pos="1279"/>
          <w:tab w:val="left" w:pos="1280"/>
        </w:tabs>
      </w:pPr>
      <w:r>
        <w:rPr>
          <w:b/>
        </w:rPr>
        <w:t>Cost</w:t>
      </w:r>
      <w:r>
        <w:rPr>
          <w:b/>
          <w:spacing w:val="-5"/>
        </w:rPr>
        <w:t xml:space="preserve"> </w:t>
      </w:r>
      <w:r>
        <w:t>–</w:t>
      </w:r>
      <w:r>
        <w:rPr>
          <w:spacing w:val="-4"/>
        </w:rPr>
        <w:t xml:space="preserve"> </w:t>
      </w:r>
      <w:r>
        <w:t>Enter</w:t>
      </w:r>
      <w:r>
        <w:rPr>
          <w:spacing w:val="-5"/>
        </w:rPr>
        <w:t xml:space="preserve"> </w:t>
      </w:r>
      <w:r>
        <w:t>the</w:t>
      </w:r>
      <w:r>
        <w:rPr>
          <w:spacing w:val="-5"/>
        </w:rPr>
        <w:t xml:space="preserve"> </w:t>
      </w:r>
      <w:r>
        <w:t>total</w:t>
      </w:r>
      <w:r>
        <w:rPr>
          <w:spacing w:val="-5"/>
        </w:rPr>
        <w:t xml:space="preserve"> </w:t>
      </w:r>
      <w:r>
        <w:t>cost</w:t>
      </w:r>
      <w:r>
        <w:rPr>
          <w:spacing w:val="-4"/>
        </w:rPr>
        <w:t xml:space="preserve"> </w:t>
      </w:r>
      <w:r>
        <w:t>for</w:t>
      </w:r>
      <w:r>
        <w:rPr>
          <w:spacing w:val="-4"/>
        </w:rPr>
        <w:t xml:space="preserve"> </w:t>
      </w:r>
      <w:r>
        <w:t>each</w:t>
      </w:r>
      <w:r>
        <w:rPr>
          <w:spacing w:val="-4"/>
        </w:rPr>
        <w:t xml:space="preserve"> </w:t>
      </w:r>
      <w:r>
        <w:t>bulk</w:t>
      </w:r>
      <w:r>
        <w:rPr>
          <w:spacing w:val="-4"/>
        </w:rPr>
        <w:t xml:space="preserve"> </w:t>
      </w:r>
      <w:r>
        <w:rPr>
          <w:spacing w:val="-2"/>
        </w:rPr>
        <w:t>purchase.</w:t>
      </w:r>
    </w:p>
    <w:p w14:paraId="1B3CF1D1" w14:textId="77777777" w:rsidR="009F7202" w:rsidRDefault="009F7202">
      <w:pPr>
        <w:pStyle w:val="BodyText"/>
        <w:spacing w:before="1"/>
      </w:pPr>
    </w:p>
    <w:p w14:paraId="0C15A895" w14:textId="77777777" w:rsidR="009F7202" w:rsidRDefault="00C96103">
      <w:pPr>
        <w:pStyle w:val="ListParagraph"/>
        <w:numPr>
          <w:ilvl w:val="0"/>
          <w:numId w:val="9"/>
        </w:numPr>
        <w:tabs>
          <w:tab w:val="left" w:pos="1279"/>
          <w:tab w:val="left" w:pos="1280"/>
        </w:tabs>
        <w:ind w:right="1178"/>
      </w:pPr>
      <w:r>
        <w:rPr>
          <w:b/>
        </w:rPr>
        <w:t xml:space="preserve">D/T </w:t>
      </w:r>
      <w:r>
        <w:t>– For bulk purchases, enter “D” if the milk was diverted (as in not received and not pumped into the purchasing dealer’s plant.) Enter “T” if the milk or cream was</w:t>
      </w:r>
      <w:r>
        <w:rPr>
          <w:spacing w:val="40"/>
        </w:rPr>
        <w:t xml:space="preserve"> </w:t>
      </w:r>
      <w:r>
        <w:t>transferred</w:t>
      </w:r>
      <w:r>
        <w:rPr>
          <w:spacing w:val="-2"/>
        </w:rPr>
        <w:t xml:space="preserve"> </w:t>
      </w:r>
      <w:r>
        <w:t>(received</w:t>
      </w:r>
      <w:r>
        <w:rPr>
          <w:spacing w:val="-4"/>
        </w:rPr>
        <w:t xml:space="preserve"> </w:t>
      </w:r>
      <w:r>
        <w:t>and</w:t>
      </w:r>
      <w:r>
        <w:rPr>
          <w:spacing w:val="-4"/>
        </w:rPr>
        <w:t xml:space="preserve"> </w:t>
      </w:r>
      <w:r>
        <w:t>then</w:t>
      </w:r>
      <w:r>
        <w:rPr>
          <w:spacing w:val="-3"/>
        </w:rPr>
        <w:t xml:space="preserve"> </w:t>
      </w:r>
      <w:r>
        <w:t>sent</w:t>
      </w:r>
      <w:r>
        <w:rPr>
          <w:spacing w:val="-4"/>
        </w:rPr>
        <w:t xml:space="preserve"> </w:t>
      </w:r>
      <w:r>
        <w:t>to</w:t>
      </w:r>
      <w:r>
        <w:rPr>
          <w:spacing w:val="-3"/>
        </w:rPr>
        <w:t xml:space="preserve"> </w:t>
      </w:r>
      <w:r>
        <w:t>another</w:t>
      </w:r>
      <w:r>
        <w:rPr>
          <w:spacing w:val="-4"/>
        </w:rPr>
        <w:t xml:space="preserve"> </w:t>
      </w:r>
      <w:r>
        <w:t>location.)</w:t>
      </w:r>
      <w:r>
        <w:rPr>
          <w:spacing w:val="-3"/>
        </w:rPr>
        <w:t xml:space="preserve"> </w:t>
      </w:r>
      <w:r>
        <w:t>For</w:t>
      </w:r>
      <w:r>
        <w:rPr>
          <w:spacing w:val="-4"/>
        </w:rPr>
        <w:t xml:space="preserve"> </w:t>
      </w:r>
      <w:r>
        <w:t>all</w:t>
      </w:r>
      <w:r>
        <w:rPr>
          <w:spacing w:val="-3"/>
        </w:rPr>
        <w:t xml:space="preserve"> </w:t>
      </w:r>
      <w:r>
        <w:t>other</w:t>
      </w:r>
      <w:r>
        <w:rPr>
          <w:spacing w:val="-4"/>
        </w:rPr>
        <w:t xml:space="preserve"> </w:t>
      </w:r>
      <w:r>
        <w:t>products,</w:t>
      </w:r>
      <w:r>
        <w:rPr>
          <w:spacing w:val="-4"/>
        </w:rPr>
        <w:t xml:space="preserve"> </w:t>
      </w:r>
      <w:r>
        <w:t>leave</w:t>
      </w:r>
      <w:r>
        <w:rPr>
          <w:spacing w:val="-4"/>
        </w:rPr>
        <w:t xml:space="preserve"> </w:t>
      </w:r>
      <w:r>
        <w:t>this area blank.</w:t>
      </w:r>
    </w:p>
    <w:p w14:paraId="35F124CF" w14:textId="77777777" w:rsidR="009F7202" w:rsidRDefault="009F7202">
      <w:pPr>
        <w:pStyle w:val="BodyText"/>
        <w:spacing w:before="11"/>
        <w:rPr>
          <w:sz w:val="21"/>
        </w:rPr>
      </w:pPr>
    </w:p>
    <w:p w14:paraId="7F1DFA61" w14:textId="77777777" w:rsidR="009F7202" w:rsidRDefault="00C96103">
      <w:pPr>
        <w:pStyle w:val="BodyText"/>
        <w:ind w:left="560" w:right="1167"/>
        <w:rPr>
          <w:b/>
        </w:rPr>
      </w:pPr>
      <w:r>
        <w:rPr>
          <w:b/>
        </w:rPr>
        <w:t>(Note</w:t>
      </w:r>
      <w:r>
        <w:t>:</w:t>
      </w:r>
      <w:r>
        <w:rPr>
          <w:spacing w:val="-5"/>
        </w:rPr>
        <w:t xml:space="preserve"> </w:t>
      </w:r>
      <w:r>
        <w:t>Report</w:t>
      </w:r>
      <w:r>
        <w:rPr>
          <w:spacing w:val="-5"/>
        </w:rPr>
        <w:t xml:space="preserve"> </w:t>
      </w:r>
      <w:r>
        <w:t>all</w:t>
      </w:r>
      <w:r>
        <w:rPr>
          <w:spacing w:val="-4"/>
        </w:rPr>
        <w:t xml:space="preserve"> </w:t>
      </w:r>
      <w:r>
        <w:t>ingredients,</w:t>
      </w:r>
      <w:r>
        <w:rPr>
          <w:spacing w:val="-5"/>
        </w:rPr>
        <w:t xml:space="preserve"> </w:t>
      </w:r>
      <w:r>
        <w:t>including</w:t>
      </w:r>
      <w:r>
        <w:rPr>
          <w:spacing w:val="-4"/>
        </w:rPr>
        <w:t xml:space="preserve"> </w:t>
      </w:r>
      <w:r>
        <w:t>water,</w:t>
      </w:r>
      <w:r>
        <w:rPr>
          <w:spacing w:val="-5"/>
        </w:rPr>
        <w:t xml:space="preserve"> </w:t>
      </w:r>
      <w:r>
        <w:t>powder,</w:t>
      </w:r>
      <w:r>
        <w:rPr>
          <w:spacing w:val="-4"/>
        </w:rPr>
        <w:t xml:space="preserve"> </w:t>
      </w:r>
      <w:r>
        <w:t>and</w:t>
      </w:r>
      <w:r>
        <w:rPr>
          <w:spacing w:val="-5"/>
        </w:rPr>
        <w:t xml:space="preserve"> </w:t>
      </w:r>
      <w:r>
        <w:t>any</w:t>
      </w:r>
      <w:r>
        <w:rPr>
          <w:spacing w:val="-5"/>
        </w:rPr>
        <w:t xml:space="preserve"> </w:t>
      </w:r>
      <w:r>
        <w:t>condensed</w:t>
      </w:r>
      <w:r>
        <w:rPr>
          <w:spacing w:val="-4"/>
        </w:rPr>
        <w:t xml:space="preserve"> </w:t>
      </w:r>
      <w:r>
        <w:t>or concentrated product that are used in reconstituting a price-controlled packaged product.</w:t>
      </w:r>
      <w:r>
        <w:rPr>
          <w:b/>
        </w:rPr>
        <w:t>)</w:t>
      </w:r>
    </w:p>
    <w:p w14:paraId="3C1B4BA2" w14:textId="77777777" w:rsidR="009F7202" w:rsidRDefault="009F7202">
      <w:pPr>
        <w:pStyle w:val="BodyText"/>
        <w:rPr>
          <w:b/>
          <w:sz w:val="24"/>
        </w:rPr>
      </w:pPr>
    </w:p>
    <w:p w14:paraId="7E314B02" w14:textId="77777777" w:rsidR="009F7202" w:rsidRDefault="00C96103">
      <w:pPr>
        <w:ind w:left="3032"/>
        <w:rPr>
          <w:b/>
          <w:sz w:val="24"/>
        </w:rPr>
      </w:pPr>
      <w:r>
        <w:rPr>
          <w:b/>
          <w:sz w:val="24"/>
          <w:u w:val="single"/>
        </w:rPr>
        <w:t>Dealers</w:t>
      </w:r>
      <w:r>
        <w:rPr>
          <w:b/>
          <w:spacing w:val="-6"/>
          <w:sz w:val="24"/>
          <w:u w:val="single"/>
        </w:rPr>
        <w:t xml:space="preserve"> </w:t>
      </w:r>
      <w:r>
        <w:rPr>
          <w:b/>
          <w:sz w:val="24"/>
          <w:u w:val="single"/>
        </w:rPr>
        <w:t>Located</w:t>
      </w:r>
      <w:r>
        <w:rPr>
          <w:b/>
          <w:spacing w:val="-6"/>
          <w:sz w:val="24"/>
          <w:u w:val="single"/>
        </w:rPr>
        <w:t xml:space="preserve"> </w:t>
      </w:r>
      <w:r>
        <w:rPr>
          <w:b/>
          <w:sz w:val="24"/>
          <w:u w:val="single"/>
        </w:rPr>
        <w:t>Outside</w:t>
      </w:r>
      <w:r>
        <w:rPr>
          <w:b/>
          <w:spacing w:val="-5"/>
          <w:sz w:val="24"/>
          <w:u w:val="single"/>
        </w:rPr>
        <w:t xml:space="preserve"> </w:t>
      </w:r>
      <w:r>
        <w:rPr>
          <w:b/>
          <w:spacing w:val="-2"/>
          <w:sz w:val="24"/>
          <w:u w:val="single"/>
        </w:rPr>
        <w:t>Pennsylvania</w:t>
      </w:r>
    </w:p>
    <w:p w14:paraId="44177EAB" w14:textId="77777777" w:rsidR="009F7202" w:rsidRDefault="009F7202">
      <w:pPr>
        <w:pStyle w:val="BodyText"/>
        <w:spacing w:before="11"/>
        <w:rPr>
          <w:b/>
          <w:sz w:val="13"/>
        </w:rPr>
      </w:pPr>
    </w:p>
    <w:p w14:paraId="5463322C" w14:textId="77777777" w:rsidR="009F7202" w:rsidRDefault="00C96103">
      <w:pPr>
        <w:pStyle w:val="BodyText"/>
        <w:spacing w:before="92"/>
        <w:ind w:left="560" w:right="1158"/>
        <w:jc w:val="both"/>
      </w:pPr>
      <w:r>
        <w:t xml:space="preserve">Unless otherwise instructed, if total sales into Pennsylvania on </w:t>
      </w:r>
      <w:r>
        <w:rPr>
          <w:b/>
        </w:rPr>
        <w:t>PARTS III, IV</w:t>
      </w:r>
      <w:r>
        <w:t xml:space="preserve">, and </w:t>
      </w:r>
      <w:r>
        <w:rPr>
          <w:b/>
        </w:rPr>
        <w:t xml:space="preserve">V </w:t>
      </w:r>
      <w:r>
        <w:t xml:space="preserve">are greater than all purchases on </w:t>
      </w:r>
      <w:r>
        <w:rPr>
          <w:b/>
        </w:rPr>
        <w:t xml:space="preserve">PARTS I </w:t>
      </w:r>
      <w:r>
        <w:t xml:space="preserve">and </w:t>
      </w:r>
      <w:r>
        <w:rPr>
          <w:b/>
        </w:rPr>
        <w:t>II</w:t>
      </w:r>
      <w:r>
        <w:t>, from producers and dealers located in Pennsylvania</w:t>
      </w:r>
      <w:r>
        <w:rPr>
          <w:spacing w:val="40"/>
        </w:rPr>
        <w:t xml:space="preserve"> </w:t>
      </w:r>
      <w:r>
        <w:t>enter the following:</w:t>
      </w:r>
    </w:p>
    <w:p w14:paraId="7C88A9D5" w14:textId="77777777" w:rsidR="009F7202" w:rsidRDefault="009F7202">
      <w:pPr>
        <w:pStyle w:val="BodyText"/>
      </w:pPr>
    </w:p>
    <w:p w14:paraId="21E84724" w14:textId="77777777" w:rsidR="009F7202" w:rsidRDefault="00C96103">
      <w:pPr>
        <w:pStyle w:val="ListParagraph"/>
        <w:numPr>
          <w:ilvl w:val="0"/>
          <w:numId w:val="8"/>
        </w:numPr>
        <w:tabs>
          <w:tab w:val="left" w:pos="1279"/>
          <w:tab w:val="left" w:pos="1280"/>
        </w:tabs>
        <w:rPr>
          <w:b/>
        </w:rPr>
      </w:pPr>
      <w:r>
        <w:rPr>
          <w:b/>
        </w:rPr>
        <w:t>Name</w:t>
      </w:r>
      <w:r>
        <w:rPr>
          <w:b/>
          <w:spacing w:val="-7"/>
        </w:rPr>
        <w:t xml:space="preserve"> </w:t>
      </w:r>
      <w:r>
        <w:rPr>
          <w:b/>
        </w:rPr>
        <w:t>of</w:t>
      </w:r>
      <w:r>
        <w:rPr>
          <w:b/>
          <w:spacing w:val="-6"/>
        </w:rPr>
        <w:t xml:space="preserve"> </w:t>
      </w:r>
      <w:r>
        <w:rPr>
          <w:b/>
        </w:rPr>
        <w:t>Selling</w:t>
      </w:r>
      <w:r>
        <w:rPr>
          <w:b/>
          <w:spacing w:val="-7"/>
        </w:rPr>
        <w:t xml:space="preserve"> </w:t>
      </w:r>
      <w:r>
        <w:rPr>
          <w:b/>
        </w:rPr>
        <w:t>Dealer</w:t>
      </w:r>
      <w:r>
        <w:rPr>
          <w:b/>
          <w:spacing w:val="-5"/>
        </w:rPr>
        <w:t xml:space="preserve"> </w:t>
      </w:r>
      <w:r>
        <w:t>–</w:t>
      </w:r>
      <w:r>
        <w:rPr>
          <w:spacing w:val="-7"/>
        </w:rPr>
        <w:t xml:space="preserve"> </w:t>
      </w:r>
      <w:r>
        <w:t>Enter</w:t>
      </w:r>
      <w:r>
        <w:rPr>
          <w:spacing w:val="-6"/>
        </w:rPr>
        <w:t xml:space="preserve"> </w:t>
      </w:r>
      <w:r>
        <w:t>the</w:t>
      </w:r>
      <w:r>
        <w:rPr>
          <w:spacing w:val="-7"/>
        </w:rPr>
        <w:t xml:space="preserve"> </w:t>
      </w:r>
      <w:r>
        <w:t>words</w:t>
      </w:r>
      <w:r>
        <w:rPr>
          <w:spacing w:val="-6"/>
        </w:rPr>
        <w:t xml:space="preserve"> </w:t>
      </w:r>
      <w:r>
        <w:t>“Balancing</w:t>
      </w:r>
      <w:r>
        <w:rPr>
          <w:spacing w:val="-7"/>
        </w:rPr>
        <w:t xml:space="preserve"> </w:t>
      </w:r>
      <w:r>
        <w:rPr>
          <w:spacing w:val="-2"/>
        </w:rPr>
        <w:t>Entry”</w:t>
      </w:r>
    </w:p>
    <w:p w14:paraId="66FE062B" w14:textId="77777777" w:rsidR="009F7202" w:rsidRDefault="009F7202">
      <w:pPr>
        <w:pStyle w:val="BodyText"/>
      </w:pPr>
    </w:p>
    <w:p w14:paraId="3A3F9483" w14:textId="77777777" w:rsidR="009F7202" w:rsidRDefault="00C96103">
      <w:pPr>
        <w:pStyle w:val="ListParagraph"/>
        <w:numPr>
          <w:ilvl w:val="0"/>
          <w:numId w:val="8"/>
        </w:numPr>
        <w:tabs>
          <w:tab w:val="left" w:pos="1279"/>
          <w:tab w:val="left" w:pos="1280"/>
        </w:tabs>
        <w:rPr>
          <w:b/>
        </w:rPr>
      </w:pPr>
      <w:r>
        <w:rPr>
          <w:b/>
        </w:rPr>
        <w:t>License</w:t>
      </w:r>
      <w:r>
        <w:rPr>
          <w:b/>
          <w:spacing w:val="-8"/>
        </w:rPr>
        <w:t xml:space="preserve"> </w:t>
      </w:r>
      <w:r>
        <w:rPr>
          <w:b/>
        </w:rPr>
        <w:t>Number</w:t>
      </w:r>
      <w:r>
        <w:rPr>
          <w:b/>
          <w:spacing w:val="-8"/>
        </w:rPr>
        <w:t xml:space="preserve"> </w:t>
      </w:r>
      <w:r>
        <w:t>–</w:t>
      </w:r>
      <w:r>
        <w:rPr>
          <w:spacing w:val="-7"/>
        </w:rPr>
        <w:t xml:space="preserve"> </w:t>
      </w:r>
      <w:r>
        <w:t>Enter</w:t>
      </w:r>
      <w:r>
        <w:rPr>
          <w:spacing w:val="-9"/>
        </w:rPr>
        <w:t xml:space="preserve"> </w:t>
      </w:r>
      <w:r>
        <w:t>license</w:t>
      </w:r>
      <w:r>
        <w:rPr>
          <w:spacing w:val="-8"/>
        </w:rPr>
        <w:t xml:space="preserve"> </w:t>
      </w:r>
      <w:r>
        <w:t>number</w:t>
      </w:r>
      <w:r>
        <w:rPr>
          <w:spacing w:val="-9"/>
        </w:rPr>
        <w:t xml:space="preserve"> </w:t>
      </w:r>
      <w:r>
        <w:rPr>
          <w:spacing w:val="-2"/>
        </w:rPr>
        <w:t>9999299.</w:t>
      </w:r>
    </w:p>
    <w:p w14:paraId="343126DA" w14:textId="77777777" w:rsidR="009F7202" w:rsidRDefault="009F7202">
      <w:pPr>
        <w:pStyle w:val="BodyText"/>
        <w:spacing w:before="1"/>
      </w:pPr>
    </w:p>
    <w:p w14:paraId="5CAC5B0D" w14:textId="77777777" w:rsidR="009F7202" w:rsidRDefault="00C96103">
      <w:pPr>
        <w:pStyle w:val="ListParagraph"/>
        <w:numPr>
          <w:ilvl w:val="0"/>
          <w:numId w:val="8"/>
        </w:numPr>
        <w:tabs>
          <w:tab w:val="left" w:pos="1279"/>
          <w:tab w:val="left" w:pos="1280"/>
        </w:tabs>
      </w:pPr>
      <w:r>
        <w:rPr>
          <w:b/>
        </w:rPr>
        <w:t>Produce</w:t>
      </w:r>
      <w:r>
        <w:rPr>
          <w:b/>
          <w:spacing w:val="-8"/>
        </w:rPr>
        <w:t xml:space="preserve"> </w:t>
      </w:r>
      <w:r>
        <w:rPr>
          <w:b/>
        </w:rPr>
        <w:t>Code</w:t>
      </w:r>
      <w:r>
        <w:rPr>
          <w:b/>
          <w:spacing w:val="-5"/>
        </w:rPr>
        <w:t xml:space="preserve"> </w:t>
      </w:r>
      <w:r>
        <w:t>–</w:t>
      </w:r>
      <w:r>
        <w:rPr>
          <w:spacing w:val="-6"/>
        </w:rPr>
        <w:t xml:space="preserve"> </w:t>
      </w:r>
      <w:r>
        <w:t>Enter</w:t>
      </w:r>
      <w:r>
        <w:rPr>
          <w:spacing w:val="-8"/>
        </w:rPr>
        <w:t xml:space="preserve"> </w:t>
      </w:r>
      <w:r>
        <w:t>product</w:t>
      </w:r>
      <w:r>
        <w:rPr>
          <w:spacing w:val="-6"/>
        </w:rPr>
        <w:t xml:space="preserve"> </w:t>
      </w:r>
      <w:r>
        <w:t>code</w:t>
      </w:r>
      <w:r>
        <w:rPr>
          <w:spacing w:val="-6"/>
        </w:rPr>
        <w:t xml:space="preserve"> </w:t>
      </w:r>
      <w:r>
        <w:rPr>
          <w:spacing w:val="-2"/>
        </w:rPr>
        <w:t>3901.</w:t>
      </w:r>
    </w:p>
    <w:p w14:paraId="5B2DE41A" w14:textId="77777777" w:rsidR="009F7202" w:rsidRDefault="009F7202">
      <w:pPr>
        <w:pStyle w:val="BodyText"/>
        <w:spacing w:before="11"/>
        <w:rPr>
          <w:sz w:val="21"/>
        </w:rPr>
      </w:pPr>
    </w:p>
    <w:p w14:paraId="0A94A63F" w14:textId="77777777" w:rsidR="009F7202" w:rsidRDefault="00C96103">
      <w:pPr>
        <w:pStyle w:val="ListParagraph"/>
        <w:numPr>
          <w:ilvl w:val="0"/>
          <w:numId w:val="8"/>
        </w:numPr>
        <w:tabs>
          <w:tab w:val="left" w:pos="1279"/>
          <w:tab w:val="left" w:pos="1280"/>
        </w:tabs>
        <w:ind w:right="1450"/>
        <w:rPr>
          <w:b/>
        </w:rPr>
      </w:pPr>
      <w:r>
        <w:rPr>
          <w:b/>
        </w:rPr>
        <w:t xml:space="preserve">Product Pounds </w:t>
      </w:r>
      <w:r>
        <w:t>– Enter the difference of product pounds for total sales into Pennsylvania</w:t>
      </w:r>
      <w:r>
        <w:rPr>
          <w:spacing w:val="-5"/>
        </w:rPr>
        <w:t xml:space="preserve"> </w:t>
      </w:r>
      <w:r>
        <w:t>(Parts</w:t>
      </w:r>
      <w:r>
        <w:rPr>
          <w:spacing w:val="-4"/>
        </w:rPr>
        <w:t xml:space="preserve"> </w:t>
      </w:r>
      <w:r>
        <w:t>III,</w:t>
      </w:r>
      <w:r>
        <w:rPr>
          <w:spacing w:val="-4"/>
        </w:rPr>
        <w:t xml:space="preserve"> </w:t>
      </w:r>
      <w:r>
        <w:t>IV</w:t>
      </w:r>
      <w:r>
        <w:rPr>
          <w:spacing w:val="-5"/>
        </w:rPr>
        <w:t xml:space="preserve"> </w:t>
      </w:r>
      <w:r>
        <w:t>and</w:t>
      </w:r>
      <w:r>
        <w:rPr>
          <w:spacing w:val="-5"/>
        </w:rPr>
        <w:t xml:space="preserve"> </w:t>
      </w:r>
      <w:r>
        <w:t>V)</w:t>
      </w:r>
      <w:r>
        <w:rPr>
          <w:spacing w:val="-5"/>
        </w:rPr>
        <w:t xml:space="preserve"> </w:t>
      </w:r>
      <w:r>
        <w:t>minus</w:t>
      </w:r>
      <w:r>
        <w:rPr>
          <w:spacing w:val="-4"/>
        </w:rPr>
        <w:t xml:space="preserve"> </w:t>
      </w:r>
      <w:r>
        <w:t>total</w:t>
      </w:r>
      <w:r>
        <w:rPr>
          <w:spacing w:val="-4"/>
        </w:rPr>
        <w:t xml:space="preserve"> </w:t>
      </w:r>
      <w:r>
        <w:t>purchases</w:t>
      </w:r>
      <w:r>
        <w:rPr>
          <w:spacing w:val="-4"/>
        </w:rPr>
        <w:t xml:space="preserve"> </w:t>
      </w:r>
      <w:r>
        <w:t>from</w:t>
      </w:r>
      <w:r>
        <w:rPr>
          <w:spacing w:val="-6"/>
        </w:rPr>
        <w:t xml:space="preserve"> </w:t>
      </w:r>
      <w:r>
        <w:t>Pennsylvania</w:t>
      </w:r>
      <w:r>
        <w:rPr>
          <w:spacing w:val="-4"/>
        </w:rPr>
        <w:t xml:space="preserve"> </w:t>
      </w:r>
      <w:r>
        <w:t>producers and dealers (Parts I &amp; II).</w:t>
      </w:r>
    </w:p>
    <w:p w14:paraId="03BA687A" w14:textId="77777777" w:rsidR="009F7202" w:rsidRDefault="009F7202">
      <w:pPr>
        <w:pStyle w:val="BodyText"/>
        <w:spacing w:before="1"/>
      </w:pPr>
    </w:p>
    <w:p w14:paraId="2146BC88" w14:textId="77777777" w:rsidR="009F7202" w:rsidRDefault="00C96103">
      <w:pPr>
        <w:pStyle w:val="ListParagraph"/>
        <w:numPr>
          <w:ilvl w:val="0"/>
          <w:numId w:val="8"/>
        </w:numPr>
        <w:tabs>
          <w:tab w:val="left" w:pos="1279"/>
          <w:tab w:val="left" w:pos="1280"/>
        </w:tabs>
        <w:rPr>
          <w:b/>
        </w:rPr>
      </w:pPr>
      <w:r>
        <w:rPr>
          <w:b/>
        </w:rPr>
        <w:t>Butterfat</w:t>
      </w:r>
      <w:r>
        <w:rPr>
          <w:b/>
          <w:spacing w:val="-10"/>
        </w:rPr>
        <w:t xml:space="preserve"> </w:t>
      </w:r>
      <w:r>
        <w:rPr>
          <w:b/>
        </w:rPr>
        <w:t>Pounds</w:t>
      </w:r>
      <w:r>
        <w:rPr>
          <w:b/>
          <w:spacing w:val="-7"/>
        </w:rPr>
        <w:t xml:space="preserve"> </w:t>
      </w:r>
      <w:r>
        <w:t>–</w:t>
      </w:r>
      <w:r>
        <w:rPr>
          <w:spacing w:val="-8"/>
        </w:rPr>
        <w:t xml:space="preserve"> </w:t>
      </w:r>
      <w:r>
        <w:t>Enter</w:t>
      </w:r>
      <w:r>
        <w:rPr>
          <w:spacing w:val="-9"/>
        </w:rPr>
        <w:t xml:space="preserve"> </w:t>
      </w:r>
      <w:r>
        <w:t>the</w:t>
      </w:r>
      <w:r>
        <w:rPr>
          <w:spacing w:val="-9"/>
        </w:rPr>
        <w:t xml:space="preserve"> </w:t>
      </w:r>
      <w:r>
        <w:t>butterfat</w:t>
      </w:r>
      <w:r>
        <w:rPr>
          <w:spacing w:val="-9"/>
        </w:rPr>
        <w:t xml:space="preserve"> </w:t>
      </w:r>
      <w:r>
        <w:t>pounds</w:t>
      </w:r>
      <w:r>
        <w:rPr>
          <w:spacing w:val="-10"/>
        </w:rPr>
        <w:t xml:space="preserve"> </w:t>
      </w:r>
      <w:r>
        <w:t>associated</w:t>
      </w:r>
      <w:r>
        <w:rPr>
          <w:spacing w:val="-9"/>
        </w:rPr>
        <w:t xml:space="preserve"> </w:t>
      </w:r>
      <w:r>
        <w:t>with</w:t>
      </w:r>
      <w:r>
        <w:rPr>
          <w:spacing w:val="-9"/>
        </w:rPr>
        <w:t xml:space="preserve"> </w:t>
      </w:r>
      <w:r>
        <w:t>Column</w:t>
      </w:r>
      <w:r>
        <w:rPr>
          <w:spacing w:val="-5"/>
        </w:rPr>
        <w:t xml:space="preserve"> D.</w:t>
      </w:r>
    </w:p>
    <w:p w14:paraId="31BB6754" w14:textId="77777777" w:rsidR="009F7202" w:rsidRDefault="009F7202">
      <w:pPr>
        <w:pStyle w:val="BodyText"/>
        <w:spacing w:before="10"/>
        <w:rPr>
          <w:sz w:val="21"/>
        </w:rPr>
      </w:pPr>
    </w:p>
    <w:p w14:paraId="7D77C4A6" w14:textId="77777777" w:rsidR="009F7202" w:rsidRDefault="00C96103">
      <w:pPr>
        <w:pStyle w:val="ListParagraph"/>
        <w:numPr>
          <w:ilvl w:val="0"/>
          <w:numId w:val="8"/>
        </w:numPr>
        <w:tabs>
          <w:tab w:val="left" w:pos="1279"/>
          <w:tab w:val="left" w:pos="1280"/>
        </w:tabs>
        <w:spacing w:before="1"/>
        <w:ind w:right="1166"/>
        <w:rPr>
          <w:b/>
        </w:rPr>
      </w:pPr>
      <w:r>
        <w:rPr>
          <w:b/>
        </w:rPr>
        <w:t>Butterfat</w:t>
      </w:r>
      <w:r>
        <w:rPr>
          <w:b/>
          <w:spacing w:val="-4"/>
        </w:rPr>
        <w:t xml:space="preserve"> </w:t>
      </w:r>
      <w:r>
        <w:rPr>
          <w:b/>
        </w:rPr>
        <w:t>Percent</w:t>
      </w:r>
      <w:r>
        <w:rPr>
          <w:b/>
          <w:spacing w:val="-2"/>
        </w:rPr>
        <w:t xml:space="preserve"> </w:t>
      </w:r>
      <w:r>
        <w:t>–</w:t>
      </w:r>
      <w:r>
        <w:rPr>
          <w:spacing w:val="-3"/>
        </w:rPr>
        <w:t xml:space="preserve"> </w:t>
      </w:r>
      <w:r>
        <w:t>Enter</w:t>
      </w:r>
      <w:r>
        <w:rPr>
          <w:spacing w:val="-4"/>
        </w:rPr>
        <w:t xml:space="preserve"> </w:t>
      </w:r>
      <w:r>
        <w:t>the</w:t>
      </w:r>
      <w:r>
        <w:rPr>
          <w:spacing w:val="-4"/>
        </w:rPr>
        <w:t xml:space="preserve"> </w:t>
      </w:r>
      <w:r>
        <w:t>butterfat</w:t>
      </w:r>
      <w:r>
        <w:rPr>
          <w:spacing w:val="-4"/>
        </w:rPr>
        <w:t xml:space="preserve"> </w:t>
      </w:r>
      <w:r>
        <w:t>percent</w:t>
      </w:r>
      <w:r>
        <w:rPr>
          <w:spacing w:val="-4"/>
        </w:rPr>
        <w:t xml:space="preserve"> </w:t>
      </w:r>
      <w:r>
        <w:t>to</w:t>
      </w:r>
      <w:r>
        <w:rPr>
          <w:spacing w:val="-3"/>
        </w:rPr>
        <w:t xml:space="preserve"> </w:t>
      </w:r>
      <w:r>
        <w:t>four</w:t>
      </w:r>
      <w:r>
        <w:rPr>
          <w:spacing w:val="-3"/>
        </w:rPr>
        <w:t xml:space="preserve"> </w:t>
      </w:r>
      <w:r>
        <w:t>decimal</w:t>
      </w:r>
      <w:r>
        <w:rPr>
          <w:spacing w:val="-3"/>
        </w:rPr>
        <w:t xml:space="preserve"> </w:t>
      </w:r>
      <w:r>
        <w:t>places. Column</w:t>
      </w:r>
      <w:r>
        <w:rPr>
          <w:spacing w:val="-4"/>
        </w:rPr>
        <w:t xml:space="preserve"> </w:t>
      </w:r>
      <w:r>
        <w:t>E</w:t>
      </w:r>
      <w:r>
        <w:rPr>
          <w:spacing w:val="-4"/>
        </w:rPr>
        <w:t xml:space="preserve"> </w:t>
      </w:r>
      <w:r>
        <w:t>divided by Column D.</w:t>
      </w:r>
      <w:r>
        <w:rPr>
          <w:spacing w:val="80"/>
        </w:rPr>
        <w:t xml:space="preserve"> </w:t>
      </w:r>
      <w:r>
        <w:t>(</w:t>
      </w:r>
      <w:r>
        <w:rPr>
          <w:b/>
        </w:rPr>
        <w:t>Note</w:t>
      </w:r>
      <w:r>
        <w:t xml:space="preserve">: If only butterfat sales into Pennsylvania are greater than purchases from Pennsylvania producers and dealers, and product pound sales into Pennsylvania are </w:t>
      </w:r>
      <w:r>
        <w:rPr>
          <w:u w:val="single"/>
        </w:rPr>
        <w:t>less than or equal to</w:t>
      </w:r>
      <w:r>
        <w:t xml:space="preserve"> purchases from Pennsylvania producers and dealers, enter the butterfat pound sales less the butterfat pound purchases from Pennsylvania producers and dealers in Column E and enter 100% in Column F.)</w:t>
      </w:r>
    </w:p>
    <w:p w14:paraId="76C00AEA" w14:textId="77777777" w:rsidR="009F7202" w:rsidRDefault="009F7202">
      <w:pPr>
        <w:pStyle w:val="BodyText"/>
      </w:pPr>
    </w:p>
    <w:p w14:paraId="406FA187" w14:textId="77777777" w:rsidR="009F7202" w:rsidRDefault="00C96103">
      <w:pPr>
        <w:pStyle w:val="BodyText"/>
        <w:ind w:left="560"/>
        <w:jc w:val="both"/>
      </w:pPr>
      <w:r>
        <w:t>Leave</w:t>
      </w:r>
      <w:r>
        <w:rPr>
          <w:spacing w:val="-9"/>
        </w:rPr>
        <w:t xml:space="preserve"> </w:t>
      </w:r>
      <w:r>
        <w:t>the</w:t>
      </w:r>
      <w:r>
        <w:rPr>
          <w:spacing w:val="-8"/>
        </w:rPr>
        <w:t xml:space="preserve"> </w:t>
      </w:r>
      <w:r>
        <w:t>remaining</w:t>
      </w:r>
      <w:r>
        <w:rPr>
          <w:spacing w:val="-8"/>
        </w:rPr>
        <w:t xml:space="preserve"> </w:t>
      </w:r>
      <w:r>
        <w:t>columns</w:t>
      </w:r>
      <w:r>
        <w:rPr>
          <w:spacing w:val="-8"/>
        </w:rPr>
        <w:t xml:space="preserve"> </w:t>
      </w:r>
      <w:r>
        <w:rPr>
          <w:spacing w:val="-2"/>
        </w:rPr>
        <w:t>blank.</w:t>
      </w:r>
    </w:p>
    <w:p w14:paraId="15948EE3" w14:textId="77777777" w:rsidR="009F7202" w:rsidRDefault="009F7202">
      <w:pPr>
        <w:jc w:val="both"/>
        <w:sectPr w:rsidR="009F7202">
          <w:pgSz w:w="12240" w:h="15840"/>
          <w:pgMar w:top="1280" w:right="280" w:bottom="1320" w:left="880" w:header="701" w:footer="1124" w:gutter="0"/>
          <w:cols w:space="720"/>
        </w:sectPr>
      </w:pPr>
    </w:p>
    <w:p w14:paraId="7F3A61F1" w14:textId="77777777" w:rsidR="009F7202" w:rsidRDefault="00C96103">
      <w:pPr>
        <w:pStyle w:val="Heading1"/>
        <w:spacing w:before="158"/>
        <w:jc w:val="both"/>
      </w:pPr>
      <w:r>
        <w:t>PART</w:t>
      </w:r>
      <w:r>
        <w:rPr>
          <w:spacing w:val="-7"/>
        </w:rPr>
        <w:t xml:space="preserve"> </w:t>
      </w:r>
      <w:r>
        <w:t>III</w:t>
      </w:r>
      <w:r>
        <w:rPr>
          <w:spacing w:val="-5"/>
        </w:rPr>
        <w:t xml:space="preserve"> </w:t>
      </w:r>
      <w:r>
        <w:t>–</w:t>
      </w:r>
      <w:r>
        <w:rPr>
          <w:spacing w:val="-5"/>
        </w:rPr>
        <w:t xml:space="preserve"> </w:t>
      </w:r>
      <w:r>
        <w:t>ROUTE</w:t>
      </w:r>
      <w:r>
        <w:rPr>
          <w:spacing w:val="-7"/>
        </w:rPr>
        <w:t xml:space="preserve"> </w:t>
      </w:r>
      <w:r>
        <w:t>DISPOSITION</w:t>
      </w:r>
      <w:r>
        <w:rPr>
          <w:spacing w:val="-6"/>
        </w:rPr>
        <w:t xml:space="preserve"> </w:t>
      </w:r>
      <w:r>
        <w:t>OF</w:t>
      </w:r>
      <w:r>
        <w:rPr>
          <w:spacing w:val="-7"/>
        </w:rPr>
        <w:t xml:space="preserve"> </w:t>
      </w:r>
      <w:r>
        <w:t>FLUID</w:t>
      </w:r>
      <w:r>
        <w:rPr>
          <w:spacing w:val="-5"/>
        </w:rPr>
        <w:t xml:space="preserve"> </w:t>
      </w:r>
      <w:r>
        <w:t>MILK</w:t>
      </w:r>
      <w:r>
        <w:rPr>
          <w:spacing w:val="-6"/>
        </w:rPr>
        <w:t xml:space="preserve"> </w:t>
      </w:r>
      <w:r>
        <w:t>AND</w:t>
      </w:r>
      <w:r>
        <w:rPr>
          <w:spacing w:val="-6"/>
        </w:rPr>
        <w:t xml:space="preserve"> </w:t>
      </w:r>
      <w:r>
        <w:t>CREAM</w:t>
      </w:r>
      <w:r>
        <w:rPr>
          <w:spacing w:val="-7"/>
        </w:rPr>
        <w:t xml:space="preserve"> </w:t>
      </w:r>
      <w:r>
        <w:rPr>
          <w:spacing w:val="-2"/>
        </w:rPr>
        <w:t>SALES</w:t>
      </w:r>
    </w:p>
    <w:p w14:paraId="7DCC65B0" w14:textId="77777777" w:rsidR="009F7202" w:rsidRDefault="009F7202">
      <w:pPr>
        <w:pStyle w:val="BodyText"/>
        <w:spacing w:before="11"/>
        <w:rPr>
          <w:b/>
          <w:sz w:val="21"/>
        </w:rPr>
      </w:pPr>
    </w:p>
    <w:p w14:paraId="25661CFB" w14:textId="3A1D23E2" w:rsidR="009F7202" w:rsidRDefault="00C96103">
      <w:pPr>
        <w:pStyle w:val="BodyText"/>
        <w:ind w:left="560" w:right="1156"/>
        <w:jc w:val="both"/>
      </w:pPr>
      <w:r>
        <w:t>Use this section to record the sales of Class I and Class II packaged products. Include all sales of packaged milk and cream to retailers, consumers, and Subdealers. Combine similar products that</w:t>
      </w:r>
      <w:r>
        <w:rPr>
          <w:spacing w:val="-1"/>
        </w:rPr>
        <w:t xml:space="preserve"> </w:t>
      </w:r>
      <w:r>
        <w:t>fall</w:t>
      </w:r>
      <w:r>
        <w:rPr>
          <w:spacing w:val="-1"/>
        </w:rPr>
        <w:t xml:space="preserve"> </w:t>
      </w:r>
      <w:r>
        <w:t>within</w:t>
      </w:r>
      <w:r>
        <w:rPr>
          <w:spacing w:val="-1"/>
        </w:rPr>
        <w:t xml:space="preserve"> </w:t>
      </w:r>
      <w:r>
        <w:t>a</w:t>
      </w:r>
      <w:r>
        <w:rPr>
          <w:spacing w:val="-1"/>
        </w:rPr>
        <w:t xml:space="preserve"> </w:t>
      </w:r>
      <w:r>
        <w:t>particular</w:t>
      </w:r>
      <w:r>
        <w:rPr>
          <w:spacing w:val="-1"/>
        </w:rPr>
        <w:t xml:space="preserve"> </w:t>
      </w:r>
      <w:r>
        <w:t>product</w:t>
      </w:r>
      <w:r>
        <w:rPr>
          <w:spacing w:val="-1"/>
        </w:rPr>
        <w:t xml:space="preserve"> </w:t>
      </w:r>
      <w:r>
        <w:t>description</w:t>
      </w:r>
      <w:r>
        <w:rPr>
          <w:spacing w:val="-1"/>
        </w:rPr>
        <w:t xml:space="preserve"> </w:t>
      </w:r>
      <w:r>
        <w:t>and</w:t>
      </w:r>
      <w:r>
        <w:rPr>
          <w:spacing w:val="-2"/>
        </w:rPr>
        <w:t xml:space="preserve"> </w:t>
      </w:r>
      <w:r>
        <w:t>butterfat</w:t>
      </w:r>
      <w:r>
        <w:rPr>
          <w:spacing w:val="-1"/>
        </w:rPr>
        <w:t xml:space="preserve"> </w:t>
      </w:r>
      <w:r>
        <w:t>range</w:t>
      </w:r>
      <w:r>
        <w:rPr>
          <w:spacing w:val="-1"/>
        </w:rPr>
        <w:t xml:space="preserve"> </w:t>
      </w:r>
      <w:r>
        <w:t>as found</w:t>
      </w:r>
      <w:r>
        <w:rPr>
          <w:spacing w:val="-1"/>
        </w:rPr>
        <w:t xml:space="preserve"> </w:t>
      </w:r>
      <w:r>
        <w:t>on</w:t>
      </w:r>
      <w:r>
        <w:rPr>
          <w:spacing w:val="-1"/>
        </w:rPr>
        <w:t xml:space="preserve"> </w:t>
      </w:r>
      <w:r>
        <w:rPr>
          <w:b/>
          <w:i/>
        </w:rPr>
        <w:t>Table</w:t>
      </w:r>
      <w:r>
        <w:rPr>
          <w:b/>
          <w:i/>
          <w:spacing w:val="-1"/>
        </w:rPr>
        <w:t xml:space="preserve"> </w:t>
      </w:r>
      <w:r>
        <w:rPr>
          <w:b/>
          <w:i/>
        </w:rPr>
        <w:t>3</w:t>
      </w:r>
      <w:r>
        <w:t>.</w:t>
      </w:r>
      <w:r>
        <w:rPr>
          <w:spacing w:val="-1"/>
        </w:rPr>
        <w:t xml:space="preserve"> </w:t>
      </w:r>
      <w:r>
        <w:t>Use</w:t>
      </w:r>
      <w:r>
        <w:rPr>
          <w:spacing w:val="-1"/>
        </w:rPr>
        <w:t xml:space="preserve"> </w:t>
      </w:r>
      <w:r>
        <w:t>only the lines provided. No other product codes are valid for this form.</w:t>
      </w:r>
      <w:r>
        <w:rPr>
          <w:spacing w:val="40"/>
        </w:rPr>
        <w:t xml:space="preserve"> </w:t>
      </w:r>
      <w:r>
        <w:t>If you have questions about how to combine products, contact the Harrisburg office of the PMMB at 717-787-4194.</w:t>
      </w:r>
    </w:p>
    <w:p w14:paraId="0AF659F7" w14:textId="27E60970" w:rsidR="001C7228" w:rsidRDefault="001C7228">
      <w:pPr>
        <w:pStyle w:val="BodyText"/>
        <w:ind w:left="560" w:right="1156"/>
        <w:jc w:val="both"/>
      </w:pPr>
    </w:p>
    <w:p w14:paraId="3F04C3B6" w14:textId="27EA60E5" w:rsidR="001C7228" w:rsidRDefault="00365C86">
      <w:pPr>
        <w:pStyle w:val="BodyText"/>
        <w:ind w:left="560" w:right="1156"/>
        <w:jc w:val="both"/>
      </w:pPr>
      <w:r w:rsidRPr="009A155F">
        <w:rPr>
          <w:highlight w:val="yellow"/>
        </w:rPr>
        <w:t>Stores, licensed as Dealers</w:t>
      </w:r>
      <w:r w:rsidR="00CB6D1F" w:rsidRPr="009A155F">
        <w:rPr>
          <w:highlight w:val="yellow"/>
        </w:rPr>
        <w:t xml:space="preserve"> under a </w:t>
      </w:r>
      <w:r w:rsidR="00A50458" w:rsidRPr="009A155F">
        <w:rPr>
          <w:highlight w:val="yellow"/>
        </w:rPr>
        <w:t xml:space="preserve">tolling agreement </w:t>
      </w:r>
      <w:r w:rsidR="00020EF6" w:rsidRPr="00BF4FB5">
        <w:rPr>
          <w:highlight w:val="yellow"/>
        </w:rPr>
        <w:t>(</w:t>
      </w:r>
      <w:r w:rsidR="00A50458" w:rsidRPr="009A155F">
        <w:rPr>
          <w:highlight w:val="yellow"/>
        </w:rPr>
        <w:t xml:space="preserve">or </w:t>
      </w:r>
      <w:r w:rsidR="008F4975" w:rsidRPr="009A155F">
        <w:rPr>
          <w:highlight w:val="yellow"/>
        </w:rPr>
        <w:t>service contract</w:t>
      </w:r>
      <w:r w:rsidR="00020EF6" w:rsidRPr="00BF4FB5">
        <w:rPr>
          <w:highlight w:val="yellow"/>
        </w:rPr>
        <w:t>)</w:t>
      </w:r>
      <w:r w:rsidR="008F4975" w:rsidRPr="009A155F">
        <w:rPr>
          <w:highlight w:val="yellow"/>
        </w:rPr>
        <w:t xml:space="preserve"> under OGO</w:t>
      </w:r>
      <w:r w:rsidR="00020EF6" w:rsidRPr="00BF4FB5">
        <w:rPr>
          <w:highlight w:val="yellow"/>
        </w:rPr>
        <w:t xml:space="preserve"> A</w:t>
      </w:r>
      <w:r w:rsidR="008F4975" w:rsidRPr="009A155F">
        <w:rPr>
          <w:highlight w:val="yellow"/>
        </w:rPr>
        <w:t>-975</w:t>
      </w:r>
      <w:r w:rsidR="00F714ED" w:rsidRPr="009A155F">
        <w:rPr>
          <w:highlight w:val="yellow"/>
        </w:rPr>
        <w:t xml:space="preserve"> are to re</w:t>
      </w:r>
      <w:r w:rsidR="00973C0E" w:rsidRPr="009A155F">
        <w:rPr>
          <w:highlight w:val="yellow"/>
        </w:rPr>
        <w:t xml:space="preserve">port </w:t>
      </w:r>
      <w:r w:rsidR="00F0387F" w:rsidRPr="009A155F">
        <w:rPr>
          <w:highlight w:val="yellow"/>
        </w:rPr>
        <w:t xml:space="preserve">the tolling agreement </w:t>
      </w:r>
      <w:r w:rsidR="00C043BA" w:rsidRPr="00BF4FB5">
        <w:rPr>
          <w:highlight w:val="yellow"/>
        </w:rPr>
        <w:t xml:space="preserve">(or service contract) </w:t>
      </w:r>
      <w:r w:rsidR="00BB7E65" w:rsidRPr="00BF4FB5">
        <w:rPr>
          <w:highlight w:val="yellow"/>
        </w:rPr>
        <w:t xml:space="preserve">sales </w:t>
      </w:r>
      <w:r w:rsidR="00F0387F" w:rsidRPr="009A155F">
        <w:rPr>
          <w:highlight w:val="yellow"/>
        </w:rPr>
        <w:t>on PART 3</w:t>
      </w:r>
      <w:r w:rsidR="00BB7E65" w:rsidRPr="00BF4FB5">
        <w:rPr>
          <w:highlight w:val="yellow"/>
        </w:rPr>
        <w:t>;</w:t>
      </w:r>
      <w:r w:rsidR="007B1C89" w:rsidRPr="00BF4FB5">
        <w:rPr>
          <w:highlight w:val="yellow"/>
        </w:rPr>
        <w:t xml:space="preserve"> </w:t>
      </w:r>
      <w:r w:rsidR="00BB7E65" w:rsidRPr="00BF4FB5">
        <w:rPr>
          <w:highlight w:val="yellow"/>
        </w:rPr>
        <w:t>these</w:t>
      </w:r>
      <w:r w:rsidR="007B1C89" w:rsidRPr="00BF4FB5">
        <w:rPr>
          <w:highlight w:val="yellow"/>
        </w:rPr>
        <w:t xml:space="preserve"> </w:t>
      </w:r>
      <w:r w:rsidR="00BB7E65" w:rsidRPr="00BF4FB5">
        <w:rPr>
          <w:highlight w:val="yellow"/>
        </w:rPr>
        <w:t>sales should</w:t>
      </w:r>
      <w:r w:rsidR="00190551" w:rsidRPr="00972A1D">
        <w:rPr>
          <w:highlight w:val="yellow"/>
        </w:rPr>
        <w:t xml:space="preserve"> equal </w:t>
      </w:r>
      <w:r w:rsidR="00BB7E65" w:rsidRPr="00BF4FB5">
        <w:rPr>
          <w:highlight w:val="yellow"/>
        </w:rPr>
        <w:t>the corresponding receipts</w:t>
      </w:r>
      <w:r w:rsidR="00190551" w:rsidRPr="00972A1D">
        <w:rPr>
          <w:highlight w:val="yellow"/>
        </w:rPr>
        <w:t xml:space="preserve"> reported on PART 2.</w:t>
      </w:r>
      <w:r w:rsidR="00190551">
        <w:t xml:space="preserve"> </w:t>
      </w:r>
      <w:r w:rsidR="00F0387F">
        <w:t xml:space="preserve"> </w:t>
      </w:r>
    </w:p>
    <w:p w14:paraId="59728F64" w14:textId="77777777" w:rsidR="009F7202" w:rsidRDefault="009F7202">
      <w:pPr>
        <w:pStyle w:val="BodyText"/>
        <w:spacing w:before="1"/>
      </w:pPr>
    </w:p>
    <w:p w14:paraId="1AF3D0BD" w14:textId="77777777" w:rsidR="009F7202" w:rsidRDefault="00C96103">
      <w:pPr>
        <w:pStyle w:val="Heading2"/>
        <w:spacing w:before="1"/>
        <w:jc w:val="both"/>
      </w:pPr>
      <w:r>
        <w:rPr>
          <w:u w:val="single"/>
        </w:rPr>
        <w:t>Header</w:t>
      </w:r>
      <w:r>
        <w:rPr>
          <w:spacing w:val="-9"/>
          <w:u w:val="single"/>
        </w:rPr>
        <w:t xml:space="preserve"> </w:t>
      </w:r>
      <w:r>
        <w:rPr>
          <w:spacing w:val="-5"/>
          <w:u w:val="single"/>
        </w:rPr>
        <w:t>Row</w:t>
      </w:r>
    </w:p>
    <w:p w14:paraId="169B9B3C" w14:textId="77777777" w:rsidR="009F7202" w:rsidRDefault="009F7202">
      <w:pPr>
        <w:pStyle w:val="BodyText"/>
        <w:spacing w:before="9"/>
        <w:rPr>
          <w:b/>
          <w:sz w:val="13"/>
        </w:rPr>
      </w:pPr>
    </w:p>
    <w:p w14:paraId="6A9F0597" w14:textId="77777777" w:rsidR="009F7202" w:rsidRDefault="00C96103">
      <w:pPr>
        <w:pStyle w:val="BodyText"/>
        <w:spacing w:before="92"/>
        <w:ind w:left="560" w:right="1157"/>
        <w:jc w:val="both"/>
      </w:pPr>
      <w:r>
        <w:t xml:space="preserve">From </w:t>
      </w:r>
      <w:r>
        <w:rPr>
          <w:b/>
          <w:i/>
        </w:rPr>
        <w:t>Table 2</w:t>
      </w:r>
      <w:r>
        <w:t xml:space="preserve">, enter the number for the </w:t>
      </w:r>
      <w:r>
        <w:rPr>
          <w:b/>
        </w:rPr>
        <w:t xml:space="preserve">Area </w:t>
      </w:r>
      <w:r>
        <w:t xml:space="preserve">in which the product was sold. For sales within Pennsylvania, indicate whether the sale is regulated or not by entering either </w:t>
      </w:r>
      <w:r>
        <w:rPr>
          <w:b/>
        </w:rPr>
        <w:t xml:space="preserve">Y/N </w:t>
      </w:r>
      <w:r>
        <w:t xml:space="preserve">(yes/no). Sales to federal installations or sales at the farm by a producer-dealer would be unregulated. Out-of-state dealers, unless otherwise instructed, should enter only route sales within </w:t>
      </w:r>
      <w:r>
        <w:rPr>
          <w:spacing w:val="-2"/>
        </w:rPr>
        <w:t>Pennsylvania.</w:t>
      </w:r>
    </w:p>
    <w:p w14:paraId="71A665EB" w14:textId="77777777" w:rsidR="009F7202" w:rsidRDefault="009F7202">
      <w:pPr>
        <w:pStyle w:val="BodyText"/>
        <w:spacing w:before="1"/>
      </w:pPr>
    </w:p>
    <w:p w14:paraId="17A0D013" w14:textId="77777777" w:rsidR="009F7202" w:rsidRDefault="00C96103">
      <w:pPr>
        <w:pStyle w:val="Heading2"/>
        <w:spacing w:before="1"/>
        <w:jc w:val="both"/>
      </w:pPr>
      <w:r>
        <w:rPr>
          <w:u w:val="single"/>
        </w:rPr>
        <w:t>Lines</w:t>
      </w:r>
      <w:r>
        <w:rPr>
          <w:spacing w:val="-4"/>
          <w:u w:val="single"/>
        </w:rPr>
        <w:t xml:space="preserve"> </w:t>
      </w:r>
      <w:r>
        <w:rPr>
          <w:u w:val="single"/>
        </w:rPr>
        <w:t>1</w:t>
      </w:r>
      <w:r>
        <w:rPr>
          <w:spacing w:val="-4"/>
          <w:u w:val="single"/>
        </w:rPr>
        <w:t xml:space="preserve"> </w:t>
      </w:r>
      <w:r>
        <w:rPr>
          <w:u w:val="single"/>
        </w:rPr>
        <w:t>–</w:t>
      </w:r>
      <w:r>
        <w:rPr>
          <w:spacing w:val="-3"/>
          <w:u w:val="single"/>
        </w:rPr>
        <w:t xml:space="preserve"> </w:t>
      </w:r>
      <w:r>
        <w:rPr>
          <w:u w:val="single"/>
        </w:rPr>
        <w:t>15</w:t>
      </w:r>
      <w:r>
        <w:rPr>
          <w:spacing w:val="-4"/>
          <w:u w:val="single"/>
        </w:rPr>
        <w:t xml:space="preserve"> </w:t>
      </w:r>
      <w:r>
        <w:rPr>
          <w:u w:val="single"/>
        </w:rPr>
        <w:t>(Columns</w:t>
      </w:r>
      <w:r>
        <w:rPr>
          <w:spacing w:val="-3"/>
          <w:u w:val="single"/>
        </w:rPr>
        <w:t xml:space="preserve"> </w:t>
      </w:r>
      <w:r>
        <w:rPr>
          <w:u w:val="single"/>
        </w:rPr>
        <w:t>A</w:t>
      </w:r>
      <w:r>
        <w:rPr>
          <w:spacing w:val="-4"/>
          <w:u w:val="single"/>
        </w:rPr>
        <w:t xml:space="preserve"> </w:t>
      </w:r>
      <w:r>
        <w:rPr>
          <w:u w:val="single"/>
        </w:rPr>
        <w:t>–</w:t>
      </w:r>
      <w:r>
        <w:rPr>
          <w:spacing w:val="-3"/>
          <w:u w:val="single"/>
        </w:rPr>
        <w:t xml:space="preserve"> </w:t>
      </w:r>
      <w:r>
        <w:rPr>
          <w:spacing w:val="-4"/>
          <w:u w:val="single"/>
        </w:rPr>
        <w:t>AD):</w:t>
      </w:r>
    </w:p>
    <w:p w14:paraId="0F5B2B5E" w14:textId="77777777" w:rsidR="009F7202" w:rsidRDefault="009F7202">
      <w:pPr>
        <w:pStyle w:val="BodyText"/>
        <w:spacing w:before="10"/>
        <w:rPr>
          <w:b/>
          <w:sz w:val="13"/>
        </w:rPr>
      </w:pPr>
    </w:p>
    <w:p w14:paraId="379B6D0C" w14:textId="77777777" w:rsidR="009F7202" w:rsidRDefault="00C96103">
      <w:pPr>
        <w:pStyle w:val="ListParagraph"/>
        <w:numPr>
          <w:ilvl w:val="0"/>
          <w:numId w:val="7"/>
        </w:numPr>
        <w:tabs>
          <w:tab w:val="left" w:pos="1279"/>
          <w:tab w:val="left" w:pos="1280"/>
        </w:tabs>
        <w:spacing w:before="92"/>
        <w:ind w:right="1276"/>
      </w:pPr>
      <w:r>
        <w:rPr>
          <w:b/>
        </w:rPr>
        <w:t>Product</w:t>
      </w:r>
      <w:r>
        <w:rPr>
          <w:b/>
          <w:spacing w:val="-3"/>
        </w:rPr>
        <w:t xml:space="preserve"> </w:t>
      </w:r>
      <w:r>
        <w:t>–</w:t>
      </w:r>
      <w:r>
        <w:rPr>
          <w:spacing w:val="-3"/>
        </w:rPr>
        <w:t xml:space="preserve"> </w:t>
      </w:r>
      <w:r>
        <w:t>No</w:t>
      </w:r>
      <w:r>
        <w:rPr>
          <w:spacing w:val="-4"/>
        </w:rPr>
        <w:t xml:space="preserve"> </w:t>
      </w:r>
      <w:r>
        <w:t>entry</w:t>
      </w:r>
      <w:r>
        <w:rPr>
          <w:spacing w:val="-3"/>
        </w:rPr>
        <w:t xml:space="preserve"> </w:t>
      </w:r>
      <w:r>
        <w:t>is</w:t>
      </w:r>
      <w:r>
        <w:rPr>
          <w:spacing w:val="-3"/>
        </w:rPr>
        <w:t xml:space="preserve"> </w:t>
      </w:r>
      <w:r>
        <w:t>necessary.</w:t>
      </w:r>
      <w:r>
        <w:rPr>
          <w:spacing w:val="-5"/>
        </w:rPr>
        <w:t xml:space="preserve"> </w:t>
      </w:r>
      <w:r>
        <w:t>The</w:t>
      </w:r>
      <w:r>
        <w:rPr>
          <w:spacing w:val="-3"/>
        </w:rPr>
        <w:t xml:space="preserve"> </w:t>
      </w:r>
      <w:r>
        <w:t>products</w:t>
      </w:r>
      <w:r>
        <w:rPr>
          <w:spacing w:val="-3"/>
        </w:rPr>
        <w:t xml:space="preserve"> </w:t>
      </w:r>
      <w:r>
        <w:t>listed</w:t>
      </w:r>
      <w:r>
        <w:rPr>
          <w:spacing w:val="-4"/>
        </w:rPr>
        <w:t xml:space="preserve"> </w:t>
      </w:r>
      <w:r>
        <w:t>are</w:t>
      </w:r>
      <w:r>
        <w:rPr>
          <w:spacing w:val="-4"/>
        </w:rPr>
        <w:t xml:space="preserve"> </w:t>
      </w:r>
      <w:r>
        <w:t>the</w:t>
      </w:r>
      <w:r>
        <w:rPr>
          <w:spacing w:val="-3"/>
        </w:rPr>
        <w:t xml:space="preserve"> </w:t>
      </w:r>
      <w:r>
        <w:t>only</w:t>
      </w:r>
      <w:r>
        <w:rPr>
          <w:spacing w:val="-4"/>
        </w:rPr>
        <w:t xml:space="preserve"> </w:t>
      </w:r>
      <w:r>
        <w:t>valid</w:t>
      </w:r>
      <w:r>
        <w:rPr>
          <w:spacing w:val="-3"/>
        </w:rPr>
        <w:t xml:space="preserve"> </w:t>
      </w:r>
      <w:r>
        <w:t>products for</w:t>
      </w:r>
      <w:r>
        <w:rPr>
          <w:spacing w:val="-4"/>
        </w:rPr>
        <w:t xml:space="preserve"> </w:t>
      </w:r>
      <w:r>
        <w:t xml:space="preserve">this </w:t>
      </w:r>
      <w:r>
        <w:rPr>
          <w:spacing w:val="-2"/>
        </w:rPr>
        <w:t>form.</w:t>
      </w:r>
    </w:p>
    <w:p w14:paraId="60B32C2A" w14:textId="77777777" w:rsidR="009F7202" w:rsidRDefault="009F7202">
      <w:pPr>
        <w:pStyle w:val="BodyText"/>
      </w:pPr>
    </w:p>
    <w:p w14:paraId="54B23A0C" w14:textId="77777777" w:rsidR="009F7202" w:rsidRDefault="00C96103">
      <w:pPr>
        <w:pStyle w:val="ListParagraph"/>
        <w:numPr>
          <w:ilvl w:val="0"/>
          <w:numId w:val="7"/>
        </w:numPr>
        <w:tabs>
          <w:tab w:val="left" w:pos="1279"/>
          <w:tab w:val="left" w:pos="1280"/>
        </w:tabs>
        <w:ind w:right="1370"/>
      </w:pPr>
      <w:r>
        <w:rPr>
          <w:b/>
        </w:rPr>
        <w:t>Product</w:t>
      </w:r>
      <w:r>
        <w:rPr>
          <w:b/>
          <w:spacing w:val="-4"/>
        </w:rPr>
        <w:t xml:space="preserve"> </w:t>
      </w:r>
      <w:r>
        <w:rPr>
          <w:b/>
        </w:rPr>
        <w:t>Code</w:t>
      </w:r>
      <w:r>
        <w:rPr>
          <w:b/>
          <w:spacing w:val="-2"/>
        </w:rPr>
        <w:t xml:space="preserve"> </w:t>
      </w:r>
      <w:r>
        <w:t>–</w:t>
      </w:r>
      <w:r>
        <w:rPr>
          <w:spacing w:val="-3"/>
        </w:rPr>
        <w:t xml:space="preserve"> </w:t>
      </w:r>
      <w:r>
        <w:t>No</w:t>
      </w:r>
      <w:r>
        <w:rPr>
          <w:spacing w:val="-4"/>
        </w:rPr>
        <w:t xml:space="preserve"> </w:t>
      </w:r>
      <w:r>
        <w:t>entry</w:t>
      </w:r>
      <w:r>
        <w:rPr>
          <w:spacing w:val="-3"/>
        </w:rPr>
        <w:t xml:space="preserve"> </w:t>
      </w:r>
      <w:r>
        <w:t>is</w:t>
      </w:r>
      <w:r>
        <w:rPr>
          <w:spacing w:val="-3"/>
        </w:rPr>
        <w:t xml:space="preserve"> </w:t>
      </w:r>
      <w:r>
        <w:t>necessary.</w:t>
      </w:r>
      <w:r>
        <w:rPr>
          <w:spacing w:val="-4"/>
        </w:rPr>
        <w:t xml:space="preserve"> </w:t>
      </w:r>
      <w:r>
        <w:t>These</w:t>
      </w:r>
      <w:r>
        <w:rPr>
          <w:spacing w:val="-4"/>
        </w:rPr>
        <w:t xml:space="preserve"> </w:t>
      </w:r>
      <w:r>
        <w:t>are</w:t>
      </w:r>
      <w:r>
        <w:rPr>
          <w:spacing w:val="-4"/>
        </w:rPr>
        <w:t xml:space="preserve"> </w:t>
      </w:r>
      <w:r>
        <w:t>the</w:t>
      </w:r>
      <w:r>
        <w:rPr>
          <w:spacing w:val="-3"/>
        </w:rPr>
        <w:t xml:space="preserve"> </w:t>
      </w:r>
      <w:r>
        <w:t>only</w:t>
      </w:r>
      <w:r>
        <w:rPr>
          <w:spacing w:val="-4"/>
        </w:rPr>
        <w:t xml:space="preserve"> </w:t>
      </w:r>
      <w:r>
        <w:t>valid</w:t>
      </w:r>
      <w:r>
        <w:rPr>
          <w:spacing w:val="-3"/>
        </w:rPr>
        <w:t xml:space="preserve"> </w:t>
      </w:r>
      <w:r>
        <w:t>product</w:t>
      </w:r>
      <w:r>
        <w:rPr>
          <w:spacing w:val="-4"/>
        </w:rPr>
        <w:t xml:space="preserve"> </w:t>
      </w:r>
      <w:r>
        <w:t>codes for</w:t>
      </w:r>
      <w:r>
        <w:rPr>
          <w:spacing w:val="-3"/>
        </w:rPr>
        <w:t xml:space="preserve"> </w:t>
      </w:r>
      <w:r>
        <w:t xml:space="preserve">this </w:t>
      </w:r>
      <w:r>
        <w:rPr>
          <w:spacing w:val="-2"/>
        </w:rPr>
        <w:t>form.</w:t>
      </w:r>
    </w:p>
    <w:p w14:paraId="5469C2B0" w14:textId="77777777" w:rsidR="009F7202" w:rsidRDefault="009F7202">
      <w:pPr>
        <w:pStyle w:val="BodyText"/>
      </w:pPr>
    </w:p>
    <w:p w14:paraId="785EBC17" w14:textId="77777777" w:rsidR="009F7202" w:rsidRDefault="00C96103">
      <w:pPr>
        <w:pStyle w:val="ListParagraph"/>
        <w:numPr>
          <w:ilvl w:val="0"/>
          <w:numId w:val="7"/>
        </w:numPr>
        <w:tabs>
          <w:tab w:val="left" w:pos="1279"/>
          <w:tab w:val="left" w:pos="1280"/>
        </w:tabs>
      </w:pPr>
      <w:r>
        <w:rPr>
          <w:b/>
        </w:rPr>
        <w:t>Butterfat</w:t>
      </w:r>
      <w:r>
        <w:rPr>
          <w:b/>
          <w:spacing w:val="-2"/>
        </w:rPr>
        <w:t xml:space="preserve"> </w:t>
      </w:r>
      <w:r>
        <w:rPr>
          <w:b/>
        </w:rPr>
        <w:t>%</w:t>
      </w:r>
      <w:r>
        <w:rPr>
          <w:b/>
          <w:spacing w:val="-7"/>
        </w:rPr>
        <w:t xml:space="preserve"> </w:t>
      </w:r>
      <w:r>
        <w:rPr>
          <w:b/>
        </w:rPr>
        <w:t>Range</w:t>
      </w:r>
      <w:r>
        <w:rPr>
          <w:b/>
          <w:spacing w:val="-4"/>
        </w:rPr>
        <w:t xml:space="preserve"> </w:t>
      </w:r>
      <w:r>
        <w:t>–</w:t>
      </w:r>
      <w:r>
        <w:rPr>
          <w:spacing w:val="-4"/>
        </w:rPr>
        <w:t xml:space="preserve"> </w:t>
      </w:r>
      <w:r>
        <w:t>No</w:t>
      </w:r>
      <w:r>
        <w:rPr>
          <w:spacing w:val="-5"/>
        </w:rPr>
        <w:t xml:space="preserve"> </w:t>
      </w:r>
      <w:r>
        <w:t>entry</w:t>
      </w:r>
      <w:r>
        <w:rPr>
          <w:spacing w:val="-5"/>
        </w:rPr>
        <w:t xml:space="preserve"> </w:t>
      </w:r>
      <w:r>
        <w:t>is</w:t>
      </w:r>
      <w:r>
        <w:rPr>
          <w:spacing w:val="-4"/>
        </w:rPr>
        <w:t xml:space="preserve"> </w:t>
      </w:r>
      <w:r>
        <w:rPr>
          <w:spacing w:val="-2"/>
        </w:rPr>
        <w:t>necessary.</w:t>
      </w:r>
    </w:p>
    <w:p w14:paraId="6562BC9C" w14:textId="77777777" w:rsidR="009F7202" w:rsidRDefault="009F7202">
      <w:pPr>
        <w:pStyle w:val="BodyText"/>
        <w:spacing w:before="11"/>
        <w:rPr>
          <w:sz w:val="21"/>
        </w:rPr>
      </w:pPr>
    </w:p>
    <w:p w14:paraId="17EA8910" w14:textId="77777777" w:rsidR="009F7202" w:rsidRDefault="00C96103">
      <w:pPr>
        <w:pStyle w:val="ListParagraph"/>
        <w:numPr>
          <w:ilvl w:val="0"/>
          <w:numId w:val="7"/>
        </w:numPr>
        <w:tabs>
          <w:tab w:val="left" w:pos="1279"/>
          <w:tab w:val="left" w:pos="1280"/>
        </w:tabs>
        <w:ind w:right="1179"/>
      </w:pPr>
      <w:r>
        <w:rPr>
          <w:b/>
        </w:rPr>
        <w:t>Product</w:t>
      </w:r>
      <w:r>
        <w:rPr>
          <w:b/>
          <w:spacing w:val="-4"/>
        </w:rPr>
        <w:t xml:space="preserve"> </w:t>
      </w:r>
      <w:r>
        <w:rPr>
          <w:b/>
        </w:rPr>
        <w:t>Pounds</w:t>
      </w:r>
      <w:r>
        <w:rPr>
          <w:b/>
          <w:spacing w:val="-2"/>
        </w:rPr>
        <w:t xml:space="preserve"> </w:t>
      </w:r>
      <w:r>
        <w:t>–</w:t>
      </w:r>
      <w:r>
        <w:rPr>
          <w:spacing w:val="-3"/>
        </w:rPr>
        <w:t xml:space="preserve"> </w:t>
      </w:r>
      <w:r>
        <w:t>Enter</w:t>
      </w:r>
      <w:r>
        <w:rPr>
          <w:spacing w:val="-4"/>
        </w:rPr>
        <w:t xml:space="preserve"> </w:t>
      </w:r>
      <w:r>
        <w:t>the</w:t>
      </w:r>
      <w:r>
        <w:rPr>
          <w:spacing w:val="-4"/>
        </w:rPr>
        <w:t xml:space="preserve"> </w:t>
      </w:r>
      <w:r>
        <w:t>sum</w:t>
      </w:r>
      <w:r>
        <w:rPr>
          <w:spacing w:val="-4"/>
        </w:rPr>
        <w:t xml:space="preserve"> </w:t>
      </w:r>
      <w:r>
        <w:t>of</w:t>
      </w:r>
      <w:r>
        <w:rPr>
          <w:spacing w:val="-4"/>
        </w:rPr>
        <w:t xml:space="preserve"> </w:t>
      </w:r>
      <w:r>
        <w:t>all</w:t>
      </w:r>
      <w:r>
        <w:rPr>
          <w:spacing w:val="-3"/>
        </w:rPr>
        <w:t xml:space="preserve"> </w:t>
      </w:r>
      <w:r>
        <w:t>product</w:t>
      </w:r>
      <w:r>
        <w:rPr>
          <w:spacing w:val="-3"/>
        </w:rPr>
        <w:t xml:space="preserve"> </w:t>
      </w:r>
      <w:r>
        <w:t>pounds</w:t>
      </w:r>
      <w:r>
        <w:rPr>
          <w:spacing w:val="-2"/>
        </w:rPr>
        <w:t xml:space="preserve"> </w:t>
      </w:r>
      <w:r>
        <w:t>for</w:t>
      </w:r>
      <w:r>
        <w:rPr>
          <w:spacing w:val="-3"/>
        </w:rPr>
        <w:t xml:space="preserve"> </w:t>
      </w:r>
      <w:r>
        <w:t>all</w:t>
      </w:r>
      <w:r>
        <w:rPr>
          <w:spacing w:val="-4"/>
        </w:rPr>
        <w:t xml:space="preserve"> </w:t>
      </w:r>
      <w:r>
        <w:t>areas</w:t>
      </w:r>
      <w:r>
        <w:rPr>
          <w:spacing w:val="-3"/>
        </w:rPr>
        <w:t xml:space="preserve"> </w:t>
      </w:r>
      <w:r>
        <w:t>reported</w:t>
      </w:r>
      <w:r>
        <w:rPr>
          <w:spacing w:val="-3"/>
        </w:rPr>
        <w:t xml:space="preserve"> </w:t>
      </w:r>
      <w:r>
        <w:t>in</w:t>
      </w:r>
      <w:r>
        <w:rPr>
          <w:spacing w:val="-3"/>
        </w:rPr>
        <w:t xml:space="preserve"> </w:t>
      </w:r>
      <w:r>
        <w:t xml:space="preserve">columns </w:t>
      </w:r>
      <w:r>
        <w:rPr>
          <w:spacing w:val="-2"/>
        </w:rPr>
        <w:t>F-AF.</w:t>
      </w:r>
    </w:p>
    <w:p w14:paraId="1B98DCDE" w14:textId="77777777" w:rsidR="009F7202" w:rsidRDefault="009F7202">
      <w:pPr>
        <w:pStyle w:val="BodyText"/>
        <w:spacing w:before="1"/>
      </w:pPr>
    </w:p>
    <w:p w14:paraId="525DF103" w14:textId="77777777" w:rsidR="009F7202" w:rsidRDefault="00C96103">
      <w:pPr>
        <w:pStyle w:val="ListParagraph"/>
        <w:numPr>
          <w:ilvl w:val="0"/>
          <w:numId w:val="7"/>
        </w:numPr>
        <w:tabs>
          <w:tab w:val="left" w:pos="1279"/>
          <w:tab w:val="left" w:pos="1280"/>
        </w:tabs>
        <w:ind w:right="1439"/>
      </w:pPr>
      <w:r>
        <w:rPr>
          <w:b/>
        </w:rPr>
        <w:t>Butterfat</w:t>
      </w:r>
      <w:r>
        <w:rPr>
          <w:b/>
          <w:spacing w:val="-1"/>
        </w:rPr>
        <w:t xml:space="preserve"> </w:t>
      </w:r>
      <w:r>
        <w:rPr>
          <w:b/>
        </w:rPr>
        <w:t>%</w:t>
      </w:r>
      <w:r>
        <w:rPr>
          <w:b/>
          <w:spacing w:val="-4"/>
        </w:rPr>
        <w:t xml:space="preserve"> </w:t>
      </w:r>
      <w:r>
        <w:t>–</w:t>
      </w:r>
      <w:r>
        <w:rPr>
          <w:spacing w:val="-4"/>
        </w:rPr>
        <w:t xml:space="preserve"> </w:t>
      </w:r>
      <w:r>
        <w:t>Enter</w:t>
      </w:r>
      <w:r>
        <w:rPr>
          <w:spacing w:val="-4"/>
        </w:rPr>
        <w:t xml:space="preserve"> </w:t>
      </w:r>
      <w:r>
        <w:t>the</w:t>
      </w:r>
      <w:r>
        <w:rPr>
          <w:spacing w:val="-4"/>
        </w:rPr>
        <w:t xml:space="preserve"> </w:t>
      </w:r>
      <w:r>
        <w:t>butterfat</w:t>
      </w:r>
      <w:r>
        <w:rPr>
          <w:spacing w:val="-4"/>
        </w:rPr>
        <w:t xml:space="preserve"> </w:t>
      </w:r>
      <w:r>
        <w:t>percent</w:t>
      </w:r>
      <w:r>
        <w:rPr>
          <w:spacing w:val="-4"/>
        </w:rPr>
        <w:t xml:space="preserve"> </w:t>
      </w:r>
      <w:r>
        <w:t>to</w:t>
      </w:r>
      <w:r>
        <w:rPr>
          <w:spacing w:val="-4"/>
        </w:rPr>
        <w:t xml:space="preserve"> </w:t>
      </w:r>
      <w:r>
        <w:t>four</w:t>
      </w:r>
      <w:r>
        <w:rPr>
          <w:spacing w:val="-4"/>
        </w:rPr>
        <w:t xml:space="preserve"> </w:t>
      </w:r>
      <w:r>
        <w:t>decimal</w:t>
      </w:r>
      <w:r>
        <w:rPr>
          <w:spacing w:val="-4"/>
        </w:rPr>
        <w:t xml:space="preserve"> </w:t>
      </w:r>
      <w:r>
        <w:t>places.</w:t>
      </w:r>
      <w:r>
        <w:rPr>
          <w:spacing w:val="-4"/>
        </w:rPr>
        <w:t xml:space="preserve"> </w:t>
      </w:r>
      <w:r>
        <w:t>Butterfat</w:t>
      </w:r>
      <w:r>
        <w:rPr>
          <w:spacing w:val="-5"/>
        </w:rPr>
        <w:t xml:space="preserve"> </w:t>
      </w:r>
      <w:r>
        <w:t>tests</w:t>
      </w:r>
      <w:r>
        <w:rPr>
          <w:spacing w:val="-4"/>
        </w:rPr>
        <w:t xml:space="preserve"> </w:t>
      </w:r>
      <w:r>
        <w:t>should correspond to ranges listed in Column C.</w:t>
      </w:r>
    </w:p>
    <w:p w14:paraId="78F3DB0D" w14:textId="77777777" w:rsidR="009F7202" w:rsidRDefault="009F7202">
      <w:pPr>
        <w:pStyle w:val="BodyText"/>
        <w:rPr>
          <w:sz w:val="24"/>
        </w:rPr>
      </w:pPr>
    </w:p>
    <w:p w14:paraId="3E276F31" w14:textId="77777777" w:rsidR="009F7202" w:rsidRDefault="009F7202">
      <w:pPr>
        <w:pStyle w:val="BodyText"/>
        <w:rPr>
          <w:sz w:val="20"/>
        </w:rPr>
      </w:pPr>
    </w:p>
    <w:p w14:paraId="09E1932E" w14:textId="77777777" w:rsidR="009F7202" w:rsidRDefault="00C96103">
      <w:pPr>
        <w:ind w:left="560"/>
      </w:pPr>
      <w:r>
        <w:rPr>
          <w:b/>
        </w:rPr>
        <w:t>(F</w:t>
      </w:r>
      <w:r>
        <w:rPr>
          <w:b/>
          <w:spacing w:val="-5"/>
        </w:rPr>
        <w:t xml:space="preserve"> </w:t>
      </w:r>
      <w:r>
        <w:rPr>
          <w:b/>
        </w:rPr>
        <w:t>–</w:t>
      </w:r>
      <w:r>
        <w:rPr>
          <w:b/>
          <w:spacing w:val="-5"/>
        </w:rPr>
        <w:t xml:space="preserve"> </w:t>
      </w:r>
      <w:r>
        <w:rPr>
          <w:b/>
        </w:rPr>
        <w:t>AD)</w:t>
      </w:r>
      <w:r>
        <w:rPr>
          <w:b/>
          <w:spacing w:val="53"/>
        </w:rPr>
        <w:t xml:space="preserve"> </w:t>
      </w:r>
      <w:r>
        <w:rPr>
          <w:b/>
        </w:rPr>
        <w:t>Lines</w:t>
      </w:r>
      <w:r>
        <w:rPr>
          <w:b/>
          <w:spacing w:val="-5"/>
        </w:rPr>
        <w:t xml:space="preserve"> </w:t>
      </w:r>
      <w:r>
        <w:rPr>
          <w:b/>
        </w:rPr>
        <w:t>1–15</w:t>
      </w:r>
      <w:r>
        <w:rPr>
          <w:b/>
          <w:spacing w:val="-5"/>
        </w:rPr>
        <w:t xml:space="preserve"> </w:t>
      </w:r>
      <w:r>
        <w:t>–</w:t>
      </w:r>
      <w:r>
        <w:rPr>
          <w:spacing w:val="-5"/>
        </w:rPr>
        <w:t xml:space="preserve"> </w:t>
      </w:r>
      <w:r>
        <w:t>Enter</w:t>
      </w:r>
      <w:r>
        <w:rPr>
          <w:spacing w:val="-5"/>
        </w:rPr>
        <w:t xml:space="preserve"> </w:t>
      </w:r>
      <w:r>
        <w:t>product</w:t>
      </w:r>
      <w:r>
        <w:rPr>
          <w:spacing w:val="-4"/>
        </w:rPr>
        <w:t xml:space="preserve"> </w:t>
      </w:r>
      <w:r>
        <w:t>pounds</w:t>
      </w:r>
      <w:r>
        <w:rPr>
          <w:spacing w:val="-5"/>
        </w:rPr>
        <w:t xml:space="preserve"> </w:t>
      </w:r>
      <w:r>
        <w:t>for</w:t>
      </w:r>
      <w:r>
        <w:rPr>
          <w:spacing w:val="-5"/>
        </w:rPr>
        <w:t xml:space="preserve"> </w:t>
      </w:r>
      <w:r>
        <w:t>the</w:t>
      </w:r>
      <w:r>
        <w:rPr>
          <w:spacing w:val="-3"/>
        </w:rPr>
        <w:t xml:space="preserve"> </w:t>
      </w:r>
      <w:r>
        <w:t>route</w:t>
      </w:r>
      <w:r>
        <w:rPr>
          <w:spacing w:val="-4"/>
        </w:rPr>
        <w:t xml:space="preserve"> </w:t>
      </w:r>
      <w:r>
        <w:t>sales</w:t>
      </w:r>
      <w:r>
        <w:rPr>
          <w:spacing w:val="-5"/>
        </w:rPr>
        <w:t xml:space="preserve"> </w:t>
      </w:r>
      <w:r>
        <w:t>by</w:t>
      </w:r>
      <w:r>
        <w:rPr>
          <w:spacing w:val="-4"/>
        </w:rPr>
        <w:t xml:space="preserve"> </w:t>
      </w:r>
      <w:r>
        <w:rPr>
          <w:spacing w:val="-2"/>
        </w:rPr>
        <w:t>area.</w:t>
      </w:r>
    </w:p>
    <w:p w14:paraId="2DD8002A" w14:textId="77777777" w:rsidR="009F7202" w:rsidRDefault="009F7202">
      <w:pPr>
        <w:pStyle w:val="BodyText"/>
      </w:pPr>
    </w:p>
    <w:p w14:paraId="528B046D" w14:textId="77777777" w:rsidR="009F7202" w:rsidRDefault="00C96103">
      <w:pPr>
        <w:ind w:left="560"/>
      </w:pPr>
      <w:r>
        <w:rPr>
          <w:b/>
          <w:u w:val="single"/>
        </w:rPr>
        <w:t>Top</w:t>
      </w:r>
      <w:r>
        <w:rPr>
          <w:b/>
          <w:spacing w:val="-5"/>
          <w:u w:val="single"/>
        </w:rPr>
        <w:t xml:space="preserve"> </w:t>
      </w:r>
      <w:r>
        <w:rPr>
          <w:b/>
          <w:u w:val="single"/>
        </w:rPr>
        <w:t>of</w:t>
      </w:r>
      <w:r>
        <w:rPr>
          <w:b/>
          <w:spacing w:val="-5"/>
          <w:u w:val="single"/>
        </w:rPr>
        <w:t xml:space="preserve"> </w:t>
      </w:r>
      <w:r>
        <w:rPr>
          <w:b/>
          <w:u w:val="single"/>
        </w:rPr>
        <w:t>Column</w:t>
      </w:r>
      <w:r>
        <w:rPr>
          <w:b/>
          <w:spacing w:val="-4"/>
        </w:rPr>
        <w:t xml:space="preserve"> </w:t>
      </w:r>
      <w:r>
        <w:rPr>
          <w:b/>
        </w:rPr>
        <w:t>Total</w:t>
      </w:r>
      <w:r>
        <w:rPr>
          <w:b/>
          <w:spacing w:val="-5"/>
        </w:rPr>
        <w:t xml:space="preserve"> </w:t>
      </w:r>
      <w:r>
        <w:t>–</w:t>
      </w:r>
      <w:r>
        <w:rPr>
          <w:spacing w:val="-5"/>
        </w:rPr>
        <w:t xml:space="preserve"> </w:t>
      </w:r>
      <w:r>
        <w:t>Enter</w:t>
      </w:r>
      <w:r>
        <w:rPr>
          <w:spacing w:val="-5"/>
        </w:rPr>
        <w:t xml:space="preserve"> </w:t>
      </w:r>
      <w:r>
        <w:t>total</w:t>
      </w:r>
      <w:r>
        <w:rPr>
          <w:spacing w:val="-5"/>
        </w:rPr>
        <w:t xml:space="preserve"> </w:t>
      </w:r>
      <w:r>
        <w:t>for</w:t>
      </w:r>
      <w:r>
        <w:rPr>
          <w:spacing w:val="-5"/>
        </w:rPr>
        <w:t xml:space="preserve"> </w:t>
      </w:r>
      <w:r>
        <w:t>each</w:t>
      </w:r>
      <w:r>
        <w:rPr>
          <w:spacing w:val="-6"/>
        </w:rPr>
        <w:t xml:space="preserve"> </w:t>
      </w:r>
      <w:r>
        <w:rPr>
          <w:spacing w:val="-2"/>
        </w:rPr>
        <w:t>column.</w:t>
      </w:r>
    </w:p>
    <w:p w14:paraId="3A35BA24" w14:textId="77777777" w:rsidR="009F7202" w:rsidRDefault="009F7202">
      <w:pPr>
        <w:pStyle w:val="BodyText"/>
        <w:rPr>
          <w:sz w:val="20"/>
        </w:rPr>
      </w:pPr>
    </w:p>
    <w:p w14:paraId="3A32CA2D" w14:textId="77777777" w:rsidR="009F7202" w:rsidRDefault="009F7202">
      <w:pPr>
        <w:pStyle w:val="BodyText"/>
        <w:rPr>
          <w:sz w:val="16"/>
        </w:rPr>
      </w:pPr>
    </w:p>
    <w:p w14:paraId="4982E4AF" w14:textId="7E30343E" w:rsidR="009F7202" w:rsidRDefault="00C96103">
      <w:pPr>
        <w:pStyle w:val="Heading1"/>
        <w:spacing w:before="93"/>
        <w:jc w:val="both"/>
      </w:pPr>
      <w:r>
        <w:t>PART</w:t>
      </w:r>
      <w:r>
        <w:rPr>
          <w:spacing w:val="-7"/>
        </w:rPr>
        <w:t xml:space="preserve"> </w:t>
      </w:r>
      <w:r>
        <w:t>IV</w:t>
      </w:r>
      <w:r>
        <w:rPr>
          <w:spacing w:val="-5"/>
        </w:rPr>
        <w:t xml:space="preserve"> </w:t>
      </w:r>
      <w:r>
        <w:t>–</w:t>
      </w:r>
      <w:r>
        <w:rPr>
          <w:spacing w:val="-5"/>
        </w:rPr>
        <w:t xml:space="preserve"> </w:t>
      </w:r>
      <w:r>
        <w:t>PACKAGED</w:t>
      </w:r>
      <w:r>
        <w:rPr>
          <w:spacing w:val="-6"/>
        </w:rPr>
        <w:t xml:space="preserve"> </w:t>
      </w:r>
      <w:r>
        <w:t>SALES</w:t>
      </w:r>
      <w:r>
        <w:rPr>
          <w:spacing w:val="-6"/>
        </w:rPr>
        <w:t xml:space="preserve"> </w:t>
      </w:r>
      <w:r>
        <w:t>OF</w:t>
      </w:r>
      <w:r>
        <w:rPr>
          <w:spacing w:val="-6"/>
        </w:rPr>
        <w:t xml:space="preserve"> </w:t>
      </w:r>
      <w:r>
        <w:t>MILK</w:t>
      </w:r>
      <w:r>
        <w:rPr>
          <w:spacing w:val="-7"/>
        </w:rPr>
        <w:t xml:space="preserve"> </w:t>
      </w:r>
      <w:r>
        <w:t>AND</w:t>
      </w:r>
      <w:r>
        <w:rPr>
          <w:spacing w:val="-6"/>
        </w:rPr>
        <w:t xml:space="preserve"> </w:t>
      </w:r>
      <w:r>
        <w:t>CREAM</w:t>
      </w:r>
      <w:r>
        <w:rPr>
          <w:spacing w:val="-6"/>
        </w:rPr>
        <w:t xml:space="preserve"> </w:t>
      </w:r>
      <w:r>
        <w:t>TO</w:t>
      </w:r>
      <w:r>
        <w:rPr>
          <w:spacing w:val="-6"/>
        </w:rPr>
        <w:t xml:space="preserve"> </w:t>
      </w:r>
      <w:r>
        <w:t>OTHER</w:t>
      </w:r>
      <w:r>
        <w:rPr>
          <w:spacing w:val="-7"/>
        </w:rPr>
        <w:t xml:space="preserve"> </w:t>
      </w:r>
      <w:r>
        <w:rPr>
          <w:spacing w:val="-2"/>
        </w:rPr>
        <w:t>DEALERS</w:t>
      </w:r>
    </w:p>
    <w:p w14:paraId="4794EDD3" w14:textId="49909312" w:rsidR="00FB28BA" w:rsidRDefault="00FB28BA">
      <w:pPr>
        <w:pStyle w:val="Heading1"/>
        <w:spacing w:before="93"/>
        <w:jc w:val="both"/>
      </w:pPr>
    </w:p>
    <w:p w14:paraId="3D8BDA3A" w14:textId="77777777" w:rsidR="009F7202" w:rsidRDefault="009F7202">
      <w:pPr>
        <w:pStyle w:val="BodyText"/>
        <w:spacing w:before="11"/>
        <w:rPr>
          <w:b/>
          <w:sz w:val="21"/>
        </w:rPr>
      </w:pPr>
    </w:p>
    <w:p w14:paraId="393FB5F1" w14:textId="2C3F018C" w:rsidR="009F7202" w:rsidRDefault="00C96103">
      <w:pPr>
        <w:pStyle w:val="BodyText"/>
        <w:ind w:left="560" w:right="1157"/>
        <w:jc w:val="both"/>
        <w:rPr>
          <w:spacing w:val="-2"/>
        </w:rPr>
      </w:pPr>
      <w:r>
        <w:t xml:space="preserve">Use this section to record the Class I and Class II packaged sales to other dealers. Combine similar products that fall within a particular product description and butterfat range as found on </w:t>
      </w:r>
      <w:r>
        <w:rPr>
          <w:b/>
          <w:i/>
        </w:rPr>
        <w:t xml:space="preserve">Table 3. </w:t>
      </w:r>
      <w:r>
        <w:t>Use only the lines provided. No other product codes are valid for this form. If you have questions regarding how to combine products, contact the Harrisburg office of the PMMB at</w:t>
      </w:r>
      <w:r>
        <w:rPr>
          <w:spacing w:val="40"/>
        </w:rPr>
        <w:t xml:space="preserve"> </w:t>
      </w:r>
      <w:r>
        <w:rPr>
          <w:spacing w:val="-2"/>
        </w:rPr>
        <w:t>717-787-4194.</w:t>
      </w:r>
    </w:p>
    <w:p w14:paraId="082B2291" w14:textId="79D9CBD2" w:rsidR="0050282A" w:rsidRDefault="0050282A">
      <w:pPr>
        <w:pStyle w:val="BodyText"/>
        <w:ind w:left="560" w:right="1157"/>
        <w:jc w:val="both"/>
        <w:rPr>
          <w:spacing w:val="-2"/>
        </w:rPr>
      </w:pPr>
    </w:p>
    <w:p w14:paraId="7E2AC335" w14:textId="77777777" w:rsidR="0050282A" w:rsidRDefault="0050282A" w:rsidP="0050282A">
      <w:pPr>
        <w:pStyle w:val="BodyText"/>
        <w:ind w:left="560" w:right="1167"/>
        <w:rPr>
          <w:b/>
        </w:rPr>
      </w:pPr>
      <w:r>
        <w:t>Class I and Class II sales of price-controlled packaged products to Subdealers and to businesses</w:t>
      </w:r>
      <w:r>
        <w:rPr>
          <w:spacing w:val="-5"/>
        </w:rPr>
        <w:t xml:space="preserve"> </w:t>
      </w:r>
      <w:r>
        <w:t>not</w:t>
      </w:r>
      <w:r>
        <w:rPr>
          <w:spacing w:val="-4"/>
        </w:rPr>
        <w:t xml:space="preserve"> </w:t>
      </w:r>
      <w:r>
        <w:t>licensed</w:t>
      </w:r>
      <w:r>
        <w:rPr>
          <w:spacing w:val="-5"/>
        </w:rPr>
        <w:t xml:space="preserve"> </w:t>
      </w:r>
      <w:r>
        <w:t>by</w:t>
      </w:r>
      <w:r>
        <w:rPr>
          <w:spacing w:val="-5"/>
        </w:rPr>
        <w:t xml:space="preserve"> </w:t>
      </w:r>
      <w:r>
        <w:t>the</w:t>
      </w:r>
      <w:r>
        <w:rPr>
          <w:spacing w:val="-4"/>
        </w:rPr>
        <w:t xml:space="preserve"> </w:t>
      </w:r>
      <w:r>
        <w:t>Pennsylvania</w:t>
      </w:r>
      <w:r>
        <w:rPr>
          <w:spacing w:val="-5"/>
        </w:rPr>
        <w:t xml:space="preserve"> </w:t>
      </w:r>
      <w:r>
        <w:t>Milk</w:t>
      </w:r>
      <w:r>
        <w:rPr>
          <w:spacing w:val="-4"/>
        </w:rPr>
        <w:t xml:space="preserve"> </w:t>
      </w:r>
      <w:r>
        <w:t>Marketing</w:t>
      </w:r>
      <w:r>
        <w:rPr>
          <w:spacing w:val="-5"/>
        </w:rPr>
        <w:t xml:space="preserve"> </w:t>
      </w:r>
      <w:r>
        <w:t>Board</w:t>
      </w:r>
      <w:r>
        <w:rPr>
          <w:spacing w:val="-5"/>
        </w:rPr>
        <w:t xml:space="preserve"> </w:t>
      </w:r>
      <w:r>
        <w:t xml:space="preserve">located </w:t>
      </w:r>
      <w:r>
        <w:rPr>
          <w:b/>
        </w:rPr>
        <w:t>within</w:t>
      </w:r>
      <w:r>
        <w:rPr>
          <w:b/>
          <w:spacing w:val="-3"/>
        </w:rPr>
        <w:t xml:space="preserve"> </w:t>
      </w:r>
      <w:r>
        <w:t xml:space="preserve">Pennsylvania should be listed in </w:t>
      </w:r>
      <w:r>
        <w:rPr>
          <w:b/>
        </w:rPr>
        <w:t>PART III - ROUTE DISPOSITION</w:t>
      </w:r>
      <w:r>
        <w:t>.</w:t>
      </w:r>
      <w:r>
        <w:rPr>
          <w:b/>
        </w:rPr>
        <w:t>)</w:t>
      </w:r>
    </w:p>
    <w:p w14:paraId="498FD62B" w14:textId="77777777" w:rsidR="0050282A" w:rsidRDefault="0050282A" w:rsidP="0050282A">
      <w:pPr>
        <w:pStyle w:val="Heading1"/>
        <w:spacing w:before="93"/>
        <w:jc w:val="both"/>
      </w:pPr>
    </w:p>
    <w:p w14:paraId="2E180AA9" w14:textId="049B61BD" w:rsidR="0050282A" w:rsidRPr="00B32D15" w:rsidRDefault="0050282A" w:rsidP="0050282A">
      <w:pPr>
        <w:pStyle w:val="BodyText"/>
        <w:ind w:left="560" w:right="1167"/>
        <w:rPr>
          <w:bCs/>
          <w:highlight w:val="yellow"/>
        </w:rPr>
      </w:pPr>
      <w:r w:rsidRPr="00B32D15">
        <w:rPr>
          <w:bCs/>
          <w:highlight w:val="yellow"/>
        </w:rPr>
        <w:t>Only licensed stores that are a part</w:t>
      </w:r>
      <w:r w:rsidR="00F13D36">
        <w:rPr>
          <w:bCs/>
          <w:highlight w:val="yellow"/>
        </w:rPr>
        <w:t>y</w:t>
      </w:r>
      <w:r w:rsidRPr="00B32D15">
        <w:rPr>
          <w:bCs/>
          <w:highlight w:val="yellow"/>
        </w:rPr>
        <w:t xml:space="preserve"> to a tolling agreement</w:t>
      </w:r>
      <w:r w:rsidR="00BF4055" w:rsidRPr="00B32D15">
        <w:rPr>
          <w:bCs/>
          <w:highlight w:val="yellow"/>
        </w:rPr>
        <w:t xml:space="preserve"> </w:t>
      </w:r>
      <w:r w:rsidR="00E31C4D">
        <w:rPr>
          <w:bCs/>
          <w:highlight w:val="yellow"/>
        </w:rPr>
        <w:t>(</w:t>
      </w:r>
      <w:r w:rsidR="00BF4055" w:rsidRPr="00B32D15">
        <w:rPr>
          <w:bCs/>
          <w:highlight w:val="yellow"/>
        </w:rPr>
        <w:t>or service contract</w:t>
      </w:r>
      <w:r w:rsidR="00E31C4D">
        <w:rPr>
          <w:bCs/>
          <w:highlight w:val="yellow"/>
        </w:rPr>
        <w:t>)</w:t>
      </w:r>
      <w:r w:rsidR="00BF4055" w:rsidRPr="00B32D15">
        <w:rPr>
          <w:bCs/>
          <w:highlight w:val="yellow"/>
        </w:rPr>
        <w:t xml:space="preserve"> under OGO</w:t>
      </w:r>
      <w:r w:rsidR="00D66004">
        <w:rPr>
          <w:bCs/>
          <w:highlight w:val="yellow"/>
        </w:rPr>
        <w:t xml:space="preserve"> A</w:t>
      </w:r>
      <w:r w:rsidR="00BF4055" w:rsidRPr="00B32D15">
        <w:rPr>
          <w:bCs/>
          <w:highlight w:val="yellow"/>
        </w:rPr>
        <w:t>-975</w:t>
      </w:r>
      <w:r w:rsidRPr="00B32D15">
        <w:rPr>
          <w:bCs/>
          <w:highlight w:val="yellow"/>
        </w:rPr>
        <w:t>, and the sales made to those stores under the tolling agreement</w:t>
      </w:r>
      <w:r w:rsidR="00BF4055" w:rsidRPr="00B32D15">
        <w:rPr>
          <w:bCs/>
          <w:highlight w:val="yellow"/>
        </w:rPr>
        <w:t xml:space="preserve"> </w:t>
      </w:r>
      <w:r w:rsidR="00E31C4D">
        <w:rPr>
          <w:bCs/>
          <w:highlight w:val="yellow"/>
        </w:rPr>
        <w:t>(</w:t>
      </w:r>
      <w:r w:rsidR="00BF4055" w:rsidRPr="00B32D15">
        <w:rPr>
          <w:bCs/>
          <w:highlight w:val="yellow"/>
        </w:rPr>
        <w:t>or service contract</w:t>
      </w:r>
      <w:r w:rsidR="00E31C4D">
        <w:rPr>
          <w:bCs/>
          <w:highlight w:val="yellow"/>
        </w:rPr>
        <w:t>)</w:t>
      </w:r>
      <w:r w:rsidR="009A781F">
        <w:rPr>
          <w:bCs/>
          <w:highlight w:val="yellow"/>
        </w:rPr>
        <w:t>,</w:t>
      </w:r>
      <w:r w:rsidRPr="00B32D15">
        <w:rPr>
          <w:bCs/>
          <w:highlight w:val="yellow"/>
        </w:rPr>
        <w:t xml:space="preserve"> are to be reported on Part IV. </w:t>
      </w:r>
      <w:r w:rsidR="00E31C4D">
        <w:rPr>
          <w:bCs/>
          <w:highlight w:val="yellow"/>
        </w:rPr>
        <w:t xml:space="preserve"> </w:t>
      </w:r>
      <w:r w:rsidRPr="00B32D15">
        <w:rPr>
          <w:bCs/>
          <w:highlight w:val="yellow"/>
        </w:rPr>
        <w:t xml:space="preserve">All other sales made to those stores are to be reported on </w:t>
      </w:r>
      <w:r w:rsidRPr="00B32D15">
        <w:rPr>
          <w:b/>
          <w:highlight w:val="yellow"/>
        </w:rPr>
        <w:t>PART III – ROUTE DISPOSITION.</w:t>
      </w:r>
      <w:r w:rsidRPr="00B32D15">
        <w:rPr>
          <w:bCs/>
          <w:highlight w:val="yellow"/>
        </w:rPr>
        <w:t xml:space="preserve"> </w:t>
      </w:r>
    </w:p>
    <w:p w14:paraId="03910A9C" w14:textId="58427C48" w:rsidR="009F7202" w:rsidRPr="00190551" w:rsidRDefault="00B77093">
      <w:pPr>
        <w:pStyle w:val="BodyText"/>
        <w:spacing w:before="157"/>
        <w:ind w:left="560" w:right="1167"/>
      </w:pPr>
      <w:r w:rsidRPr="00FA511A">
        <w:t>Out</w:t>
      </w:r>
      <w:r w:rsidR="00B151A5" w:rsidRPr="00FA511A">
        <w:t>-</w:t>
      </w:r>
      <w:r w:rsidR="00C96103" w:rsidRPr="00FA511A">
        <w:t>of-state</w:t>
      </w:r>
      <w:r w:rsidR="00C96103" w:rsidRPr="00FA511A">
        <w:rPr>
          <w:spacing w:val="29"/>
        </w:rPr>
        <w:t xml:space="preserve"> </w:t>
      </w:r>
      <w:r w:rsidR="00C96103" w:rsidRPr="00FA511A">
        <w:t>dealers</w:t>
      </w:r>
      <w:r w:rsidR="00C96103" w:rsidRPr="00FA511A">
        <w:rPr>
          <w:spacing w:val="29"/>
        </w:rPr>
        <w:t xml:space="preserve"> </w:t>
      </w:r>
      <w:r w:rsidR="00C96103" w:rsidRPr="00FA511A">
        <w:t>only</w:t>
      </w:r>
      <w:r w:rsidR="00C96103" w:rsidRPr="00FA511A">
        <w:rPr>
          <w:spacing w:val="28"/>
        </w:rPr>
        <w:t xml:space="preserve"> </w:t>
      </w:r>
      <w:r w:rsidR="0050282A" w:rsidRPr="00FA511A">
        <w:t>need to report their sales into PA.</w:t>
      </w:r>
      <w:r w:rsidR="00BF4055" w:rsidRPr="00FA511A">
        <w:t xml:space="preserve">  An out-of-state dealer is not required to report sales to other out-of-state-dealers.</w:t>
      </w:r>
    </w:p>
    <w:p w14:paraId="6E50A669" w14:textId="77777777" w:rsidR="009F7202" w:rsidRDefault="009F7202">
      <w:pPr>
        <w:pStyle w:val="BodyText"/>
      </w:pPr>
    </w:p>
    <w:p w14:paraId="270CFCA3" w14:textId="77777777" w:rsidR="009F7202" w:rsidRDefault="00C96103">
      <w:pPr>
        <w:pStyle w:val="Heading2"/>
        <w:spacing w:before="1"/>
      </w:pPr>
      <w:r>
        <w:rPr>
          <w:u w:val="single"/>
        </w:rPr>
        <w:t>Lines</w:t>
      </w:r>
      <w:r>
        <w:rPr>
          <w:spacing w:val="-3"/>
          <w:u w:val="single"/>
        </w:rPr>
        <w:t xml:space="preserve"> </w:t>
      </w:r>
      <w:r>
        <w:rPr>
          <w:u w:val="single"/>
        </w:rPr>
        <w:t>1</w:t>
      </w:r>
      <w:r>
        <w:rPr>
          <w:spacing w:val="-3"/>
          <w:u w:val="single"/>
        </w:rPr>
        <w:t xml:space="preserve"> </w:t>
      </w:r>
      <w:r>
        <w:rPr>
          <w:u w:val="single"/>
        </w:rPr>
        <w:t>–</w:t>
      </w:r>
      <w:r>
        <w:rPr>
          <w:spacing w:val="-3"/>
          <w:u w:val="single"/>
        </w:rPr>
        <w:t xml:space="preserve"> </w:t>
      </w:r>
      <w:r>
        <w:rPr>
          <w:spacing w:val="-5"/>
          <w:u w:val="single"/>
        </w:rPr>
        <w:t>3:</w:t>
      </w:r>
    </w:p>
    <w:p w14:paraId="3844C1AC" w14:textId="77777777" w:rsidR="009F7202" w:rsidRDefault="009F7202">
      <w:pPr>
        <w:pStyle w:val="BodyText"/>
        <w:spacing w:before="10"/>
        <w:rPr>
          <w:b/>
          <w:sz w:val="13"/>
        </w:rPr>
      </w:pPr>
    </w:p>
    <w:p w14:paraId="40C6AFC3" w14:textId="77777777" w:rsidR="009F7202" w:rsidRDefault="00C96103">
      <w:pPr>
        <w:pStyle w:val="ListParagraph"/>
        <w:numPr>
          <w:ilvl w:val="0"/>
          <w:numId w:val="6"/>
        </w:numPr>
        <w:tabs>
          <w:tab w:val="left" w:pos="1279"/>
          <w:tab w:val="left" w:pos="1280"/>
        </w:tabs>
        <w:spacing w:before="93"/>
        <w:ind w:right="1603"/>
      </w:pPr>
      <w:r>
        <w:rPr>
          <w:b/>
        </w:rPr>
        <w:t>Dealer</w:t>
      </w:r>
      <w:r>
        <w:rPr>
          <w:b/>
          <w:spacing w:val="-4"/>
        </w:rPr>
        <w:t xml:space="preserve"> </w:t>
      </w:r>
      <w:r>
        <w:rPr>
          <w:b/>
        </w:rPr>
        <w:t>Name</w:t>
      </w:r>
      <w:r>
        <w:rPr>
          <w:b/>
          <w:spacing w:val="-2"/>
        </w:rPr>
        <w:t xml:space="preserve"> </w:t>
      </w:r>
      <w:r>
        <w:t>–</w:t>
      </w:r>
      <w:r>
        <w:rPr>
          <w:spacing w:val="-3"/>
        </w:rPr>
        <w:t xml:space="preserve"> </w:t>
      </w:r>
      <w:r>
        <w:t>Enter</w:t>
      </w:r>
      <w:r>
        <w:rPr>
          <w:spacing w:val="-4"/>
        </w:rPr>
        <w:t xml:space="preserve"> </w:t>
      </w:r>
      <w:r>
        <w:t>dealer</w:t>
      </w:r>
      <w:r>
        <w:rPr>
          <w:spacing w:val="-4"/>
        </w:rPr>
        <w:t xml:space="preserve"> </w:t>
      </w:r>
      <w:r>
        <w:t>name</w:t>
      </w:r>
      <w:r>
        <w:rPr>
          <w:spacing w:val="-4"/>
        </w:rPr>
        <w:t xml:space="preserve"> </w:t>
      </w:r>
      <w:r>
        <w:t>as</w:t>
      </w:r>
      <w:r>
        <w:rPr>
          <w:spacing w:val="-3"/>
        </w:rPr>
        <w:t xml:space="preserve"> </w:t>
      </w:r>
      <w:r>
        <w:t>shown</w:t>
      </w:r>
      <w:r>
        <w:rPr>
          <w:spacing w:val="-3"/>
        </w:rPr>
        <w:t xml:space="preserve"> </w:t>
      </w:r>
      <w:r>
        <w:t>on</w:t>
      </w:r>
      <w:r>
        <w:rPr>
          <w:spacing w:val="-4"/>
        </w:rPr>
        <w:t xml:space="preserve"> </w:t>
      </w:r>
      <w:r>
        <w:t>dealer</w:t>
      </w:r>
      <w:r>
        <w:rPr>
          <w:spacing w:val="-4"/>
        </w:rPr>
        <w:t xml:space="preserve"> </w:t>
      </w:r>
      <w:r>
        <w:t>license</w:t>
      </w:r>
      <w:r>
        <w:rPr>
          <w:spacing w:val="-4"/>
        </w:rPr>
        <w:t xml:space="preserve"> </w:t>
      </w:r>
      <w:r>
        <w:t>listing.</w:t>
      </w:r>
      <w:r>
        <w:rPr>
          <w:spacing w:val="-4"/>
        </w:rPr>
        <w:t xml:space="preserve"> </w:t>
      </w:r>
      <w:r>
        <w:t>(Dealer listing may be found on the Board’s website at www.mmb.pa.gov)</w:t>
      </w:r>
    </w:p>
    <w:p w14:paraId="2151A23C" w14:textId="77777777" w:rsidR="009F7202" w:rsidRDefault="009F7202">
      <w:pPr>
        <w:pStyle w:val="BodyText"/>
      </w:pPr>
    </w:p>
    <w:p w14:paraId="53C99BD5" w14:textId="77777777" w:rsidR="009F7202" w:rsidRDefault="00C96103">
      <w:pPr>
        <w:pStyle w:val="ListParagraph"/>
        <w:numPr>
          <w:ilvl w:val="0"/>
          <w:numId w:val="6"/>
        </w:numPr>
        <w:tabs>
          <w:tab w:val="left" w:pos="1280"/>
        </w:tabs>
        <w:ind w:right="1157"/>
        <w:jc w:val="both"/>
      </w:pPr>
      <w:r>
        <w:rPr>
          <w:b/>
        </w:rPr>
        <w:t xml:space="preserve">License Number </w:t>
      </w:r>
      <w:r>
        <w:t>– Enter license number from license listing. For dealers located</w:t>
      </w:r>
      <w:r>
        <w:rPr>
          <w:spacing w:val="40"/>
        </w:rPr>
        <w:t xml:space="preserve"> </w:t>
      </w:r>
      <w:r>
        <w:t>outside Pennsylvania not licensed by the Board, use license numbers 9999400 through 9999499.</w:t>
      </w:r>
      <w:r>
        <w:rPr>
          <w:spacing w:val="40"/>
        </w:rPr>
        <w:t xml:space="preserve"> </w:t>
      </w:r>
      <w:r>
        <w:t>If you are unable to find a license number for a Pennsylvania-located dealer from the license listing on the Board’s website, please call the Board at 717-787-4194 and request to speak with an audit supervisor.</w:t>
      </w:r>
    </w:p>
    <w:p w14:paraId="786C1184" w14:textId="77777777" w:rsidR="009F7202" w:rsidRDefault="009F7202">
      <w:pPr>
        <w:pStyle w:val="BodyText"/>
        <w:spacing w:before="11"/>
        <w:rPr>
          <w:sz w:val="21"/>
        </w:rPr>
      </w:pPr>
    </w:p>
    <w:p w14:paraId="64E8FEAB" w14:textId="77777777" w:rsidR="009F7202" w:rsidRDefault="00C96103">
      <w:pPr>
        <w:pStyle w:val="ListParagraph"/>
        <w:numPr>
          <w:ilvl w:val="0"/>
          <w:numId w:val="6"/>
        </w:numPr>
        <w:tabs>
          <w:tab w:val="left" w:pos="1279"/>
          <w:tab w:val="left" w:pos="1280"/>
        </w:tabs>
      </w:pPr>
      <w:r>
        <w:rPr>
          <w:b/>
        </w:rPr>
        <w:t>Area/Zone</w:t>
      </w:r>
      <w:r>
        <w:rPr>
          <w:b/>
          <w:spacing w:val="-8"/>
        </w:rPr>
        <w:t xml:space="preserve"> </w:t>
      </w:r>
      <w:r>
        <w:rPr>
          <w:b/>
        </w:rPr>
        <w:t>Number</w:t>
      </w:r>
      <w:r>
        <w:rPr>
          <w:b/>
          <w:spacing w:val="-6"/>
        </w:rPr>
        <w:t xml:space="preserve"> </w:t>
      </w:r>
      <w:r>
        <w:t>–</w:t>
      </w:r>
      <w:r>
        <w:rPr>
          <w:spacing w:val="-8"/>
        </w:rPr>
        <w:t xml:space="preserve"> </w:t>
      </w:r>
      <w:r>
        <w:t>Enter</w:t>
      </w:r>
      <w:r>
        <w:rPr>
          <w:spacing w:val="-8"/>
        </w:rPr>
        <w:t xml:space="preserve"> </w:t>
      </w:r>
      <w:r>
        <w:t>area/zone</w:t>
      </w:r>
      <w:r>
        <w:rPr>
          <w:spacing w:val="-7"/>
        </w:rPr>
        <w:t xml:space="preserve"> </w:t>
      </w:r>
      <w:r>
        <w:t>number</w:t>
      </w:r>
      <w:r>
        <w:rPr>
          <w:spacing w:val="-8"/>
        </w:rPr>
        <w:t xml:space="preserve"> </w:t>
      </w:r>
      <w:r>
        <w:t>from</w:t>
      </w:r>
      <w:r>
        <w:rPr>
          <w:spacing w:val="-7"/>
        </w:rPr>
        <w:t xml:space="preserve"> </w:t>
      </w:r>
      <w:r>
        <w:rPr>
          <w:b/>
          <w:i/>
        </w:rPr>
        <w:t>Table</w:t>
      </w:r>
      <w:r>
        <w:rPr>
          <w:b/>
          <w:i/>
          <w:spacing w:val="-7"/>
        </w:rPr>
        <w:t xml:space="preserve"> </w:t>
      </w:r>
      <w:r>
        <w:rPr>
          <w:b/>
          <w:i/>
        </w:rPr>
        <w:t>2</w:t>
      </w:r>
      <w:r>
        <w:rPr>
          <w:b/>
          <w:i/>
          <w:spacing w:val="-8"/>
        </w:rPr>
        <w:t xml:space="preserve"> </w:t>
      </w:r>
      <w:r>
        <w:rPr>
          <w:spacing w:val="-2"/>
        </w:rPr>
        <w:t>(attached).</w:t>
      </w:r>
    </w:p>
    <w:p w14:paraId="597EE0ED" w14:textId="77777777" w:rsidR="009F7202" w:rsidRDefault="009F7202">
      <w:pPr>
        <w:pStyle w:val="BodyText"/>
        <w:rPr>
          <w:sz w:val="24"/>
        </w:rPr>
      </w:pPr>
    </w:p>
    <w:p w14:paraId="7387D922" w14:textId="77777777" w:rsidR="009F7202" w:rsidRDefault="009F7202">
      <w:pPr>
        <w:pStyle w:val="BodyText"/>
        <w:spacing w:before="2"/>
        <w:rPr>
          <w:sz w:val="20"/>
        </w:rPr>
      </w:pPr>
    </w:p>
    <w:p w14:paraId="3DA1E2EA" w14:textId="77777777" w:rsidR="009F7202" w:rsidRDefault="00C96103">
      <w:pPr>
        <w:pStyle w:val="Heading2"/>
      </w:pPr>
      <w:r>
        <w:rPr>
          <w:u w:val="single"/>
        </w:rPr>
        <w:t>Lines</w:t>
      </w:r>
      <w:r>
        <w:rPr>
          <w:spacing w:val="-4"/>
          <w:u w:val="single"/>
        </w:rPr>
        <w:t xml:space="preserve"> </w:t>
      </w:r>
      <w:r>
        <w:rPr>
          <w:u w:val="single"/>
        </w:rPr>
        <w:t>4</w:t>
      </w:r>
      <w:r>
        <w:rPr>
          <w:spacing w:val="-4"/>
          <w:u w:val="single"/>
        </w:rPr>
        <w:t xml:space="preserve"> </w:t>
      </w:r>
      <w:r>
        <w:rPr>
          <w:u w:val="single"/>
        </w:rPr>
        <w:t>–</w:t>
      </w:r>
      <w:r>
        <w:rPr>
          <w:spacing w:val="-3"/>
          <w:u w:val="single"/>
        </w:rPr>
        <w:t xml:space="preserve"> </w:t>
      </w:r>
      <w:r>
        <w:rPr>
          <w:u w:val="single"/>
        </w:rPr>
        <w:t>18</w:t>
      </w:r>
      <w:r>
        <w:rPr>
          <w:spacing w:val="-4"/>
          <w:u w:val="single"/>
        </w:rPr>
        <w:t xml:space="preserve"> </w:t>
      </w:r>
      <w:r>
        <w:rPr>
          <w:u w:val="single"/>
        </w:rPr>
        <w:t>(Columns</w:t>
      </w:r>
      <w:r>
        <w:rPr>
          <w:spacing w:val="-3"/>
          <w:u w:val="single"/>
        </w:rPr>
        <w:t xml:space="preserve"> </w:t>
      </w:r>
      <w:r>
        <w:rPr>
          <w:u w:val="single"/>
        </w:rPr>
        <w:t>A</w:t>
      </w:r>
      <w:r>
        <w:rPr>
          <w:spacing w:val="-4"/>
          <w:u w:val="single"/>
        </w:rPr>
        <w:t xml:space="preserve"> </w:t>
      </w:r>
      <w:r>
        <w:rPr>
          <w:u w:val="single"/>
        </w:rPr>
        <w:t>–</w:t>
      </w:r>
      <w:r>
        <w:rPr>
          <w:spacing w:val="-3"/>
          <w:u w:val="single"/>
        </w:rPr>
        <w:t xml:space="preserve"> </w:t>
      </w:r>
      <w:r>
        <w:rPr>
          <w:spacing w:val="-4"/>
          <w:u w:val="single"/>
        </w:rPr>
        <w:t>AR):</w:t>
      </w:r>
    </w:p>
    <w:p w14:paraId="068B04B3" w14:textId="77777777" w:rsidR="009F7202" w:rsidRDefault="009F7202">
      <w:pPr>
        <w:pStyle w:val="BodyText"/>
        <w:spacing w:before="9"/>
        <w:rPr>
          <w:b/>
          <w:sz w:val="13"/>
        </w:rPr>
      </w:pPr>
    </w:p>
    <w:p w14:paraId="1E400AC4" w14:textId="77777777" w:rsidR="009F7202" w:rsidRDefault="00C96103">
      <w:pPr>
        <w:spacing w:before="92"/>
        <w:ind w:left="560"/>
      </w:pPr>
      <w:r>
        <w:rPr>
          <w:b/>
        </w:rPr>
        <w:t>Total</w:t>
      </w:r>
      <w:r>
        <w:rPr>
          <w:b/>
          <w:spacing w:val="-6"/>
        </w:rPr>
        <w:t xml:space="preserve"> </w:t>
      </w:r>
      <w:r>
        <w:rPr>
          <w:b/>
        </w:rPr>
        <w:t>(top</w:t>
      </w:r>
      <w:r>
        <w:rPr>
          <w:b/>
          <w:spacing w:val="-5"/>
        </w:rPr>
        <w:t xml:space="preserve"> </w:t>
      </w:r>
      <w:r>
        <w:rPr>
          <w:b/>
        </w:rPr>
        <w:t>of</w:t>
      </w:r>
      <w:r>
        <w:rPr>
          <w:b/>
          <w:spacing w:val="-5"/>
        </w:rPr>
        <w:t xml:space="preserve"> </w:t>
      </w:r>
      <w:r>
        <w:rPr>
          <w:b/>
        </w:rPr>
        <w:t>column)</w:t>
      </w:r>
      <w:r>
        <w:rPr>
          <w:b/>
          <w:spacing w:val="-5"/>
        </w:rPr>
        <w:t xml:space="preserve"> </w:t>
      </w:r>
      <w:r>
        <w:t>–</w:t>
      </w:r>
      <w:r>
        <w:rPr>
          <w:spacing w:val="-5"/>
        </w:rPr>
        <w:t xml:space="preserve"> </w:t>
      </w:r>
      <w:r>
        <w:t>Enter</w:t>
      </w:r>
      <w:r>
        <w:rPr>
          <w:spacing w:val="-6"/>
        </w:rPr>
        <w:t xml:space="preserve"> </w:t>
      </w:r>
      <w:r>
        <w:t>the</w:t>
      </w:r>
      <w:r>
        <w:rPr>
          <w:spacing w:val="-6"/>
        </w:rPr>
        <w:t xml:space="preserve"> </w:t>
      </w:r>
      <w:r>
        <w:t>totals</w:t>
      </w:r>
      <w:r>
        <w:rPr>
          <w:spacing w:val="-5"/>
        </w:rPr>
        <w:t xml:space="preserve"> </w:t>
      </w:r>
      <w:r>
        <w:t>for</w:t>
      </w:r>
      <w:r>
        <w:rPr>
          <w:spacing w:val="-5"/>
        </w:rPr>
        <w:t xml:space="preserve"> </w:t>
      </w:r>
      <w:r>
        <w:t>Columns</w:t>
      </w:r>
      <w:r>
        <w:rPr>
          <w:spacing w:val="-5"/>
        </w:rPr>
        <w:t xml:space="preserve"> </w:t>
      </w:r>
      <w:r>
        <w:t>F</w:t>
      </w:r>
      <w:r>
        <w:rPr>
          <w:spacing w:val="-6"/>
        </w:rPr>
        <w:t xml:space="preserve"> </w:t>
      </w:r>
      <w:r>
        <w:t>through</w:t>
      </w:r>
      <w:r>
        <w:rPr>
          <w:spacing w:val="-5"/>
        </w:rPr>
        <w:t xml:space="preserve"> AR.</w:t>
      </w:r>
    </w:p>
    <w:p w14:paraId="19E9BC79" w14:textId="77777777" w:rsidR="009F7202" w:rsidRDefault="009F7202">
      <w:pPr>
        <w:pStyle w:val="BodyText"/>
        <w:spacing w:before="1"/>
      </w:pPr>
    </w:p>
    <w:p w14:paraId="36F03B6F" w14:textId="77777777" w:rsidR="009F7202" w:rsidRDefault="00C96103">
      <w:pPr>
        <w:pStyle w:val="ListParagraph"/>
        <w:numPr>
          <w:ilvl w:val="0"/>
          <w:numId w:val="5"/>
        </w:numPr>
        <w:tabs>
          <w:tab w:val="left" w:pos="1279"/>
          <w:tab w:val="left" w:pos="1280"/>
        </w:tabs>
        <w:ind w:right="1276"/>
      </w:pPr>
      <w:r>
        <w:rPr>
          <w:b/>
        </w:rPr>
        <w:t>Product</w:t>
      </w:r>
      <w:r>
        <w:rPr>
          <w:b/>
          <w:spacing w:val="-3"/>
        </w:rPr>
        <w:t xml:space="preserve"> </w:t>
      </w:r>
      <w:r>
        <w:t>–</w:t>
      </w:r>
      <w:r>
        <w:rPr>
          <w:spacing w:val="-3"/>
        </w:rPr>
        <w:t xml:space="preserve"> </w:t>
      </w:r>
      <w:r>
        <w:t>No</w:t>
      </w:r>
      <w:r>
        <w:rPr>
          <w:spacing w:val="-4"/>
        </w:rPr>
        <w:t xml:space="preserve"> </w:t>
      </w:r>
      <w:r>
        <w:t>entry</w:t>
      </w:r>
      <w:r>
        <w:rPr>
          <w:spacing w:val="-3"/>
        </w:rPr>
        <w:t xml:space="preserve"> </w:t>
      </w:r>
      <w:r>
        <w:t>is</w:t>
      </w:r>
      <w:r>
        <w:rPr>
          <w:spacing w:val="-3"/>
        </w:rPr>
        <w:t xml:space="preserve"> </w:t>
      </w:r>
      <w:r>
        <w:t>necessary.</w:t>
      </w:r>
      <w:r>
        <w:rPr>
          <w:spacing w:val="-5"/>
        </w:rPr>
        <w:t xml:space="preserve"> </w:t>
      </w:r>
      <w:r>
        <w:t>The</w:t>
      </w:r>
      <w:r>
        <w:rPr>
          <w:spacing w:val="-3"/>
        </w:rPr>
        <w:t xml:space="preserve"> </w:t>
      </w:r>
      <w:r>
        <w:t>products</w:t>
      </w:r>
      <w:r>
        <w:rPr>
          <w:spacing w:val="-3"/>
        </w:rPr>
        <w:t xml:space="preserve"> </w:t>
      </w:r>
      <w:r>
        <w:t>listed</w:t>
      </w:r>
      <w:r>
        <w:rPr>
          <w:spacing w:val="-4"/>
        </w:rPr>
        <w:t xml:space="preserve"> </w:t>
      </w:r>
      <w:r>
        <w:t>are</w:t>
      </w:r>
      <w:r>
        <w:rPr>
          <w:spacing w:val="-4"/>
        </w:rPr>
        <w:t xml:space="preserve"> </w:t>
      </w:r>
      <w:r>
        <w:t>the</w:t>
      </w:r>
      <w:r>
        <w:rPr>
          <w:spacing w:val="-3"/>
        </w:rPr>
        <w:t xml:space="preserve"> </w:t>
      </w:r>
      <w:r>
        <w:t>only</w:t>
      </w:r>
      <w:r>
        <w:rPr>
          <w:spacing w:val="-4"/>
        </w:rPr>
        <w:t xml:space="preserve"> </w:t>
      </w:r>
      <w:r>
        <w:t>valid</w:t>
      </w:r>
      <w:r>
        <w:rPr>
          <w:spacing w:val="-3"/>
        </w:rPr>
        <w:t xml:space="preserve"> </w:t>
      </w:r>
      <w:r>
        <w:t>products for</w:t>
      </w:r>
      <w:r>
        <w:rPr>
          <w:spacing w:val="-4"/>
        </w:rPr>
        <w:t xml:space="preserve"> </w:t>
      </w:r>
      <w:r>
        <w:t xml:space="preserve">this </w:t>
      </w:r>
      <w:r>
        <w:rPr>
          <w:spacing w:val="-2"/>
        </w:rPr>
        <w:t>form.</w:t>
      </w:r>
    </w:p>
    <w:p w14:paraId="3924E41F" w14:textId="77777777" w:rsidR="009F7202" w:rsidRDefault="009F7202">
      <w:pPr>
        <w:pStyle w:val="BodyText"/>
      </w:pPr>
    </w:p>
    <w:p w14:paraId="57504816" w14:textId="673A7D9C" w:rsidR="009F7202" w:rsidRDefault="00711441">
      <w:pPr>
        <w:pStyle w:val="ListParagraph"/>
        <w:numPr>
          <w:ilvl w:val="0"/>
          <w:numId w:val="5"/>
        </w:numPr>
        <w:tabs>
          <w:tab w:val="left" w:pos="1279"/>
          <w:tab w:val="left" w:pos="1280"/>
        </w:tabs>
        <w:ind w:right="1370"/>
      </w:pPr>
      <w:r>
        <w:rPr>
          <w:noProof/>
        </w:rPr>
        <mc:AlternateContent>
          <mc:Choice Requires="wps">
            <w:drawing>
              <wp:anchor distT="0" distB="0" distL="114300" distR="114300" simplePos="0" relativeHeight="251657728" behindDoc="1" locked="0" layoutInCell="1" allowOverlap="1" wp14:anchorId="76908623" wp14:editId="28232476">
                <wp:simplePos x="0" y="0"/>
                <wp:positionH relativeFrom="page">
                  <wp:posOffset>2287905</wp:posOffset>
                </wp:positionH>
                <wp:positionV relativeFrom="paragraph">
                  <wp:posOffset>145415</wp:posOffset>
                </wp:positionV>
                <wp:extent cx="38735" cy="1016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878E5" id="docshape4" o:spid="_x0000_s1026" style="position:absolute;margin-left:180.15pt;margin-top:11.45pt;width:3.0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" fillcolor="black" stroked="f">
                <w10:wrap anchorx="page"/>
              </v:rect>
            </w:pict>
          </mc:Fallback>
        </mc:AlternateContent>
      </w:r>
      <w:r w:rsidR="00C96103">
        <w:rPr>
          <w:b/>
        </w:rPr>
        <w:t>Product</w:t>
      </w:r>
      <w:r w:rsidR="00C96103">
        <w:rPr>
          <w:b/>
          <w:spacing w:val="-3"/>
        </w:rPr>
        <w:t xml:space="preserve"> </w:t>
      </w:r>
      <w:r w:rsidR="00C96103">
        <w:rPr>
          <w:b/>
        </w:rPr>
        <w:t>Code</w:t>
      </w:r>
      <w:r w:rsidR="00C96103">
        <w:rPr>
          <w:b/>
          <w:spacing w:val="-1"/>
        </w:rPr>
        <w:t xml:space="preserve"> </w:t>
      </w:r>
      <w:r w:rsidR="00C96103">
        <w:t>–</w:t>
      </w:r>
      <w:r w:rsidR="00C96103">
        <w:rPr>
          <w:spacing w:val="-2"/>
        </w:rPr>
        <w:t xml:space="preserve"> </w:t>
      </w:r>
      <w:r w:rsidR="00C96103">
        <w:t>No</w:t>
      </w:r>
      <w:r w:rsidR="00C96103">
        <w:rPr>
          <w:spacing w:val="-3"/>
        </w:rPr>
        <w:t xml:space="preserve"> </w:t>
      </w:r>
      <w:r w:rsidR="00C96103">
        <w:t>entry</w:t>
      </w:r>
      <w:r w:rsidR="00C96103">
        <w:rPr>
          <w:spacing w:val="-2"/>
        </w:rPr>
        <w:t xml:space="preserve"> </w:t>
      </w:r>
      <w:r w:rsidR="00C96103">
        <w:t>is</w:t>
      </w:r>
      <w:r w:rsidR="00C96103">
        <w:rPr>
          <w:spacing w:val="-2"/>
        </w:rPr>
        <w:t xml:space="preserve"> </w:t>
      </w:r>
      <w:r w:rsidR="00C96103">
        <w:t>necessary.</w:t>
      </w:r>
      <w:r w:rsidR="00C96103">
        <w:rPr>
          <w:spacing w:val="-3"/>
        </w:rPr>
        <w:t xml:space="preserve"> </w:t>
      </w:r>
      <w:r w:rsidR="00C96103">
        <w:t>These</w:t>
      </w:r>
      <w:r w:rsidR="00C96103">
        <w:rPr>
          <w:spacing w:val="-3"/>
        </w:rPr>
        <w:t xml:space="preserve"> </w:t>
      </w:r>
      <w:r w:rsidR="00C96103">
        <w:t>are</w:t>
      </w:r>
      <w:r w:rsidR="00C96103">
        <w:rPr>
          <w:spacing w:val="-3"/>
        </w:rPr>
        <w:t xml:space="preserve"> </w:t>
      </w:r>
      <w:r w:rsidR="00C96103">
        <w:t>the</w:t>
      </w:r>
      <w:r w:rsidR="00C96103">
        <w:rPr>
          <w:spacing w:val="-2"/>
        </w:rPr>
        <w:t xml:space="preserve"> </w:t>
      </w:r>
      <w:r w:rsidR="00C96103">
        <w:t>only</w:t>
      </w:r>
      <w:r w:rsidR="00C96103">
        <w:rPr>
          <w:spacing w:val="-3"/>
        </w:rPr>
        <w:t xml:space="preserve"> </w:t>
      </w:r>
      <w:r w:rsidR="00C96103">
        <w:t>valid</w:t>
      </w:r>
      <w:r w:rsidR="00C96103">
        <w:rPr>
          <w:spacing w:val="-2"/>
        </w:rPr>
        <w:t xml:space="preserve"> </w:t>
      </w:r>
      <w:r w:rsidR="00C96103">
        <w:t>product</w:t>
      </w:r>
      <w:r w:rsidR="00C96103">
        <w:rPr>
          <w:spacing w:val="-3"/>
        </w:rPr>
        <w:t xml:space="preserve"> </w:t>
      </w:r>
      <w:r w:rsidR="00C96103">
        <w:t>codes</w:t>
      </w:r>
      <w:r w:rsidR="00C96103">
        <w:rPr>
          <w:spacing w:val="-2"/>
        </w:rPr>
        <w:t xml:space="preserve"> </w:t>
      </w:r>
      <w:r w:rsidR="00C96103">
        <w:t>for</w:t>
      </w:r>
      <w:r w:rsidR="00C96103">
        <w:rPr>
          <w:spacing w:val="-2"/>
        </w:rPr>
        <w:t xml:space="preserve"> </w:t>
      </w:r>
      <w:r w:rsidR="00C96103">
        <w:t xml:space="preserve">this form from </w:t>
      </w:r>
      <w:r w:rsidR="00C96103">
        <w:rPr>
          <w:b/>
          <w:i/>
        </w:rPr>
        <w:t>Table 3</w:t>
      </w:r>
      <w:r w:rsidR="00C96103">
        <w:t>.</w:t>
      </w:r>
    </w:p>
    <w:p w14:paraId="3DEA5121" w14:textId="77777777" w:rsidR="009F7202" w:rsidRDefault="009F7202">
      <w:pPr>
        <w:pStyle w:val="BodyText"/>
      </w:pPr>
    </w:p>
    <w:p w14:paraId="6137305C" w14:textId="77777777" w:rsidR="009F7202" w:rsidRDefault="00C96103">
      <w:pPr>
        <w:pStyle w:val="ListParagraph"/>
        <w:numPr>
          <w:ilvl w:val="0"/>
          <w:numId w:val="5"/>
        </w:numPr>
        <w:tabs>
          <w:tab w:val="left" w:pos="1279"/>
          <w:tab w:val="left" w:pos="1280"/>
        </w:tabs>
      </w:pPr>
      <w:r>
        <w:rPr>
          <w:b/>
        </w:rPr>
        <w:t>Butterfat</w:t>
      </w:r>
      <w:r>
        <w:rPr>
          <w:b/>
          <w:spacing w:val="-2"/>
        </w:rPr>
        <w:t xml:space="preserve"> </w:t>
      </w:r>
      <w:r>
        <w:rPr>
          <w:b/>
        </w:rPr>
        <w:t>%</w:t>
      </w:r>
      <w:r>
        <w:rPr>
          <w:b/>
          <w:spacing w:val="-7"/>
        </w:rPr>
        <w:t xml:space="preserve"> </w:t>
      </w:r>
      <w:r>
        <w:rPr>
          <w:b/>
        </w:rPr>
        <w:t>Range</w:t>
      </w:r>
      <w:r>
        <w:rPr>
          <w:b/>
          <w:spacing w:val="-4"/>
        </w:rPr>
        <w:t xml:space="preserve"> </w:t>
      </w:r>
      <w:r>
        <w:t>–</w:t>
      </w:r>
      <w:r>
        <w:rPr>
          <w:spacing w:val="-4"/>
        </w:rPr>
        <w:t xml:space="preserve"> </w:t>
      </w:r>
      <w:r>
        <w:t>No</w:t>
      </w:r>
      <w:r>
        <w:rPr>
          <w:spacing w:val="-5"/>
        </w:rPr>
        <w:t xml:space="preserve"> </w:t>
      </w:r>
      <w:r>
        <w:t>entry</w:t>
      </w:r>
      <w:r>
        <w:rPr>
          <w:spacing w:val="-5"/>
        </w:rPr>
        <w:t xml:space="preserve"> </w:t>
      </w:r>
      <w:r>
        <w:t>is</w:t>
      </w:r>
      <w:r>
        <w:rPr>
          <w:spacing w:val="-4"/>
        </w:rPr>
        <w:t xml:space="preserve"> </w:t>
      </w:r>
      <w:r>
        <w:rPr>
          <w:spacing w:val="-2"/>
        </w:rPr>
        <w:t>necessary.</w:t>
      </w:r>
    </w:p>
    <w:p w14:paraId="1D471D4E" w14:textId="77777777" w:rsidR="009F7202" w:rsidRDefault="009F7202">
      <w:pPr>
        <w:pStyle w:val="BodyText"/>
        <w:spacing w:before="1"/>
      </w:pPr>
    </w:p>
    <w:p w14:paraId="4C3BF1AE" w14:textId="77777777" w:rsidR="009F7202" w:rsidRDefault="00C96103">
      <w:pPr>
        <w:pStyle w:val="ListParagraph"/>
        <w:numPr>
          <w:ilvl w:val="0"/>
          <w:numId w:val="5"/>
        </w:numPr>
        <w:tabs>
          <w:tab w:val="left" w:pos="1279"/>
          <w:tab w:val="left" w:pos="1280"/>
        </w:tabs>
        <w:ind w:right="1811"/>
      </w:pPr>
      <w:r>
        <w:rPr>
          <w:b/>
        </w:rPr>
        <w:t>Butterfat %</w:t>
      </w:r>
      <w:r>
        <w:rPr>
          <w:b/>
          <w:spacing w:val="-4"/>
        </w:rPr>
        <w:t xml:space="preserve"> </w:t>
      </w:r>
      <w:r>
        <w:t>–</w:t>
      </w:r>
      <w:r>
        <w:rPr>
          <w:spacing w:val="-3"/>
        </w:rPr>
        <w:t xml:space="preserve"> </w:t>
      </w:r>
      <w:r>
        <w:t>Enter</w:t>
      </w:r>
      <w:r>
        <w:rPr>
          <w:spacing w:val="-4"/>
        </w:rPr>
        <w:t xml:space="preserve"> </w:t>
      </w:r>
      <w:r>
        <w:t>the</w:t>
      </w:r>
      <w:r>
        <w:rPr>
          <w:spacing w:val="-4"/>
        </w:rPr>
        <w:t xml:space="preserve"> </w:t>
      </w:r>
      <w:r>
        <w:t>butterfat</w:t>
      </w:r>
      <w:r>
        <w:rPr>
          <w:spacing w:val="-3"/>
        </w:rPr>
        <w:t xml:space="preserve"> </w:t>
      </w:r>
      <w:r>
        <w:t>test</w:t>
      </w:r>
      <w:r>
        <w:rPr>
          <w:spacing w:val="-5"/>
        </w:rPr>
        <w:t xml:space="preserve"> </w:t>
      </w:r>
      <w:r>
        <w:t>to</w:t>
      </w:r>
      <w:r>
        <w:rPr>
          <w:spacing w:val="-3"/>
        </w:rPr>
        <w:t xml:space="preserve"> </w:t>
      </w:r>
      <w:r>
        <w:t>four</w:t>
      </w:r>
      <w:r>
        <w:rPr>
          <w:spacing w:val="-4"/>
        </w:rPr>
        <w:t xml:space="preserve"> </w:t>
      </w:r>
      <w:r>
        <w:t>decimal</w:t>
      </w:r>
      <w:r>
        <w:rPr>
          <w:spacing w:val="-3"/>
        </w:rPr>
        <w:t xml:space="preserve"> </w:t>
      </w:r>
      <w:r>
        <w:t>places.</w:t>
      </w:r>
      <w:r>
        <w:rPr>
          <w:spacing w:val="-4"/>
        </w:rPr>
        <w:t xml:space="preserve"> </w:t>
      </w:r>
      <w:r>
        <w:t>Butterfat</w:t>
      </w:r>
      <w:r>
        <w:rPr>
          <w:spacing w:val="-3"/>
        </w:rPr>
        <w:t xml:space="preserve"> </w:t>
      </w:r>
      <w:r>
        <w:t>tests should correspond to the range listed in Column C.</w:t>
      </w:r>
    </w:p>
    <w:p w14:paraId="32B390D4" w14:textId="77777777" w:rsidR="009F7202" w:rsidRDefault="009F7202">
      <w:pPr>
        <w:pStyle w:val="BodyText"/>
        <w:spacing w:before="10"/>
        <w:rPr>
          <w:sz w:val="21"/>
        </w:rPr>
      </w:pPr>
    </w:p>
    <w:p w14:paraId="2DC7EF15" w14:textId="77777777" w:rsidR="009F7202" w:rsidRDefault="00C96103">
      <w:pPr>
        <w:pStyle w:val="ListParagraph"/>
        <w:numPr>
          <w:ilvl w:val="0"/>
          <w:numId w:val="5"/>
        </w:numPr>
        <w:tabs>
          <w:tab w:val="left" w:pos="1279"/>
          <w:tab w:val="left" w:pos="1280"/>
        </w:tabs>
        <w:spacing w:before="1"/>
      </w:pPr>
      <w:r>
        <w:rPr>
          <w:b/>
        </w:rPr>
        <w:t>Total</w:t>
      </w:r>
      <w:r>
        <w:rPr>
          <w:b/>
          <w:spacing w:val="-7"/>
        </w:rPr>
        <w:t xml:space="preserve"> </w:t>
      </w:r>
      <w:r>
        <w:rPr>
          <w:b/>
        </w:rPr>
        <w:t>Product</w:t>
      </w:r>
      <w:r>
        <w:rPr>
          <w:b/>
          <w:spacing w:val="-7"/>
        </w:rPr>
        <w:t xml:space="preserve"> </w:t>
      </w:r>
      <w:r>
        <w:rPr>
          <w:b/>
        </w:rPr>
        <w:t>Pounds</w:t>
      </w:r>
      <w:r>
        <w:rPr>
          <w:b/>
          <w:spacing w:val="-5"/>
        </w:rPr>
        <w:t xml:space="preserve"> </w:t>
      </w:r>
      <w:r>
        <w:t>–</w:t>
      </w:r>
      <w:r>
        <w:rPr>
          <w:spacing w:val="-6"/>
        </w:rPr>
        <w:t xml:space="preserve"> </w:t>
      </w:r>
      <w:r>
        <w:t>Enter</w:t>
      </w:r>
      <w:r>
        <w:rPr>
          <w:spacing w:val="-6"/>
        </w:rPr>
        <w:t xml:space="preserve"> </w:t>
      </w:r>
      <w:r>
        <w:t>the</w:t>
      </w:r>
      <w:r>
        <w:rPr>
          <w:spacing w:val="-6"/>
        </w:rPr>
        <w:t xml:space="preserve"> </w:t>
      </w:r>
      <w:r>
        <w:t>total</w:t>
      </w:r>
      <w:r>
        <w:rPr>
          <w:spacing w:val="-6"/>
        </w:rPr>
        <w:t xml:space="preserve"> </w:t>
      </w:r>
      <w:r>
        <w:t>pounds</w:t>
      </w:r>
      <w:r>
        <w:rPr>
          <w:spacing w:val="-6"/>
        </w:rPr>
        <w:t xml:space="preserve"> </w:t>
      </w:r>
      <w:r>
        <w:t>of</w:t>
      </w:r>
      <w:r>
        <w:rPr>
          <w:spacing w:val="-6"/>
        </w:rPr>
        <w:t xml:space="preserve"> </w:t>
      </w:r>
      <w:r>
        <w:t>packaged</w:t>
      </w:r>
      <w:r>
        <w:rPr>
          <w:spacing w:val="-6"/>
        </w:rPr>
        <w:t xml:space="preserve"> </w:t>
      </w:r>
      <w:r>
        <w:t>sales</w:t>
      </w:r>
      <w:r>
        <w:rPr>
          <w:spacing w:val="-6"/>
        </w:rPr>
        <w:t xml:space="preserve"> </w:t>
      </w:r>
      <w:r>
        <w:t>by</w:t>
      </w:r>
      <w:r>
        <w:rPr>
          <w:spacing w:val="-7"/>
        </w:rPr>
        <w:t xml:space="preserve"> </w:t>
      </w:r>
      <w:r>
        <w:rPr>
          <w:spacing w:val="-2"/>
        </w:rPr>
        <w:t>product.</w:t>
      </w:r>
    </w:p>
    <w:p w14:paraId="6A2BB8D7" w14:textId="77777777" w:rsidR="009F7202" w:rsidRDefault="009F7202">
      <w:pPr>
        <w:pStyle w:val="BodyText"/>
      </w:pPr>
    </w:p>
    <w:p w14:paraId="2A5F037F" w14:textId="77777777" w:rsidR="009F7202" w:rsidRDefault="00C96103">
      <w:pPr>
        <w:pStyle w:val="BodyText"/>
        <w:ind w:left="1280" w:right="1270" w:hanging="720"/>
      </w:pPr>
      <w:r>
        <w:rPr>
          <w:b/>
        </w:rPr>
        <w:t>(F-AR)</w:t>
      </w:r>
      <w:r>
        <w:rPr>
          <w:b/>
          <w:spacing w:val="-15"/>
        </w:rPr>
        <w:t xml:space="preserve"> </w:t>
      </w:r>
      <w:r>
        <w:rPr>
          <w:b/>
        </w:rPr>
        <w:t>Product</w:t>
      </w:r>
      <w:r>
        <w:rPr>
          <w:b/>
          <w:spacing w:val="-4"/>
        </w:rPr>
        <w:t xml:space="preserve"> </w:t>
      </w:r>
      <w:r>
        <w:rPr>
          <w:b/>
        </w:rPr>
        <w:t>Pounds</w:t>
      </w:r>
      <w:r>
        <w:rPr>
          <w:b/>
          <w:spacing w:val="-3"/>
        </w:rPr>
        <w:t xml:space="preserve"> </w:t>
      </w:r>
      <w:r>
        <w:t>–</w:t>
      </w:r>
      <w:r>
        <w:rPr>
          <w:spacing w:val="-3"/>
        </w:rPr>
        <w:t xml:space="preserve"> </w:t>
      </w:r>
      <w:r>
        <w:t>Enter</w:t>
      </w:r>
      <w:r>
        <w:rPr>
          <w:spacing w:val="-3"/>
        </w:rPr>
        <w:t xml:space="preserve"> </w:t>
      </w:r>
      <w:r>
        <w:t>packaged</w:t>
      </w:r>
      <w:r>
        <w:rPr>
          <w:spacing w:val="-3"/>
        </w:rPr>
        <w:t xml:space="preserve"> </w:t>
      </w:r>
      <w:r>
        <w:t>sales</w:t>
      </w:r>
      <w:r>
        <w:rPr>
          <w:spacing w:val="-3"/>
        </w:rPr>
        <w:t xml:space="preserve"> </w:t>
      </w:r>
      <w:r>
        <w:t>to</w:t>
      </w:r>
      <w:r>
        <w:rPr>
          <w:spacing w:val="-3"/>
        </w:rPr>
        <w:t xml:space="preserve"> </w:t>
      </w:r>
      <w:r>
        <w:t>dealers</w:t>
      </w:r>
      <w:r>
        <w:rPr>
          <w:spacing w:val="-3"/>
        </w:rPr>
        <w:t xml:space="preserve"> </w:t>
      </w:r>
      <w:r>
        <w:t>by</w:t>
      </w:r>
      <w:r>
        <w:rPr>
          <w:spacing w:val="-4"/>
        </w:rPr>
        <w:t xml:space="preserve"> </w:t>
      </w:r>
      <w:r>
        <w:t>individual</w:t>
      </w:r>
      <w:r>
        <w:rPr>
          <w:spacing w:val="-3"/>
        </w:rPr>
        <w:t xml:space="preserve"> </w:t>
      </w:r>
      <w:r>
        <w:t>dealer</w:t>
      </w:r>
      <w:r>
        <w:rPr>
          <w:spacing w:val="-4"/>
        </w:rPr>
        <w:t xml:space="preserve"> </w:t>
      </w:r>
      <w:r>
        <w:t>and</w:t>
      </w:r>
      <w:r>
        <w:rPr>
          <w:spacing w:val="-3"/>
        </w:rPr>
        <w:t xml:space="preserve"> </w:t>
      </w:r>
      <w:r>
        <w:t>by individual area in product pounds.</w:t>
      </w:r>
    </w:p>
    <w:p w14:paraId="1A15EE7D" w14:textId="77777777" w:rsidR="009F7202" w:rsidRDefault="009F7202">
      <w:pPr>
        <w:pStyle w:val="BodyText"/>
        <w:rPr>
          <w:sz w:val="24"/>
        </w:rPr>
      </w:pPr>
    </w:p>
    <w:p w14:paraId="566AF299" w14:textId="77777777" w:rsidR="009F7202" w:rsidRDefault="009F7202">
      <w:pPr>
        <w:pStyle w:val="BodyText"/>
        <w:spacing w:before="1"/>
        <w:rPr>
          <w:sz w:val="20"/>
        </w:rPr>
      </w:pPr>
    </w:p>
    <w:p w14:paraId="5FE9B278" w14:textId="0A05176D" w:rsidR="009F7202" w:rsidRDefault="00C96103">
      <w:pPr>
        <w:pStyle w:val="Heading1"/>
      </w:pPr>
      <w:r>
        <w:t>PART</w:t>
      </w:r>
      <w:r>
        <w:rPr>
          <w:spacing w:val="-6"/>
        </w:rPr>
        <w:t xml:space="preserve"> </w:t>
      </w:r>
      <w:r>
        <w:t>V</w:t>
      </w:r>
      <w:r>
        <w:rPr>
          <w:spacing w:val="-5"/>
        </w:rPr>
        <w:t xml:space="preserve"> </w:t>
      </w:r>
      <w:r>
        <w:t>–</w:t>
      </w:r>
      <w:r>
        <w:rPr>
          <w:spacing w:val="-4"/>
        </w:rPr>
        <w:t xml:space="preserve"> </w:t>
      </w:r>
      <w:r>
        <w:t>BULK</w:t>
      </w:r>
      <w:r>
        <w:rPr>
          <w:spacing w:val="-6"/>
        </w:rPr>
        <w:t xml:space="preserve"> </w:t>
      </w:r>
      <w:r>
        <w:t>SALES</w:t>
      </w:r>
      <w:r>
        <w:rPr>
          <w:spacing w:val="-5"/>
        </w:rPr>
        <w:t xml:space="preserve"> </w:t>
      </w:r>
      <w:r>
        <w:t>TO</w:t>
      </w:r>
      <w:r>
        <w:rPr>
          <w:spacing w:val="-6"/>
        </w:rPr>
        <w:t xml:space="preserve"> </w:t>
      </w:r>
      <w:r>
        <w:t>OTHER</w:t>
      </w:r>
      <w:r>
        <w:rPr>
          <w:spacing w:val="-5"/>
        </w:rPr>
        <w:t xml:space="preserve"> </w:t>
      </w:r>
      <w:r>
        <w:rPr>
          <w:spacing w:val="-2"/>
        </w:rPr>
        <w:t>DEALERS</w:t>
      </w:r>
      <w:r w:rsidR="009476C8">
        <w:rPr>
          <w:spacing w:val="-2"/>
        </w:rPr>
        <w:t xml:space="preserve"> </w:t>
      </w:r>
    </w:p>
    <w:p w14:paraId="23708C19" w14:textId="77777777" w:rsidR="009F7202" w:rsidRDefault="009F7202">
      <w:pPr>
        <w:pStyle w:val="BodyText"/>
        <w:spacing w:before="11"/>
        <w:rPr>
          <w:b/>
          <w:sz w:val="21"/>
        </w:rPr>
      </w:pPr>
    </w:p>
    <w:p w14:paraId="2FBB6124" w14:textId="77777777" w:rsidR="009F7202" w:rsidRDefault="00C96103">
      <w:pPr>
        <w:pStyle w:val="BodyText"/>
        <w:ind w:left="560"/>
      </w:pPr>
      <w:r>
        <w:t>Use</w:t>
      </w:r>
      <w:r>
        <w:rPr>
          <w:spacing w:val="-5"/>
        </w:rPr>
        <w:t xml:space="preserve"> </w:t>
      </w:r>
      <w:r>
        <w:t>this</w:t>
      </w:r>
      <w:r>
        <w:rPr>
          <w:spacing w:val="-5"/>
        </w:rPr>
        <w:t xml:space="preserve"> </w:t>
      </w:r>
      <w:r>
        <w:t>section</w:t>
      </w:r>
      <w:r>
        <w:rPr>
          <w:spacing w:val="-5"/>
        </w:rPr>
        <w:t xml:space="preserve"> </w:t>
      </w:r>
      <w:r>
        <w:t>to</w:t>
      </w:r>
      <w:r>
        <w:rPr>
          <w:spacing w:val="-4"/>
        </w:rPr>
        <w:t xml:space="preserve"> </w:t>
      </w:r>
      <w:r>
        <w:t>record</w:t>
      </w:r>
      <w:r>
        <w:rPr>
          <w:spacing w:val="-6"/>
        </w:rPr>
        <w:t xml:space="preserve"> </w:t>
      </w:r>
      <w:r>
        <w:t>only</w:t>
      </w:r>
      <w:r>
        <w:rPr>
          <w:spacing w:val="-5"/>
        </w:rPr>
        <w:t xml:space="preserve"> </w:t>
      </w:r>
      <w:r>
        <w:t>the</w:t>
      </w:r>
      <w:r>
        <w:rPr>
          <w:spacing w:val="-5"/>
        </w:rPr>
        <w:t xml:space="preserve"> </w:t>
      </w:r>
      <w:r>
        <w:t>sale</w:t>
      </w:r>
      <w:r>
        <w:rPr>
          <w:spacing w:val="-5"/>
        </w:rPr>
        <w:t xml:space="preserve"> </w:t>
      </w:r>
      <w:r>
        <w:t>of</w:t>
      </w:r>
      <w:r>
        <w:rPr>
          <w:spacing w:val="-5"/>
        </w:rPr>
        <w:t xml:space="preserve"> </w:t>
      </w:r>
      <w:r>
        <w:t>bulk</w:t>
      </w:r>
      <w:r>
        <w:rPr>
          <w:spacing w:val="-5"/>
        </w:rPr>
        <w:t xml:space="preserve"> </w:t>
      </w:r>
      <w:r>
        <w:t>milk</w:t>
      </w:r>
      <w:r>
        <w:rPr>
          <w:spacing w:val="-5"/>
        </w:rPr>
        <w:t xml:space="preserve"> </w:t>
      </w:r>
      <w:r>
        <w:t>or</w:t>
      </w:r>
      <w:r>
        <w:rPr>
          <w:spacing w:val="-4"/>
        </w:rPr>
        <w:t xml:space="preserve"> </w:t>
      </w:r>
      <w:r>
        <w:t>cream</w:t>
      </w:r>
      <w:r>
        <w:rPr>
          <w:spacing w:val="-7"/>
        </w:rPr>
        <w:t xml:space="preserve"> </w:t>
      </w:r>
      <w:r>
        <w:t>to</w:t>
      </w:r>
      <w:r>
        <w:rPr>
          <w:spacing w:val="-4"/>
        </w:rPr>
        <w:t xml:space="preserve"> </w:t>
      </w:r>
      <w:r>
        <w:t>other</w:t>
      </w:r>
      <w:r>
        <w:rPr>
          <w:spacing w:val="-6"/>
        </w:rPr>
        <w:t xml:space="preserve"> </w:t>
      </w:r>
      <w:r>
        <w:rPr>
          <w:spacing w:val="-2"/>
        </w:rPr>
        <w:t>dealers.</w:t>
      </w:r>
    </w:p>
    <w:p w14:paraId="428A758C" w14:textId="77777777" w:rsidR="009F7202" w:rsidRDefault="009F7202">
      <w:pPr>
        <w:pStyle w:val="BodyText"/>
      </w:pPr>
    </w:p>
    <w:p w14:paraId="54CC6309" w14:textId="77777777" w:rsidR="009F7202" w:rsidRDefault="00C96103">
      <w:pPr>
        <w:pStyle w:val="Heading2"/>
      </w:pPr>
      <w:r>
        <w:rPr>
          <w:u w:val="single"/>
        </w:rPr>
        <w:t>Lines</w:t>
      </w:r>
      <w:r>
        <w:rPr>
          <w:spacing w:val="-6"/>
          <w:u w:val="single"/>
        </w:rPr>
        <w:t xml:space="preserve"> </w:t>
      </w:r>
      <w:r>
        <w:rPr>
          <w:u w:val="single"/>
        </w:rPr>
        <w:t>1</w:t>
      </w:r>
      <w:r>
        <w:rPr>
          <w:spacing w:val="-4"/>
          <w:u w:val="single"/>
        </w:rPr>
        <w:t xml:space="preserve"> </w:t>
      </w:r>
      <w:r>
        <w:rPr>
          <w:u w:val="single"/>
        </w:rPr>
        <w:t>–</w:t>
      </w:r>
      <w:r>
        <w:rPr>
          <w:spacing w:val="-5"/>
          <w:u w:val="single"/>
        </w:rPr>
        <w:t xml:space="preserve"> </w:t>
      </w:r>
      <w:r>
        <w:rPr>
          <w:u w:val="single"/>
        </w:rPr>
        <w:t>125</w:t>
      </w:r>
      <w:r>
        <w:rPr>
          <w:spacing w:val="-5"/>
          <w:u w:val="single"/>
        </w:rPr>
        <w:t xml:space="preserve"> </w:t>
      </w:r>
      <w:r>
        <w:rPr>
          <w:u w:val="single"/>
        </w:rPr>
        <w:t>(Columns</w:t>
      </w:r>
      <w:r>
        <w:rPr>
          <w:spacing w:val="-5"/>
          <w:u w:val="single"/>
        </w:rPr>
        <w:t xml:space="preserve"> </w:t>
      </w:r>
      <w:r>
        <w:rPr>
          <w:u w:val="single"/>
        </w:rPr>
        <w:t>A-</w:t>
      </w:r>
      <w:r>
        <w:rPr>
          <w:spacing w:val="-5"/>
          <w:u w:val="single"/>
        </w:rPr>
        <w:t>L):</w:t>
      </w:r>
    </w:p>
    <w:p w14:paraId="40002EAE" w14:textId="77777777" w:rsidR="009F7202" w:rsidRDefault="009F7202">
      <w:pPr>
        <w:pStyle w:val="BodyText"/>
        <w:spacing w:before="10"/>
        <w:rPr>
          <w:b/>
          <w:sz w:val="13"/>
        </w:rPr>
      </w:pPr>
    </w:p>
    <w:p w14:paraId="620B9DF4" w14:textId="77777777" w:rsidR="009F7202" w:rsidRDefault="00C96103">
      <w:pPr>
        <w:pStyle w:val="ListParagraph"/>
        <w:numPr>
          <w:ilvl w:val="0"/>
          <w:numId w:val="4"/>
        </w:numPr>
        <w:tabs>
          <w:tab w:val="left" w:pos="1293"/>
          <w:tab w:val="left" w:pos="1294"/>
        </w:tabs>
        <w:spacing w:before="93"/>
        <w:ind w:right="1215" w:hanging="720"/>
      </w:pPr>
      <w:r>
        <w:rPr>
          <w:b/>
        </w:rPr>
        <w:t xml:space="preserve">License Number </w:t>
      </w:r>
      <w:r>
        <w:t>– Enter license number from license listing. For Dealers located outside Pennsylvania not licensed by the Board use license numbers 9999</w:t>
      </w:r>
      <w:r>
        <w:rPr>
          <w:b/>
        </w:rPr>
        <w:t>5</w:t>
      </w:r>
      <w:r>
        <w:t>0 through 9999</w:t>
      </w:r>
      <w:r>
        <w:rPr>
          <w:b/>
        </w:rPr>
        <w:t>5</w:t>
      </w:r>
      <w:r>
        <w:t>98.</w:t>
      </w:r>
      <w:r>
        <w:rPr>
          <w:spacing w:val="40"/>
        </w:rPr>
        <w:t xml:space="preserve"> </w:t>
      </w:r>
      <w:r>
        <w:t>If</w:t>
      </w:r>
      <w:r>
        <w:rPr>
          <w:spacing w:val="-3"/>
        </w:rPr>
        <w:t xml:space="preserve"> </w:t>
      </w:r>
      <w:r>
        <w:t>you</w:t>
      </w:r>
      <w:r>
        <w:rPr>
          <w:spacing w:val="-3"/>
        </w:rPr>
        <w:t xml:space="preserve"> </w:t>
      </w:r>
      <w:r>
        <w:t>are</w:t>
      </w:r>
      <w:r>
        <w:rPr>
          <w:spacing w:val="-2"/>
        </w:rPr>
        <w:t xml:space="preserve"> </w:t>
      </w:r>
      <w:r>
        <w:t>unable</w:t>
      </w:r>
      <w:r>
        <w:rPr>
          <w:spacing w:val="-3"/>
        </w:rPr>
        <w:t xml:space="preserve"> </w:t>
      </w:r>
      <w:r>
        <w:t>to</w:t>
      </w:r>
      <w:r>
        <w:rPr>
          <w:spacing w:val="-1"/>
        </w:rPr>
        <w:t xml:space="preserve"> </w:t>
      </w:r>
      <w:r>
        <w:t>find</w:t>
      </w:r>
      <w:r>
        <w:rPr>
          <w:spacing w:val="-3"/>
        </w:rPr>
        <w:t xml:space="preserve"> </w:t>
      </w:r>
      <w:r>
        <w:t>a</w:t>
      </w:r>
      <w:r>
        <w:rPr>
          <w:spacing w:val="-3"/>
        </w:rPr>
        <w:t xml:space="preserve"> </w:t>
      </w:r>
      <w:r>
        <w:t>license</w:t>
      </w:r>
      <w:r>
        <w:rPr>
          <w:spacing w:val="-3"/>
        </w:rPr>
        <w:t xml:space="preserve"> </w:t>
      </w:r>
      <w:r>
        <w:t>number</w:t>
      </w:r>
      <w:r>
        <w:rPr>
          <w:spacing w:val="-2"/>
        </w:rPr>
        <w:t xml:space="preserve"> </w:t>
      </w:r>
      <w:r>
        <w:t>for</w:t>
      </w:r>
      <w:r>
        <w:rPr>
          <w:spacing w:val="-2"/>
        </w:rPr>
        <w:t xml:space="preserve"> </w:t>
      </w:r>
      <w:r>
        <w:t>a</w:t>
      </w:r>
      <w:r>
        <w:rPr>
          <w:spacing w:val="-3"/>
        </w:rPr>
        <w:t xml:space="preserve"> </w:t>
      </w:r>
      <w:r>
        <w:t>Pennsylvania-</w:t>
      </w:r>
      <w:r>
        <w:rPr>
          <w:spacing w:val="80"/>
        </w:rPr>
        <w:t xml:space="preserve"> </w:t>
      </w:r>
      <w:r>
        <w:t>located</w:t>
      </w:r>
      <w:r>
        <w:rPr>
          <w:spacing w:val="-2"/>
        </w:rPr>
        <w:t xml:space="preserve"> </w:t>
      </w:r>
      <w:r>
        <w:t>dealer from the license listing on the Board’s website, please call the Board at 717-787-4194 and request to speak with an audit supervisor.</w:t>
      </w:r>
    </w:p>
    <w:p w14:paraId="05570A85" w14:textId="77777777" w:rsidR="009F7202" w:rsidRDefault="00C96103">
      <w:pPr>
        <w:pStyle w:val="ListParagraph"/>
        <w:numPr>
          <w:ilvl w:val="0"/>
          <w:numId w:val="4"/>
        </w:numPr>
        <w:tabs>
          <w:tab w:val="left" w:pos="1279"/>
          <w:tab w:val="left" w:pos="1280"/>
        </w:tabs>
        <w:spacing w:before="157"/>
        <w:ind w:right="1323" w:hanging="720"/>
      </w:pPr>
      <w:r>
        <w:rPr>
          <w:b/>
        </w:rPr>
        <w:t>Purchaser’s</w:t>
      </w:r>
      <w:r>
        <w:rPr>
          <w:b/>
          <w:spacing w:val="-4"/>
        </w:rPr>
        <w:t xml:space="preserve"> </w:t>
      </w:r>
      <w:r>
        <w:rPr>
          <w:b/>
        </w:rPr>
        <w:t>Name</w:t>
      </w:r>
      <w:r>
        <w:rPr>
          <w:b/>
          <w:spacing w:val="-2"/>
        </w:rPr>
        <w:t xml:space="preserve"> </w:t>
      </w:r>
      <w:r>
        <w:t>–</w:t>
      </w:r>
      <w:r>
        <w:rPr>
          <w:spacing w:val="-3"/>
        </w:rPr>
        <w:t xml:space="preserve"> </w:t>
      </w:r>
      <w:r>
        <w:t>Enter</w:t>
      </w:r>
      <w:r>
        <w:rPr>
          <w:spacing w:val="-4"/>
        </w:rPr>
        <w:t xml:space="preserve"> </w:t>
      </w:r>
      <w:r>
        <w:t>purchaser’s</w:t>
      </w:r>
      <w:r>
        <w:rPr>
          <w:spacing w:val="-3"/>
        </w:rPr>
        <w:t xml:space="preserve"> </w:t>
      </w:r>
      <w:r>
        <w:t>name</w:t>
      </w:r>
      <w:r>
        <w:rPr>
          <w:spacing w:val="-4"/>
        </w:rPr>
        <w:t xml:space="preserve"> </w:t>
      </w:r>
      <w:r>
        <w:t>as</w:t>
      </w:r>
      <w:r>
        <w:rPr>
          <w:spacing w:val="-3"/>
        </w:rPr>
        <w:t xml:space="preserve"> </w:t>
      </w:r>
      <w:r>
        <w:t>shown</w:t>
      </w:r>
      <w:r>
        <w:rPr>
          <w:spacing w:val="-4"/>
        </w:rPr>
        <w:t xml:space="preserve"> </w:t>
      </w:r>
      <w:r>
        <w:t>on</w:t>
      </w:r>
      <w:r>
        <w:rPr>
          <w:spacing w:val="-4"/>
        </w:rPr>
        <w:t xml:space="preserve"> </w:t>
      </w:r>
      <w:r>
        <w:t>license</w:t>
      </w:r>
      <w:r>
        <w:rPr>
          <w:spacing w:val="-4"/>
        </w:rPr>
        <w:t xml:space="preserve"> </w:t>
      </w:r>
      <w:r>
        <w:t>listing.</w:t>
      </w:r>
      <w:r>
        <w:rPr>
          <w:spacing w:val="40"/>
        </w:rPr>
        <w:t xml:space="preserve"> </w:t>
      </w:r>
      <w:r>
        <w:t>The</w:t>
      </w:r>
      <w:r>
        <w:rPr>
          <w:spacing w:val="-3"/>
        </w:rPr>
        <w:t xml:space="preserve"> </w:t>
      </w:r>
      <w:r>
        <w:t xml:space="preserve">license listing can be found at the Board’s website at </w:t>
      </w:r>
      <w:hyperlink r:id="rId14">
        <w:r>
          <w:t>www.mmb.pa.gov</w:t>
        </w:r>
      </w:hyperlink>
    </w:p>
    <w:p w14:paraId="773B4523" w14:textId="77777777" w:rsidR="009F7202" w:rsidRDefault="009F7202">
      <w:pPr>
        <w:pStyle w:val="BodyText"/>
        <w:spacing w:before="11"/>
        <w:rPr>
          <w:sz w:val="21"/>
        </w:rPr>
      </w:pPr>
    </w:p>
    <w:p w14:paraId="37D85217" w14:textId="77777777" w:rsidR="009F7202" w:rsidRDefault="00C96103">
      <w:pPr>
        <w:pStyle w:val="ListParagraph"/>
        <w:numPr>
          <w:ilvl w:val="0"/>
          <w:numId w:val="4"/>
        </w:numPr>
        <w:tabs>
          <w:tab w:val="left" w:pos="1279"/>
          <w:tab w:val="left" w:pos="1280"/>
        </w:tabs>
        <w:ind w:right="1592" w:hanging="720"/>
      </w:pPr>
      <w:r>
        <w:rPr>
          <w:b/>
        </w:rPr>
        <w:t>Product</w:t>
      </w:r>
      <w:r>
        <w:rPr>
          <w:b/>
          <w:spacing w:val="-4"/>
        </w:rPr>
        <w:t xml:space="preserve"> </w:t>
      </w:r>
      <w:r>
        <w:rPr>
          <w:b/>
        </w:rPr>
        <w:t>Code</w:t>
      </w:r>
      <w:r>
        <w:rPr>
          <w:b/>
          <w:spacing w:val="-3"/>
        </w:rPr>
        <w:t xml:space="preserve"> </w:t>
      </w:r>
      <w:r>
        <w:t>–</w:t>
      </w:r>
      <w:r>
        <w:rPr>
          <w:spacing w:val="-4"/>
        </w:rPr>
        <w:t xml:space="preserve"> </w:t>
      </w:r>
      <w:r>
        <w:t>Enter</w:t>
      </w:r>
      <w:r>
        <w:rPr>
          <w:spacing w:val="-4"/>
        </w:rPr>
        <w:t xml:space="preserve"> </w:t>
      </w:r>
      <w:r>
        <w:t>appropriate</w:t>
      </w:r>
      <w:r>
        <w:rPr>
          <w:spacing w:val="-4"/>
        </w:rPr>
        <w:t xml:space="preserve"> </w:t>
      </w:r>
      <w:r>
        <w:t>product</w:t>
      </w:r>
      <w:r>
        <w:rPr>
          <w:spacing w:val="-4"/>
        </w:rPr>
        <w:t xml:space="preserve"> </w:t>
      </w:r>
      <w:r>
        <w:t>code</w:t>
      </w:r>
      <w:r>
        <w:rPr>
          <w:spacing w:val="-4"/>
        </w:rPr>
        <w:t xml:space="preserve"> </w:t>
      </w:r>
      <w:r>
        <w:t>from</w:t>
      </w:r>
      <w:r>
        <w:rPr>
          <w:spacing w:val="-2"/>
        </w:rPr>
        <w:t xml:space="preserve"> </w:t>
      </w:r>
      <w:r>
        <w:rPr>
          <w:i/>
        </w:rPr>
        <w:t>Table</w:t>
      </w:r>
      <w:r>
        <w:rPr>
          <w:i/>
          <w:spacing w:val="-4"/>
        </w:rPr>
        <w:t xml:space="preserve"> </w:t>
      </w:r>
      <w:r>
        <w:rPr>
          <w:i/>
        </w:rPr>
        <w:t>3</w:t>
      </w:r>
      <w:r>
        <w:t>.</w:t>
      </w:r>
      <w:r>
        <w:rPr>
          <w:spacing w:val="-4"/>
        </w:rPr>
        <w:t xml:space="preserve"> </w:t>
      </w:r>
      <w:r>
        <w:t>This</w:t>
      </w:r>
      <w:r>
        <w:rPr>
          <w:spacing w:val="-4"/>
        </w:rPr>
        <w:t xml:space="preserve"> </w:t>
      </w:r>
      <w:r>
        <w:t>schedule</w:t>
      </w:r>
      <w:r>
        <w:rPr>
          <w:spacing w:val="-3"/>
        </w:rPr>
        <w:t xml:space="preserve"> </w:t>
      </w:r>
      <w:r>
        <w:t>should be used for product codes greater than 2000.</w:t>
      </w:r>
    </w:p>
    <w:p w14:paraId="00D2184C" w14:textId="77777777" w:rsidR="009F7202" w:rsidRDefault="009F7202">
      <w:pPr>
        <w:pStyle w:val="BodyText"/>
        <w:spacing w:before="1"/>
      </w:pPr>
    </w:p>
    <w:p w14:paraId="16FACA38" w14:textId="77777777" w:rsidR="009F7202" w:rsidRDefault="00C96103">
      <w:pPr>
        <w:pStyle w:val="ListParagraph"/>
        <w:numPr>
          <w:ilvl w:val="0"/>
          <w:numId w:val="4"/>
        </w:numPr>
        <w:tabs>
          <w:tab w:val="left" w:pos="1279"/>
          <w:tab w:val="left" w:pos="1280"/>
        </w:tabs>
        <w:ind w:hanging="720"/>
      </w:pPr>
      <w:r>
        <w:rPr>
          <w:b/>
        </w:rPr>
        <w:t>Product</w:t>
      </w:r>
      <w:r>
        <w:rPr>
          <w:b/>
          <w:spacing w:val="-8"/>
        </w:rPr>
        <w:t xml:space="preserve"> </w:t>
      </w:r>
      <w:r>
        <w:rPr>
          <w:b/>
        </w:rPr>
        <w:t>Pounds</w:t>
      </w:r>
      <w:r>
        <w:rPr>
          <w:b/>
          <w:spacing w:val="-5"/>
        </w:rPr>
        <w:t xml:space="preserve"> </w:t>
      </w:r>
      <w:r>
        <w:t>–</w:t>
      </w:r>
      <w:r>
        <w:rPr>
          <w:spacing w:val="-7"/>
        </w:rPr>
        <w:t xml:space="preserve"> </w:t>
      </w:r>
      <w:r>
        <w:t>Enter</w:t>
      </w:r>
      <w:r>
        <w:rPr>
          <w:spacing w:val="-7"/>
        </w:rPr>
        <w:t xml:space="preserve"> </w:t>
      </w:r>
      <w:r>
        <w:t>product</w:t>
      </w:r>
      <w:r>
        <w:rPr>
          <w:spacing w:val="-7"/>
        </w:rPr>
        <w:t xml:space="preserve"> </w:t>
      </w:r>
      <w:r>
        <w:rPr>
          <w:spacing w:val="-2"/>
        </w:rPr>
        <w:t>pounds.</w:t>
      </w:r>
    </w:p>
    <w:p w14:paraId="2E2C7913" w14:textId="77777777" w:rsidR="009F7202" w:rsidRDefault="009F7202">
      <w:pPr>
        <w:pStyle w:val="BodyText"/>
      </w:pPr>
    </w:p>
    <w:p w14:paraId="7B2D8BC1" w14:textId="77777777" w:rsidR="009F7202" w:rsidRDefault="00C96103">
      <w:pPr>
        <w:pStyle w:val="ListParagraph"/>
        <w:numPr>
          <w:ilvl w:val="0"/>
          <w:numId w:val="4"/>
        </w:numPr>
        <w:tabs>
          <w:tab w:val="left" w:pos="1279"/>
          <w:tab w:val="left" w:pos="1280"/>
        </w:tabs>
        <w:ind w:hanging="720"/>
      </w:pPr>
      <w:r>
        <w:rPr>
          <w:b/>
        </w:rPr>
        <w:t>Butterfat</w:t>
      </w:r>
      <w:r>
        <w:rPr>
          <w:b/>
          <w:spacing w:val="-8"/>
        </w:rPr>
        <w:t xml:space="preserve"> </w:t>
      </w:r>
      <w:r>
        <w:rPr>
          <w:b/>
        </w:rPr>
        <w:t>Pounds</w:t>
      </w:r>
      <w:r>
        <w:rPr>
          <w:b/>
          <w:spacing w:val="-6"/>
        </w:rPr>
        <w:t xml:space="preserve"> </w:t>
      </w:r>
      <w:r>
        <w:t>–</w:t>
      </w:r>
      <w:r>
        <w:rPr>
          <w:spacing w:val="-7"/>
        </w:rPr>
        <w:t xml:space="preserve"> </w:t>
      </w:r>
      <w:r>
        <w:t>Enter</w:t>
      </w:r>
      <w:r>
        <w:rPr>
          <w:spacing w:val="-8"/>
        </w:rPr>
        <w:t xml:space="preserve"> </w:t>
      </w:r>
      <w:r>
        <w:t>the</w:t>
      </w:r>
      <w:r>
        <w:rPr>
          <w:spacing w:val="-8"/>
        </w:rPr>
        <w:t xml:space="preserve"> </w:t>
      </w:r>
      <w:r>
        <w:t>butterfat</w:t>
      </w:r>
      <w:r>
        <w:rPr>
          <w:spacing w:val="-7"/>
        </w:rPr>
        <w:t xml:space="preserve"> </w:t>
      </w:r>
      <w:r>
        <w:rPr>
          <w:spacing w:val="-2"/>
        </w:rPr>
        <w:t>pounds.</w:t>
      </w:r>
    </w:p>
    <w:p w14:paraId="1D575600" w14:textId="77777777" w:rsidR="009F7202" w:rsidRDefault="009F7202">
      <w:pPr>
        <w:pStyle w:val="BodyText"/>
      </w:pPr>
    </w:p>
    <w:p w14:paraId="3A8B0901" w14:textId="77777777" w:rsidR="009F7202" w:rsidRDefault="00C96103">
      <w:pPr>
        <w:pStyle w:val="ListParagraph"/>
        <w:numPr>
          <w:ilvl w:val="0"/>
          <w:numId w:val="4"/>
        </w:numPr>
        <w:tabs>
          <w:tab w:val="left" w:pos="1279"/>
          <w:tab w:val="left" w:pos="1280"/>
        </w:tabs>
        <w:ind w:hanging="720"/>
      </w:pPr>
      <w:r>
        <w:rPr>
          <w:b/>
        </w:rPr>
        <w:t>Butterfat</w:t>
      </w:r>
      <w:r>
        <w:rPr>
          <w:b/>
          <w:spacing w:val="-3"/>
        </w:rPr>
        <w:t xml:space="preserve"> </w:t>
      </w:r>
      <w:r>
        <w:rPr>
          <w:b/>
        </w:rPr>
        <w:t>%</w:t>
      </w:r>
      <w:r>
        <w:rPr>
          <w:b/>
          <w:spacing w:val="-7"/>
        </w:rPr>
        <w:t xml:space="preserve"> </w:t>
      </w:r>
      <w:r>
        <w:t>–</w:t>
      </w:r>
      <w:r>
        <w:rPr>
          <w:spacing w:val="-6"/>
        </w:rPr>
        <w:t xml:space="preserve"> </w:t>
      </w:r>
      <w:r>
        <w:t>Enter</w:t>
      </w:r>
      <w:r>
        <w:rPr>
          <w:spacing w:val="-6"/>
        </w:rPr>
        <w:t xml:space="preserve"> </w:t>
      </w:r>
      <w:r>
        <w:t>butterfat</w:t>
      </w:r>
      <w:r>
        <w:rPr>
          <w:spacing w:val="-6"/>
        </w:rPr>
        <w:t xml:space="preserve"> </w:t>
      </w:r>
      <w:r>
        <w:t>percent</w:t>
      </w:r>
      <w:r>
        <w:rPr>
          <w:spacing w:val="-5"/>
        </w:rPr>
        <w:t xml:space="preserve"> </w:t>
      </w:r>
      <w:r>
        <w:t>to</w:t>
      </w:r>
      <w:r>
        <w:rPr>
          <w:spacing w:val="-5"/>
        </w:rPr>
        <w:t xml:space="preserve"> </w:t>
      </w:r>
      <w:r>
        <w:t>four</w:t>
      </w:r>
      <w:r>
        <w:rPr>
          <w:spacing w:val="-6"/>
        </w:rPr>
        <w:t xml:space="preserve"> </w:t>
      </w:r>
      <w:r>
        <w:t>decimal</w:t>
      </w:r>
      <w:r>
        <w:rPr>
          <w:spacing w:val="-6"/>
        </w:rPr>
        <w:t xml:space="preserve"> </w:t>
      </w:r>
      <w:r>
        <w:rPr>
          <w:spacing w:val="-2"/>
        </w:rPr>
        <w:t>places.</w:t>
      </w:r>
    </w:p>
    <w:p w14:paraId="02E53E63" w14:textId="77777777" w:rsidR="009F7202" w:rsidRDefault="009F7202">
      <w:pPr>
        <w:pStyle w:val="BodyText"/>
      </w:pPr>
    </w:p>
    <w:p w14:paraId="2F971955" w14:textId="77777777" w:rsidR="009F7202" w:rsidRDefault="00C96103">
      <w:pPr>
        <w:pStyle w:val="ListParagraph"/>
        <w:numPr>
          <w:ilvl w:val="0"/>
          <w:numId w:val="4"/>
        </w:numPr>
        <w:tabs>
          <w:tab w:val="left" w:pos="1279"/>
          <w:tab w:val="left" w:pos="1280"/>
        </w:tabs>
        <w:ind w:right="1395" w:hanging="720"/>
      </w:pPr>
      <w:r>
        <w:rPr>
          <w:b/>
        </w:rPr>
        <w:t>Revenue</w:t>
      </w:r>
      <w:r>
        <w:rPr>
          <w:b/>
          <w:spacing w:val="-3"/>
        </w:rPr>
        <w:t xml:space="preserve"> </w:t>
      </w:r>
      <w:r>
        <w:t>–</w:t>
      </w:r>
      <w:r>
        <w:rPr>
          <w:spacing w:val="-4"/>
        </w:rPr>
        <w:t xml:space="preserve"> </w:t>
      </w:r>
      <w:r>
        <w:t>Enter</w:t>
      </w:r>
      <w:r>
        <w:rPr>
          <w:spacing w:val="-5"/>
        </w:rPr>
        <w:t xml:space="preserve"> </w:t>
      </w:r>
      <w:r>
        <w:t>the</w:t>
      </w:r>
      <w:r>
        <w:rPr>
          <w:spacing w:val="-5"/>
        </w:rPr>
        <w:t xml:space="preserve"> </w:t>
      </w:r>
      <w:r>
        <w:t>total</w:t>
      </w:r>
      <w:r>
        <w:rPr>
          <w:spacing w:val="-4"/>
        </w:rPr>
        <w:t xml:space="preserve"> </w:t>
      </w:r>
      <w:r>
        <w:t>amount</w:t>
      </w:r>
      <w:r>
        <w:rPr>
          <w:spacing w:val="-4"/>
        </w:rPr>
        <w:t xml:space="preserve"> </w:t>
      </w:r>
      <w:r>
        <w:t>actually</w:t>
      </w:r>
      <w:r>
        <w:rPr>
          <w:spacing w:val="-5"/>
        </w:rPr>
        <w:t xml:space="preserve"> </w:t>
      </w:r>
      <w:r>
        <w:t>received,</w:t>
      </w:r>
      <w:r>
        <w:rPr>
          <w:spacing w:val="-5"/>
        </w:rPr>
        <w:t xml:space="preserve"> </w:t>
      </w:r>
      <w:r>
        <w:t>excluding</w:t>
      </w:r>
      <w:r>
        <w:rPr>
          <w:spacing w:val="-4"/>
        </w:rPr>
        <w:t xml:space="preserve"> </w:t>
      </w:r>
      <w:r>
        <w:t>hauling</w:t>
      </w:r>
      <w:r>
        <w:rPr>
          <w:spacing w:val="-4"/>
        </w:rPr>
        <w:t xml:space="preserve"> </w:t>
      </w:r>
      <w:r>
        <w:t>charges,</w:t>
      </w:r>
      <w:r>
        <w:rPr>
          <w:spacing w:val="-4"/>
        </w:rPr>
        <w:t xml:space="preserve"> </w:t>
      </w:r>
      <w:r>
        <w:t>if paid by purchaser.</w:t>
      </w:r>
    </w:p>
    <w:p w14:paraId="52B3A2A7" w14:textId="77777777" w:rsidR="009F7202" w:rsidRDefault="009F7202">
      <w:pPr>
        <w:pStyle w:val="BodyText"/>
        <w:spacing w:before="11"/>
        <w:rPr>
          <w:sz w:val="21"/>
        </w:rPr>
      </w:pPr>
    </w:p>
    <w:p w14:paraId="5073CA2B" w14:textId="77777777" w:rsidR="009F7202" w:rsidRDefault="00C96103">
      <w:pPr>
        <w:pStyle w:val="ListParagraph"/>
        <w:numPr>
          <w:ilvl w:val="0"/>
          <w:numId w:val="4"/>
        </w:numPr>
        <w:tabs>
          <w:tab w:val="left" w:pos="1279"/>
          <w:tab w:val="left" w:pos="1280"/>
        </w:tabs>
        <w:ind w:right="1410" w:hanging="720"/>
      </w:pPr>
      <w:r>
        <w:rPr>
          <w:b/>
        </w:rPr>
        <w:t>D/T</w:t>
      </w:r>
      <w:r>
        <w:rPr>
          <w:b/>
          <w:spacing w:val="-3"/>
        </w:rPr>
        <w:t xml:space="preserve"> </w:t>
      </w:r>
      <w:r>
        <w:t>–</w:t>
      </w:r>
      <w:r>
        <w:rPr>
          <w:spacing w:val="-3"/>
        </w:rPr>
        <w:t xml:space="preserve"> </w:t>
      </w:r>
      <w:r>
        <w:t>Enter</w:t>
      </w:r>
      <w:r>
        <w:rPr>
          <w:spacing w:val="-3"/>
        </w:rPr>
        <w:t xml:space="preserve"> </w:t>
      </w:r>
      <w:r>
        <w:t>“D”</w:t>
      </w:r>
      <w:r>
        <w:rPr>
          <w:spacing w:val="-4"/>
        </w:rPr>
        <w:t xml:space="preserve"> </w:t>
      </w:r>
      <w:r>
        <w:t>if</w:t>
      </w:r>
      <w:r>
        <w:rPr>
          <w:spacing w:val="-3"/>
        </w:rPr>
        <w:t xml:space="preserve"> </w:t>
      </w:r>
      <w:r>
        <w:t>the</w:t>
      </w:r>
      <w:r>
        <w:rPr>
          <w:spacing w:val="-3"/>
        </w:rPr>
        <w:t xml:space="preserve"> </w:t>
      </w:r>
      <w:r>
        <w:t>milk</w:t>
      </w:r>
      <w:r>
        <w:rPr>
          <w:spacing w:val="-3"/>
        </w:rPr>
        <w:t xml:space="preserve"> </w:t>
      </w:r>
      <w:r>
        <w:t>was</w:t>
      </w:r>
      <w:r>
        <w:rPr>
          <w:spacing w:val="-3"/>
        </w:rPr>
        <w:t xml:space="preserve"> </w:t>
      </w:r>
      <w:r>
        <w:t>diverted,</w:t>
      </w:r>
      <w:r>
        <w:rPr>
          <w:spacing w:val="-4"/>
        </w:rPr>
        <w:t xml:space="preserve"> </w:t>
      </w:r>
      <w:r>
        <w:t>meaning</w:t>
      </w:r>
      <w:r>
        <w:rPr>
          <w:spacing w:val="-2"/>
        </w:rPr>
        <w:t xml:space="preserve"> </w:t>
      </w:r>
      <w:r>
        <w:t>not</w:t>
      </w:r>
      <w:r>
        <w:rPr>
          <w:spacing w:val="-3"/>
        </w:rPr>
        <w:t xml:space="preserve"> </w:t>
      </w:r>
      <w:r>
        <w:t>received</w:t>
      </w:r>
      <w:r>
        <w:rPr>
          <w:spacing w:val="-4"/>
        </w:rPr>
        <w:t xml:space="preserve"> </w:t>
      </w:r>
      <w:r>
        <w:t>and</w:t>
      </w:r>
      <w:r>
        <w:rPr>
          <w:spacing w:val="-2"/>
        </w:rPr>
        <w:t xml:space="preserve"> </w:t>
      </w:r>
      <w:r>
        <w:t>delivered</w:t>
      </w:r>
      <w:r>
        <w:rPr>
          <w:spacing w:val="-2"/>
        </w:rPr>
        <w:t xml:space="preserve"> </w:t>
      </w:r>
      <w:r>
        <w:t>directly</w:t>
      </w:r>
      <w:r>
        <w:rPr>
          <w:spacing w:val="-3"/>
        </w:rPr>
        <w:t xml:space="preserve"> </w:t>
      </w:r>
      <w:r>
        <w:t>to the purchasing dealer’s plant. Enter “T” if the milk or cream was transferred.</w:t>
      </w:r>
    </w:p>
    <w:p w14:paraId="051FA3E0" w14:textId="77777777" w:rsidR="009F7202" w:rsidRDefault="009F7202">
      <w:pPr>
        <w:pStyle w:val="BodyText"/>
        <w:spacing w:before="1"/>
      </w:pPr>
    </w:p>
    <w:p w14:paraId="29DE6A18" w14:textId="77777777" w:rsidR="009F7202" w:rsidRDefault="00C96103">
      <w:pPr>
        <w:pStyle w:val="ListParagraph"/>
        <w:numPr>
          <w:ilvl w:val="0"/>
          <w:numId w:val="4"/>
        </w:numPr>
        <w:tabs>
          <w:tab w:val="left" w:pos="1279"/>
          <w:tab w:val="left" w:pos="1280"/>
        </w:tabs>
        <w:ind w:hanging="720"/>
      </w:pPr>
      <w:r>
        <w:rPr>
          <w:b/>
        </w:rPr>
        <w:t>Pool</w:t>
      </w:r>
      <w:r>
        <w:rPr>
          <w:b/>
          <w:spacing w:val="-4"/>
        </w:rPr>
        <w:t xml:space="preserve"> </w:t>
      </w:r>
      <w:r>
        <w:rPr>
          <w:b/>
        </w:rPr>
        <w:t>Milk</w:t>
      </w:r>
      <w:r>
        <w:rPr>
          <w:b/>
          <w:spacing w:val="-4"/>
        </w:rPr>
        <w:t xml:space="preserve"> </w:t>
      </w:r>
      <w:r>
        <w:t>–</w:t>
      </w:r>
      <w:r>
        <w:rPr>
          <w:spacing w:val="-4"/>
        </w:rPr>
        <w:t xml:space="preserve"> </w:t>
      </w:r>
      <w:r>
        <w:t>Enter</w:t>
      </w:r>
      <w:r>
        <w:rPr>
          <w:spacing w:val="-5"/>
        </w:rPr>
        <w:t xml:space="preserve"> </w:t>
      </w:r>
      <w:r>
        <w:t>a</w:t>
      </w:r>
      <w:r>
        <w:rPr>
          <w:spacing w:val="-4"/>
        </w:rPr>
        <w:t xml:space="preserve"> </w:t>
      </w:r>
      <w:r>
        <w:t>“Y”</w:t>
      </w:r>
      <w:r>
        <w:rPr>
          <w:spacing w:val="-5"/>
        </w:rPr>
        <w:t xml:space="preserve"> </w:t>
      </w:r>
      <w:r>
        <w:t>if</w:t>
      </w:r>
      <w:r>
        <w:rPr>
          <w:spacing w:val="-4"/>
        </w:rPr>
        <w:t xml:space="preserve"> </w:t>
      </w:r>
      <w:r>
        <w:t>the</w:t>
      </w:r>
      <w:r>
        <w:rPr>
          <w:spacing w:val="-5"/>
        </w:rPr>
        <w:t xml:space="preserve"> </w:t>
      </w:r>
      <w:r>
        <w:t>milk</w:t>
      </w:r>
      <w:r>
        <w:rPr>
          <w:spacing w:val="-4"/>
        </w:rPr>
        <w:t xml:space="preserve"> </w:t>
      </w:r>
      <w:r>
        <w:t>in</w:t>
      </w:r>
      <w:r>
        <w:rPr>
          <w:spacing w:val="-4"/>
        </w:rPr>
        <w:t xml:space="preserve"> </w:t>
      </w:r>
      <w:r>
        <w:t>this</w:t>
      </w:r>
      <w:r>
        <w:rPr>
          <w:spacing w:val="-4"/>
        </w:rPr>
        <w:t xml:space="preserve"> </w:t>
      </w:r>
      <w:r>
        <w:t>sale</w:t>
      </w:r>
      <w:r>
        <w:rPr>
          <w:spacing w:val="-5"/>
        </w:rPr>
        <w:t xml:space="preserve"> </w:t>
      </w:r>
      <w:r>
        <w:t>is</w:t>
      </w:r>
      <w:r>
        <w:rPr>
          <w:spacing w:val="-4"/>
        </w:rPr>
        <w:t xml:space="preserve"> </w:t>
      </w:r>
      <w:r>
        <w:t>part</w:t>
      </w:r>
      <w:r>
        <w:rPr>
          <w:spacing w:val="-4"/>
        </w:rPr>
        <w:t xml:space="preserve"> </w:t>
      </w:r>
      <w:r>
        <w:t>of</w:t>
      </w:r>
      <w:r>
        <w:rPr>
          <w:spacing w:val="-5"/>
        </w:rPr>
        <w:t xml:space="preserve"> </w:t>
      </w:r>
      <w:r>
        <w:t>a</w:t>
      </w:r>
      <w:r>
        <w:rPr>
          <w:spacing w:val="-4"/>
        </w:rPr>
        <w:t xml:space="preserve"> </w:t>
      </w:r>
      <w:r>
        <w:t>federal</w:t>
      </w:r>
      <w:r>
        <w:rPr>
          <w:spacing w:val="-4"/>
        </w:rPr>
        <w:t xml:space="preserve"> </w:t>
      </w:r>
      <w:r>
        <w:t>order</w:t>
      </w:r>
      <w:r>
        <w:rPr>
          <w:spacing w:val="-5"/>
        </w:rPr>
        <w:t xml:space="preserve"> </w:t>
      </w:r>
      <w:r>
        <w:t xml:space="preserve">pool </w:t>
      </w:r>
      <w:r>
        <w:rPr>
          <w:spacing w:val="-2"/>
        </w:rPr>
        <w:t>calculation.</w:t>
      </w:r>
    </w:p>
    <w:p w14:paraId="5498EA84" w14:textId="77777777" w:rsidR="009F7202" w:rsidRDefault="009F7202">
      <w:pPr>
        <w:pStyle w:val="BodyText"/>
        <w:spacing w:before="10"/>
        <w:rPr>
          <w:sz w:val="21"/>
        </w:rPr>
      </w:pPr>
    </w:p>
    <w:p w14:paraId="0969B4F4" w14:textId="77777777" w:rsidR="009F7202" w:rsidRDefault="00C96103">
      <w:pPr>
        <w:pStyle w:val="ListParagraph"/>
        <w:numPr>
          <w:ilvl w:val="0"/>
          <w:numId w:val="4"/>
        </w:numPr>
        <w:tabs>
          <w:tab w:val="left" w:pos="1279"/>
          <w:tab w:val="left" w:pos="1280"/>
        </w:tabs>
        <w:spacing w:before="1"/>
        <w:ind w:hanging="720"/>
      </w:pPr>
      <w:r>
        <w:rPr>
          <w:b/>
        </w:rPr>
        <w:t>Prod.</w:t>
      </w:r>
      <w:r>
        <w:rPr>
          <w:b/>
          <w:spacing w:val="-7"/>
        </w:rPr>
        <w:t xml:space="preserve"> </w:t>
      </w:r>
      <w:r>
        <w:rPr>
          <w:b/>
        </w:rPr>
        <w:t>O.S.</w:t>
      </w:r>
      <w:r>
        <w:rPr>
          <w:b/>
          <w:spacing w:val="-4"/>
        </w:rPr>
        <w:t xml:space="preserve"> </w:t>
      </w:r>
      <w:r>
        <w:t>–</w:t>
      </w:r>
      <w:r>
        <w:rPr>
          <w:spacing w:val="-5"/>
        </w:rPr>
        <w:t xml:space="preserve"> </w:t>
      </w:r>
      <w:r>
        <w:t>Enter</w:t>
      </w:r>
      <w:r>
        <w:rPr>
          <w:spacing w:val="-6"/>
        </w:rPr>
        <w:t xml:space="preserve"> </w:t>
      </w:r>
      <w:r>
        <w:t>a</w:t>
      </w:r>
      <w:r>
        <w:rPr>
          <w:spacing w:val="-5"/>
        </w:rPr>
        <w:t xml:space="preserve"> </w:t>
      </w:r>
      <w:r>
        <w:t>“Y”</w:t>
      </w:r>
      <w:r>
        <w:rPr>
          <w:spacing w:val="-6"/>
        </w:rPr>
        <w:t xml:space="preserve"> </w:t>
      </w:r>
      <w:r>
        <w:t>if</w:t>
      </w:r>
      <w:r>
        <w:rPr>
          <w:spacing w:val="-5"/>
        </w:rPr>
        <w:t xml:space="preserve"> </w:t>
      </w:r>
      <w:r>
        <w:t>the</w:t>
      </w:r>
      <w:r>
        <w:rPr>
          <w:spacing w:val="-6"/>
        </w:rPr>
        <w:t xml:space="preserve"> </w:t>
      </w:r>
      <w:r>
        <w:t>milk</w:t>
      </w:r>
      <w:r>
        <w:rPr>
          <w:spacing w:val="-6"/>
        </w:rPr>
        <w:t xml:space="preserve"> </w:t>
      </w:r>
      <w:r>
        <w:t>was</w:t>
      </w:r>
      <w:r>
        <w:rPr>
          <w:spacing w:val="-4"/>
        </w:rPr>
        <w:t xml:space="preserve"> </w:t>
      </w:r>
      <w:r>
        <w:t>produced</w:t>
      </w:r>
      <w:r>
        <w:rPr>
          <w:spacing w:val="-5"/>
        </w:rPr>
        <w:t xml:space="preserve"> </w:t>
      </w:r>
      <w:r>
        <w:t>by</w:t>
      </w:r>
      <w:r>
        <w:rPr>
          <w:spacing w:val="-5"/>
        </w:rPr>
        <w:t xml:space="preserve"> </w:t>
      </w:r>
      <w:r>
        <w:t>out-of-state</w:t>
      </w:r>
      <w:r>
        <w:rPr>
          <w:spacing w:val="-4"/>
        </w:rPr>
        <w:t xml:space="preserve"> </w:t>
      </w:r>
      <w:r>
        <w:rPr>
          <w:spacing w:val="-2"/>
        </w:rPr>
        <w:t>producers.</w:t>
      </w:r>
    </w:p>
    <w:p w14:paraId="374FB6CE" w14:textId="77777777" w:rsidR="009F7202" w:rsidRDefault="009F7202">
      <w:pPr>
        <w:pStyle w:val="BodyText"/>
      </w:pPr>
    </w:p>
    <w:p w14:paraId="0824BF3A" w14:textId="77777777" w:rsidR="009F7202" w:rsidRDefault="00C96103">
      <w:pPr>
        <w:pStyle w:val="ListParagraph"/>
        <w:numPr>
          <w:ilvl w:val="0"/>
          <w:numId w:val="4"/>
        </w:numPr>
        <w:tabs>
          <w:tab w:val="left" w:pos="1279"/>
          <w:tab w:val="left" w:pos="1280"/>
        </w:tabs>
        <w:ind w:hanging="720"/>
      </w:pPr>
      <w:r>
        <w:rPr>
          <w:b/>
        </w:rPr>
        <w:t>Where</w:t>
      </w:r>
      <w:r>
        <w:rPr>
          <w:b/>
          <w:spacing w:val="-6"/>
        </w:rPr>
        <w:t xml:space="preserve"> </w:t>
      </w:r>
      <w:r>
        <w:rPr>
          <w:b/>
        </w:rPr>
        <w:t>Sold</w:t>
      </w:r>
      <w:r>
        <w:rPr>
          <w:b/>
          <w:spacing w:val="-3"/>
        </w:rPr>
        <w:t xml:space="preserve"> </w:t>
      </w:r>
      <w:r>
        <w:t>–</w:t>
      </w:r>
      <w:r>
        <w:rPr>
          <w:spacing w:val="-5"/>
        </w:rPr>
        <w:t xml:space="preserve"> </w:t>
      </w:r>
      <w:r>
        <w:t>Enter</w:t>
      </w:r>
      <w:r>
        <w:rPr>
          <w:spacing w:val="-5"/>
        </w:rPr>
        <w:t xml:space="preserve"> </w:t>
      </w:r>
      <w:r>
        <w:t>the</w:t>
      </w:r>
      <w:r>
        <w:rPr>
          <w:spacing w:val="-5"/>
        </w:rPr>
        <w:t xml:space="preserve"> </w:t>
      </w:r>
      <w:r>
        <w:t>Area</w:t>
      </w:r>
      <w:r>
        <w:rPr>
          <w:spacing w:val="-6"/>
        </w:rPr>
        <w:t xml:space="preserve"> </w:t>
      </w:r>
      <w:r>
        <w:t>in</w:t>
      </w:r>
      <w:r>
        <w:rPr>
          <w:spacing w:val="-5"/>
        </w:rPr>
        <w:t xml:space="preserve"> </w:t>
      </w:r>
      <w:r>
        <w:t>which</w:t>
      </w:r>
      <w:r>
        <w:rPr>
          <w:spacing w:val="-4"/>
        </w:rPr>
        <w:t xml:space="preserve"> </w:t>
      </w:r>
      <w:r>
        <w:t>the</w:t>
      </w:r>
      <w:r>
        <w:rPr>
          <w:spacing w:val="-5"/>
        </w:rPr>
        <w:t xml:space="preserve"> </w:t>
      </w:r>
      <w:r>
        <w:t>milk</w:t>
      </w:r>
      <w:r>
        <w:rPr>
          <w:spacing w:val="-4"/>
        </w:rPr>
        <w:t xml:space="preserve"> </w:t>
      </w:r>
      <w:r>
        <w:t>was</w:t>
      </w:r>
      <w:r>
        <w:rPr>
          <w:spacing w:val="-4"/>
        </w:rPr>
        <w:t xml:space="preserve"> </w:t>
      </w:r>
      <w:r>
        <w:rPr>
          <w:spacing w:val="-2"/>
        </w:rPr>
        <w:t>sold.</w:t>
      </w:r>
    </w:p>
    <w:p w14:paraId="04C8C501" w14:textId="77777777" w:rsidR="009F7202" w:rsidRDefault="009F7202">
      <w:pPr>
        <w:pStyle w:val="BodyText"/>
      </w:pPr>
    </w:p>
    <w:p w14:paraId="253A5BEE" w14:textId="77777777" w:rsidR="009F7202" w:rsidRDefault="00C96103">
      <w:pPr>
        <w:pStyle w:val="ListParagraph"/>
        <w:numPr>
          <w:ilvl w:val="0"/>
          <w:numId w:val="4"/>
        </w:numPr>
        <w:tabs>
          <w:tab w:val="left" w:pos="1279"/>
          <w:tab w:val="left" w:pos="1280"/>
        </w:tabs>
        <w:ind w:hanging="720"/>
      </w:pPr>
      <w:r>
        <w:rPr>
          <w:b/>
        </w:rPr>
        <w:t>Home</w:t>
      </w:r>
      <w:r>
        <w:rPr>
          <w:b/>
          <w:spacing w:val="-6"/>
        </w:rPr>
        <w:t xml:space="preserve"> </w:t>
      </w:r>
      <w:r>
        <w:rPr>
          <w:b/>
        </w:rPr>
        <w:t>Area</w:t>
      </w:r>
      <w:r>
        <w:rPr>
          <w:b/>
          <w:spacing w:val="-3"/>
        </w:rPr>
        <w:t xml:space="preserve"> </w:t>
      </w:r>
      <w:r>
        <w:t>–</w:t>
      </w:r>
      <w:r>
        <w:rPr>
          <w:spacing w:val="-6"/>
        </w:rPr>
        <w:t xml:space="preserve"> </w:t>
      </w:r>
      <w:r>
        <w:t>Enter</w:t>
      </w:r>
      <w:r>
        <w:rPr>
          <w:spacing w:val="-6"/>
        </w:rPr>
        <w:t xml:space="preserve"> </w:t>
      </w:r>
      <w:r>
        <w:t>the</w:t>
      </w:r>
      <w:r>
        <w:rPr>
          <w:spacing w:val="-6"/>
        </w:rPr>
        <w:t xml:space="preserve"> </w:t>
      </w:r>
      <w:r>
        <w:t>Area</w:t>
      </w:r>
      <w:r>
        <w:rPr>
          <w:spacing w:val="-7"/>
        </w:rPr>
        <w:t xml:space="preserve"> </w:t>
      </w:r>
      <w:r>
        <w:t>where</w:t>
      </w:r>
      <w:r>
        <w:rPr>
          <w:spacing w:val="-6"/>
        </w:rPr>
        <w:t xml:space="preserve"> </w:t>
      </w:r>
      <w:r>
        <w:t>the</w:t>
      </w:r>
      <w:r>
        <w:rPr>
          <w:spacing w:val="-5"/>
        </w:rPr>
        <w:t xml:space="preserve"> </w:t>
      </w:r>
      <w:r>
        <w:t>purchaser</w:t>
      </w:r>
      <w:r>
        <w:rPr>
          <w:spacing w:val="-7"/>
        </w:rPr>
        <w:t xml:space="preserve"> </w:t>
      </w:r>
      <w:r>
        <w:t>is</w:t>
      </w:r>
      <w:r>
        <w:rPr>
          <w:spacing w:val="-5"/>
        </w:rPr>
        <w:t xml:space="preserve"> </w:t>
      </w:r>
      <w:r>
        <w:rPr>
          <w:spacing w:val="-2"/>
        </w:rPr>
        <w:t>established.</w:t>
      </w:r>
    </w:p>
    <w:p w14:paraId="4AE58583" w14:textId="77777777" w:rsidR="009F7202" w:rsidRDefault="009F7202">
      <w:pPr>
        <w:pStyle w:val="BodyText"/>
        <w:spacing w:before="11"/>
        <w:rPr>
          <w:sz w:val="21"/>
        </w:rPr>
      </w:pPr>
    </w:p>
    <w:p w14:paraId="623FDA70" w14:textId="77777777" w:rsidR="009F7202" w:rsidRDefault="00C96103">
      <w:pPr>
        <w:pStyle w:val="BodyText"/>
        <w:ind w:left="560"/>
      </w:pPr>
      <w:r>
        <w:rPr>
          <w:b/>
        </w:rPr>
        <w:t>Total</w:t>
      </w:r>
      <w:r>
        <w:rPr>
          <w:b/>
          <w:spacing w:val="-5"/>
        </w:rPr>
        <w:t xml:space="preserve"> </w:t>
      </w:r>
      <w:r>
        <w:t>(top</w:t>
      </w:r>
      <w:r>
        <w:rPr>
          <w:spacing w:val="-4"/>
        </w:rPr>
        <w:t xml:space="preserve"> </w:t>
      </w:r>
      <w:r>
        <w:t>of</w:t>
      </w:r>
      <w:r>
        <w:rPr>
          <w:spacing w:val="-5"/>
        </w:rPr>
        <w:t xml:space="preserve"> </w:t>
      </w:r>
      <w:r>
        <w:t>column)</w:t>
      </w:r>
      <w:r>
        <w:rPr>
          <w:spacing w:val="-3"/>
        </w:rPr>
        <w:t xml:space="preserve"> </w:t>
      </w:r>
      <w:r>
        <w:t>–</w:t>
      </w:r>
      <w:r>
        <w:rPr>
          <w:spacing w:val="-5"/>
        </w:rPr>
        <w:t xml:space="preserve"> </w:t>
      </w:r>
      <w:r>
        <w:t>Enter</w:t>
      </w:r>
      <w:r>
        <w:rPr>
          <w:spacing w:val="-5"/>
        </w:rPr>
        <w:t xml:space="preserve"> </w:t>
      </w:r>
      <w:r>
        <w:t>the</w:t>
      </w:r>
      <w:r>
        <w:rPr>
          <w:spacing w:val="-5"/>
        </w:rPr>
        <w:t xml:space="preserve"> </w:t>
      </w:r>
      <w:r>
        <w:t>totals</w:t>
      </w:r>
      <w:r>
        <w:rPr>
          <w:spacing w:val="-5"/>
        </w:rPr>
        <w:t xml:space="preserve"> </w:t>
      </w:r>
      <w:r>
        <w:t>for</w:t>
      </w:r>
      <w:r>
        <w:rPr>
          <w:spacing w:val="-5"/>
        </w:rPr>
        <w:t xml:space="preserve"> </w:t>
      </w:r>
      <w:r>
        <w:t>Columns</w:t>
      </w:r>
      <w:r>
        <w:rPr>
          <w:spacing w:val="-5"/>
        </w:rPr>
        <w:t xml:space="preserve"> </w:t>
      </w:r>
      <w:r>
        <w:t>D,</w:t>
      </w:r>
      <w:r>
        <w:rPr>
          <w:spacing w:val="-5"/>
        </w:rPr>
        <w:t xml:space="preserve"> </w:t>
      </w:r>
      <w:r>
        <w:t>E</w:t>
      </w:r>
      <w:r>
        <w:rPr>
          <w:spacing w:val="-5"/>
        </w:rPr>
        <w:t xml:space="preserve"> </w:t>
      </w:r>
      <w:r>
        <w:t>and</w:t>
      </w:r>
      <w:r>
        <w:rPr>
          <w:spacing w:val="-6"/>
        </w:rPr>
        <w:t xml:space="preserve"> </w:t>
      </w:r>
      <w:r>
        <w:rPr>
          <w:spacing w:val="-5"/>
        </w:rPr>
        <w:t>G.</w:t>
      </w:r>
    </w:p>
    <w:p w14:paraId="46ABF173" w14:textId="77777777" w:rsidR="009F7202" w:rsidRDefault="009F7202">
      <w:pPr>
        <w:pStyle w:val="BodyText"/>
        <w:rPr>
          <w:sz w:val="24"/>
        </w:rPr>
      </w:pPr>
    </w:p>
    <w:p w14:paraId="4D5A9ECB" w14:textId="77777777" w:rsidR="009F7202" w:rsidRDefault="009F7202">
      <w:pPr>
        <w:pStyle w:val="BodyText"/>
        <w:spacing w:before="2"/>
        <w:rPr>
          <w:sz w:val="20"/>
        </w:rPr>
      </w:pPr>
    </w:p>
    <w:p w14:paraId="288ABFAB" w14:textId="77777777" w:rsidR="009F7202" w:rsidRDefault="00C96103">
      <w:pPr>
        <w:pStyle w:val="Heading1"/>
      </w:pPr>
      <w:r>
        <w:t>PART</w:t>
      </w:r>
      <w:r>
        <w:rPr>
          <w:spacing w:val="-7"/>
        </w:rPr>
        <w:t xml:space="preserve"> </w:t>
      </w:r>
      <w:r>
        <w:t>VI</w:t>
      </w:r>
      <w:r>
        <w:rPr>
          <w:spacing w:val="-5"/>
        </w:rPr>
        <w:t xml:space="preserve"> </w:t>
      </w:r>
      <w:r>
        <w:t>–</w:t>
      </w:r>
      <w:r>
        <w:rPr>
          <w:spacing w:val="-4"/>
        </w:rPr>
        <w:t xml:space="preserve"> </w:t>
      </w:r>
      <w:r>
        <w:t>CLASS</w:t>
      </w:r>
      <w:r>
        <w:rPr>
          <w:spacing w:val="-7"/>
        </w:rPr>
        <w:t xml:space="preserve"> </w:t>
      </w:r>
      <w:r>
        <w:t>II,</w:t>
      </w:r>
      <w:r>
        <w:rPr>
          <w:spacing w:val="-6"/>
        </w:rPr>
        <w:t xml:space="preserve"> </w:t>
      </w:r>
      <w:r>
        <w:t>III,</w:t>
      </w:r>
      <w:r>
        <w:rPr>
          <w:spacing w:val="-6"/>
        </w:rPr>
        <w:t xml:space="preserve"> </w:t>
      </w:r>
      <w:r>
        <w:t>AND</w:t>
      </w:r>
      <w:r>
        <w:rPr>
          <w:spacing w:val="-6"/>
        </w:rPr>
        <w:t xml:space="preserve"> </w:t>
      </w:r>
      <w:r>
        <w:t>III-A</w:t>
      </w:r>
      <w:r>
        <w:rPr>
          <w:spacing w:val="-6"/>
        </w:rPr>
        <w:t xml:space="preserve"> </w:t>
      </w:r>
      <w:r>
        <w:t>MANUFACTURED</w:t>
      </w:r>
      <w:r>
        <w:rPr>
          <w:spacing w:val="-5"/>
        </w:rPr>
        <w:t xml:space="preserve"> </w:t>
      </w:r>
      <w:r>
        <w:rPr>
          <w:spacing w:val="-2"/>
        </w:rPr>
        <w:t>UTILIZATION</w:t>
      </w:r>
    </w:p>
    <w:p w14:paraId="6DE7C881" w14:textId="77777777" w:rsidR="009F7202" w:rsidRDefault="009F7202">
      <w:pPr>
        <w:pStyle w:val="BodyText"/>
        <w:spacing w:before="10"/>
        <w:rPr>
          <w:b/>
          <w:sz w:val="21"/>
        </w:rPr>
      </w:pPr>
    </w:p>
    <w:p w14:paraId="7003DE58" w14:textId="77777777" w:rsidR="009F7202" w:rsidRDefault="00C96103">
      <w:pPr>
        <w:pStyle w:val="BodyText"/>
        <w:ind w:left="560"/>
      </w:pPr>
      <w:r>
        <w:t>Use</w:t>
      </w:r>
      <w:r>
        <w:rPr>
          <w:spacing w:val="-7"/>
        </w:rPr>
        <w:t xml:space="preserve"> </w:t>
      </w:r>
      <w:r>
        <w:t>this</w:t>
      </w:r>
      <w:r>
        <w:rPr>
          <w:spacing w:val="-7"/>
        </w:rPr>
        <w:t xml:space="preserve"> </w:t>
      </w:r>
      <w:r>
        <w:t>section</w:t>
      </w:r>
      <w:r>
        <w:rPr>
          <w:spacing w:val="-8"/>
        </w:rPr>
        <w:t xml:space="preserve"> </w:t>
      </w:r>
      <w:r>
        <w:t>to</w:t>
      </w:r>
      <w:r>
        <w:rPr>
          <w:spacing w:val="-6"/>
        </w:rPr>
        <w:t xml:space="preserve"> </w:t>
      </w:r>
      <w:r>
        <w:t>record</w:t>
      </w:r>
      <w:r>
        <w:rPr>
          <w:spacing w:val="-8"/>
        </w:rPr>
        <w:t xml:space="preserve"> </w:t>
      </w:r>
      <w:r>
        <w:t>manufacturing</w:t>
      </w:r>
      <w:r>
        <w:rPr>
          <w:spacing w:val="-7"/>
        </w:rPr>
        <w:t xml:space="preserve"> </w:t>
      </w:r>
      <w:r>
        <w:rPr>
          <w:spacing w:val="-2"/>
        </w:rPr>
        <w:t>activity.</w:t>
      </w:r>
    </w:p>
    <w:p w14:paraId="5F75BBF2" w14:textId="77777777" w:rsidR="009F7202" w:rsidRDefault="009F7202">
      <w:pPr>
        <w:pStyle w:val="BodyText"/>
      </w:pPr>
    </w:p>
    <w:p w14:paraId="42B814FF" w14:textId="77777777" w:rsidR="009F7202" w:rsidRDefault="00C96103">
      <w:pPr>
        <w:pStyle w:val="BodyText"/>
        <w:ind w:left="560"/>
      </w:pPr>
      <w:r>
        <w:rPr>
          <w:b/>
        </w:rPr>
        <w:t>Total</w:t>
      </w:r>
      <w:r>
        <w:rPr>
          <w:b/>
          <w:spacing w:val="-5"/>
        </w:rPr>
        <w:t xml:space="preserve"> </w:t>
      </w:r>
      <w:r>
        <w:t>(top</w:t>
      </w:r>
      <w:r>
        <w:rPr>
          <w:spacing w:val="-5"/>
        </w:rPr>
        <w:t xml:space="preserve"> </w:t>
      </w:r>
      <w:r>
        <w:t>of</w:t>
      </w:r>
      <w:r>
        <w:rPr>
          <w:spacing w:val="-4"/>
        </w:rPr>
        <w:t xml:space="preserve"> </w:t>
      </w:r>
      <w:r>
        <w:t>column)</w:t>
      </w:r>
      <w:r>
        <w:rPr>
          <w:spacing w:val="-4"/>
        </w:rPr>
        <w:t xml:space="preserve"> </w:t>
      </w:r>
      <w:r>
        <w:t>–</w:t>
      </w:r>
      <w:r>
        <w:rPr>
          <w:spacing w:val="-5"/>
        </w:rPr>
        <w:t xml:space="preserve"> </w:t>
      </w:r>
      <w:r>
        <w:t>Enter</w:t>
      </w:r>
      <w:r>
        <w:rPr>
          <w:spacing w:val="-5"/>
        </w:rPr>
        <w:t xml:space="preserve"> </w:t>
      </w:r>
      <w:r>
        <w:t>the</w:t>
      </w:r>
      <w:r>
        <w:rPr>
          <w:spacing w:val="-6"/>
        </w:rPr>
        <w:t xml:space="preserve"> </w:t>
      </w:r>
      <w:r>
        <w:t>totals</w:t>
      </w:r>
      <w:r>
        <w:rPr>
          <w:spacing w:val="-4"/>
        </w:rPr>
        <w:t xml:space="preserve"> </w:t>
      </w:r>
      <w:r>
        <w:t>for</w:t>
      </w:r>
      <w:r>
        <w:rPr>
          <w:spacing w:val="-5"/>
        </w:rPr>
        <w:t xml:space="preserve"> </w:t>
      </w:r>
      <w:r>
        <w:t>Columns</w:t>
      </w:r>
      <w:r>
        <w:rPr>
          <w:spacing w:val="-4"/>
        </w:rPr>
        <w:t xml:space="preserve"> </w:t>
      </w:r>
      <w:r>
        <w:t>C</w:t>
      </w:r>
      <w:r>
        <w:rPr>
          <w:spacing w:val="-6"/>
        </w:rPr>
        <w:t xml:space="preserve"> </w:t>
      </w:r>
      <w:r>
        <w:t>and</w:t>
      </w:r>
      <w:r>
        <w:rPr>
          <w:spacing w:val="-6"/>
        </w:rPr>
        <w:t xml:space="preserve"> </w:t>
      </w:r>
      <w:r>
        <w:rPr>
          <w:spacing w:val="-5"/>
        </w:rPr>
        <w:t>D.</w:t>
      </w:r>
    </w:p>
    <w:p w14:paraId="2B0A4B90" w14:textId="77777777" w:rsidR="009F7202" w:rsidRDefault="009F7202">
      <w:pPr>
        <w:pStyle w:val="BodyText"/>
        <w:spacing w:before="2"/>
      </w:pPr>
    </w:p>
    <w:p w14:paraId="45018D62" w14:textId="77777777" w:rsidR="009F7202" w:rsidRDefault="00C96103">
      <w:pPr>
        <w:pStyle w:val="Heading2"/>
      </w:pPr>
      <w:r>
        <w:rPr>
          <w:u w:val="single"/>
        </w:rPr>
        <w:t>Lines</w:t>
      </w:r>
      <w:r>
        <w:rPr>
          <w:spacing w:val="-5"/>
          <w:u w:val="single"/>
        </w:rPr>
        <w:t xml:space="preserve"> </w:t>
      </w:r>
      <w:r>
        <w:rPr>
          <w:u w:val="single"/>
        </w:rPr>
        <w:t>1</w:t>
      </w:r>
      <w:r>
        <w:rPr>
          <w:spacing w:val="-5"/>
          <w:u w:val="single"/>
        </w:rPr>
        <w:t xml:space="preserve"> </w:t>
      </w:r>
      <w:r>
        <w:rPr>
          <w:u w:val="single"/>
        </w:rPr>
        <w:t>-</w:t>
      </w:r>
      <w:r>
        <w:rPr>
          <w:spacing w:val="-4"/>
          <w:u w:val="single"/>
        </w:rPr>
        <w:t xml:space="preserve"> </w:t>
      </w:r>
      <w:r>
        <w:rPr>
          <w:u w:val="single"/>
        </w:rPr>
        <w:t>35</w:t>
      </w:r>
      <w:r>
        <w:rPr>
          <w:spacing w:val="-5"/>
          <w:u w:val="single"/>
        </w:rPr>
        <w:t xml:space="preserve"> </w:t>
      </w:r>
      <w:r>
        <w:rPr>
          <w:u w:val="single"/>
        </w:rPr>
        <w:t>(Columns</w:t>
      </w:r>
      <w:r>
        <w:rPr>
          <w:spacing w:val="-4"/>
          <w:u w:val="single"/>
        </w:rPr>
        <w:t xml:space="preserve"> </w:t>
      </w:r>
      <w:r>
        <w:rPr>
          <w:u w:val="single"/>
        </w:rPr>
        <w:t>A-</w:t>
      </w:r>
      <w:r>
        <w:rPr>
          <w:spacing w:val="-5"/>
          <w:u w:val="single"/>
        </w:rPr>
        <w:t>E):</w:t>
      </w:r>
    </w:p>
    <w:p w14:paraId="6799B9AC" w14:textId="77777777" w:rsidR="009F7202" w:rsidRDefault="009F7202">
      <w:pPr>
        <w:pStyle w:val="BodyText"/>
        <w:spacing w:before="9"/>
        <w:rPr>
          <w:b/>
          <w:sz w:val="13"/>
        </w:rPr>
      </w:pPr>
    </w:p>
    <w:p w14:paraId="0F74E9DB" w14:textId="77777777" w:rsidR="009F7202" w:rsidRDefault="00C96103">
      <w:pPr>
        <w:pStyle w:val="ListParagraph"/>
        <w:numPr>
          <w:ilvl w:val="0"/>
          <w:numId w:val="3"/>
        </w:numPr>
        <w:tabs>
          <w:tab w:val="left" w:pos="1279"/>
          <w:tab w:val="left" w:pos="1280"/>
        </w:tabs>
        <w:spacing w:before="93"/>
      </w:pPr>
      <w:r>
        <w:rPr>
          <w:b/>
        </w:rPr>
        <w:t>Product</w:t>
      </w:r>
      <w:r>
        <w:rPr>
          <w:b/>
          <w:spacing w:val="-8"/>
        </w:rPr>
        <w:t xml:space="preserve"> </w:t>
      </w:r>
      <w:r>
        <w:rPr>
          <w:b/>
        </w:rPr>
        <w:t>Code</w:t>
      </w:r>
      <w:r>
        <w:rPr>
          <w:b/>
          <w:spacing w:val="-7"/>
        </w:rPr>
        <w:t xml:space="preserve"> </w:t>
      </w:r>
      <w:r>
        <w:t>–</w:t>
      </w:r>
      <w:r>
        <w:rPr>
          <w:spacing w:val="-7"/>
        </w:rPr>
        <w:t xml:space="preserve"> </w:t>
      </w:r>
      <w:r>
        <w:t>Enter</w:t>
      </w:r>
      <w:r>
        <w:rPr>
          <w:spacing w:val="-8"/>
        </w:rPr>
        <w:t xml:space="preserve"> </w:t>
      </w:r>
      <w:r>
        <w:t>appropriate</w:t>
      </w:r>
      <w:r>
        <w:rPr>
          <w:spacing w:val="-7"/>
        </w:rPr>
        <w:t xml:space="preserve"> </w:t>
      </w:r>
      <w:r>
        <w:t>product</w:t>
      </w:r>
      <w:r>
        <w:rPr>
          <w:spacing w:val="-7"/>
        </w:rPr>
        <w:t xml:space="preserve"> </w:t>
      </w:r>
      <w:r>
        <w:t>code</w:t>
      </w:r>
      <w:r>
        <w:rPr>
          <w:spacing w:val="-8"/>
        </w:rPr>
        <w:t xml:space="preserve"> </w:t>
      </w:r>
      <w:r>
        <w:t>from</w:t>
      </w:r>
      <w:r>
        <w:rPr>
          <w:spacing w:val="-5"/>
        </w:rPr>
        <w:t xml:space="preserve"> </w:t>
      </w:r>
      <w:r>
        <w:rPr>
          <w:b/>
          <w:i/>
        </w:rPr>
        <w:t>Table</w:t>
      </w:r>
      <w:r>
        <w:rPr>
          <w:b/>
          <w:i/>
          <w:spacing w:val="-7"/>
        </w:rPr>
        <w:t xml:space="preserve"> </w:t>
      </w:r>
      <w:r>
        <w:rPr>
          <w:b/>
          <w:i/>
          <w:spacing w:val="-5"/>
        </w:rPr>
        <w:t>3</w:t>
      </w:r>
      <w:r>
        <w:rPr>
          <w:spacing w:val="-5"/>
        </w:rPr>
        <w:t>.</w:t>
      </w:r>
    </w:p>
    <w:p w14:paraId="133C3F64" w14:textId="77777777" w:rsidR="009F7202" w:rsidRDefault="009F7202">
      <w:pPr>
        <w:pStyle w:val="BodyText"/>
      </w:pPr>
    </w:p>
    <w:p w14:paraId="0958A816" w14:textId="77777777" w:rsidR="009F7202" w:rsidRDefault="00C96103">
      <w:pPr>
        <w:pStyle w:val="ListParagraph"/>
        <w:numPr>
          <w:ilvl w:val="0"/>
          <w:numId w:val="3"/>
        </w:numPr>
        <w:tabs>
          <w:tab w:val="left" w:pos="1279"/>
          <w:tab w:val="left" w:pos="1280"/>
        </w:tabs>
      </w:pPr>
      <w:r>
        <w:rPr>
          <w:b/>
        </w:rPr>
        <w:t>Description</w:t>
      </w:r>
      <w:r>
        <w:rPr>
          <w:b/>
          <w:spacing w:val="-8"/>
        </w:rPr>
        <w:t xml:space="preserve"> </w:t>
      </w:r>
      <w:r>
        <w:rPr>
          <w:b/>
        </w:rPr>
        <w:t>of</w:t>
      </w:r>
      <w:r>
        <w:rPr>
          <w:b/>
          <w:spacing w:val="-9"/>
        </w:rPr>
        <w:t xml:space="preserve"> </w:t>
      </w:r>
      <w:r>
        <w:rPr>
          <w:b/>
        </w:rPr>
        <w:t>Products</w:t>
      </w:r>
      <w:r>
        <w:rPr>
          <w:b/>
          <w:spacing w:val="-8"/>
        </w:rPr>
        <w:t xml:space="preserve"> </w:t>
      </w:r>
      <w:r>
        <w:rPr>
          <w:b/>
        </w:rPr>
        <w:t>Manufactured</w:t>
      </w:r>
      <w:r>
        <w:rPr>
          <w:b/>
          <w:spacing w:val="-6"/>
        </w:rPr>
        <w:t xml:space="preserve"> </w:t>
      </w:r>
      <w:r>
        <w:t>–</w:t>
      </w:r>
      <w:r>
        <w:rPr>
          <w:spacing w:val="-8"/>
        </w:rPr>
        <w:t xml:space="preserve"> </w:t>
      </w:r>
      <w:r>
        <w:t>Enter</w:t>
      </w:r>
      <w:r>
        <w:rPr>
          <w:spacing w:val="-9"/>
        </w:rPr>
        <w:t xml:space="preserve"> </w:t>
      </w:r>
      <w:r>
        <w:t>the</w:t>
      </w:r>
      <w:r>
        <w:rPr>
          <w:spacing w:val="-8"/>
        </w:rPr>
        <w:t xml:space="preserve"> </w:t>
      </w:r>
      <w:r>
        <w:t>manufactured</w:t>
      </w:r>
      <w:r>
        <w:rPr>
          <w:spacing w:val="-9"/>
        </w:rPr>
        <w:t xml:space="preserve"> </w:t>
      </w:r>
      <w:r>
        <w:t>product</w:t>
      </w:r>
      <w:r>
        <w:rPr>
          <w:spacing w:val="-8"/>
        </w:rPr>
        <w:t xml:space="preserve"> </w:t>
      </w:r>
      <w:r>
        <w:rPr>
          <w:spacing w:val="-2"/>
        </w:rPr>
        <w:t>description.</w:t>
      </w:r>
    </w:p>
    <w:p w14:paraId="293515C8" w14:textId="77777777" w:rsidR="009F7202" w:rsidRDefault="00C96103">
      <w:pPr>
        <w:pStyle w:val="BodyText"/>
        <w:ind w:left="1280" w:right="1605"/>
      </w:pPr>
      <w:r>
        <w:t>For</w:t>
      </w:r>
      <w:r>
        <w:rPr>
          <w:spacing w:val="-3"/>
        </w:rPr>
        <w:t xml:space="preserve"> </w:t>
      </w:r>
      <w:r>
        <w:t>products</w:t>
      </w:r>
      <w:r>
        <w:rPr>
          <w:spacing w:val="-3"/>
        </w:rPr>
        <w:t xml:space="preserve"> </w:t>
      </w:r>
      <w:r>
        <w:t>not</w:t>
      </w:r>
      <w:r>
        <w:rPr>
          <w:spacing w:val="-3"/>
        </w:rPr>
        <w:t xml:space="preserve"> </w:t>
      </w:r>
      <w:r>
        <w:t>listed</w:t>
      </w:r>
      <w:r>
        <w:rPr>
          <w:spacing w:val="-4"/>
        </w:rPr>
        <w:t xml:space="preserve"> </w:t>
      </w:r>
      <w:r>
        <w:t>on</w:t>
      </w:r>
      <w:r>
        <w:rPr>
          <w:spacing w:val="-2"/>
        </w:rPr>
        <w:t xml:space="preserve"> </w:t>
      </w:r>
      <w:r>
        <w:rPr>
          <w:b/>
          <w:i/>
        </w:rPr>
        <w:t>Table</w:t>
      </w:r>
      <w:r>
        <w:rPr>
          <w:b/>
          <w:i/>
          <w:spacing w:val="-3"/>
        </w:rPr>
        <w:t xml:space="preserve"> </w:t>
      </w:r>
      <w:r>
        <w:rPr>
          <w:b/>
          <w:i/>
        </w:rPr>
        <w:t>3</w:t>
      </w:r>
      <w:r>
        <w:t>,</w:t>
      </w:r>
      <w:r>
        <w:rPr>
          <w:spacing w:val="-4"/>
        </w:rPr>
        <w:t xml:space="preserve"> </w:t>
      </w:r>
      <w:r>
        <w:t>contact</w:t>
      </w:r>
      <w:r>
        <w:rPr>
          <w:spacing w:val="-3"/>
        </w:rPr>
        <w:t xml:space="preserve"> </w:t>
      </w:r>
      <w:r>
        <w:t>the</w:t>
      </w:r>
      <w:r>
        <w:rPr>
          <w:spacing w:val="-4"/>
        </w:rPr>
        <w:t xml:space="preserve"> </w:t>
      </w:r>
      <w:r>
        <w:t>Accounting</w:t>
      </w:r>
      <w:r>
        <w:rPr>
          <w:spacing w:val="-4"/>
        </w:rPr>
        <w:t xml:space="preserve"> </w:t>
      </w:r>
      <w:r>
        <w:t>Division</w:t>
      </w:r>
      <w:r>
        <w:rPr>
          <w:spacing w:val="-4"/>
        </w:rPr>
        <w:t xml:space="preserve"> </w:t>
      </w:r>
      <w:r>
        <w:t>of</w:t>
      </w:r>
      <w:r>
        <w:rPr>
          <w:spacing w:val="-3"/>
        </w:rPr>
        <w:t xml:space="preserve"> </w:t>
      </w:r>
      <w:r>
        <w:t>the</w:t>
      </w:r>
      <w:r>
        <w:rPr>
          <w:spacing w:val="-4"/>
        </w:rPr>
        <w:t xml:space="preserve"> </w:t>
      </w:r>
      <w:r>
        <w:t>PMMB</w:t>
      </w:r>
      <w:r>
        <w:rPr>
          <w:spacing w:val="-4"/>
        </w:rPr>
        <w:t xml:space="preserve"> </w:t>
      </w:r>
      <w:r>
        <w:t>for an appropriate product code.</w:t>
      </w:r>
    </w:p>
    <w:p w14:paraId="74915F90" w14:textId="77777777" w:rsidR="009F7202" w:rsidRDefault="009F7202">
      <w:pPr>
        <w:pStyle w:val="BodyText"/>
      </w:pPr>
    </w:p>
    <w:p w14:paraId="080C0337" w14:textId="77777777" w:rsidR="009F7202" w:rsidRDefault="00C96103">
      <w:pPr>
        <w:pStyle w:val="ListParagraph"/>
        <w:numPr>
          <w:ilvl w:val="0"/>
          <w:numId w:val="3"/>
        </w:numPr>
        <w:tabs>
          <w:tab w:val="left" w:pos="1279"/>
          <w:tab w:val="left" w:pos="1280"/>
        </w:tabs>
        <w:ind w:right="1630"/>
      </w:pPr>
      <w:r>
        <w:rPr>
          <w:b/>
        </w:rPr>
        <w:t>Product</w:t>
      </w:r>
      <w:r>
        <w:rPr>
          <w:b/>
          <w:spacing w:val="-4"/>
        </w:rPr>
        <w:t xml:space="preserve"> </w:t>
      </w:r>
      <w:r>
        <w:rPr>
          <w:b/>
        </w:rPr>
        <w:t>Pounds</w:t>
      </w:r>
      <w:r>
        <w:rPr>
          <w:b/>
          <w:spacing w:val="-2"/>
        </w:rPr>
        <w:t xml:space="preserve"> </w:t>
      </w:r>
      <w:r>
        <w:t>–</w:t>
      </w:r>
      <w:r>
        <w:rPr>
          <w:spacing w:val="-3"/>
        </w:rPr>
        <w:t xml:space="preserve"> </w:t>
      </w:r>
      <w:r>
        <w:t>Enter</w:t>
      </w:r>
      <w:r>
        <w:rPr>
          <w:spacing w:val="-4"/>
        </w:rPr>
        <w:t xml:space="preserve"> </w:t>
      </w:r>
      <w:r>
        <w:t>product</w:t>
      </w:r>
      <w:r>
        <w:rPr>
          <w:spacing w:val="-3"/>
        </w:rPr>
        <w:t xml:space="preserve"> </w:t>
      </w:r>
      <w:r>
        <w:t>pounds</w:t>
      </w:r>
      <w:r>
        <w:rPr>
          <w:spacing w:val="-2"/>
        </w:rPr>
        <w:t xml:space="preserve"> </w:t>
      </w:r>
      <w:r>
        <w:t>of</w:t>
      </w:r>
      <w:r>
        <w:rPr>
          <w:spacing w:val="-3"/>
        </w:rPr>
        <w:t xml:space="preserve"> </w:t>
      </w:r>
      <w:r>
        <w:t>milk,</w:t>
      </w:r>
      <w:r>
        <w:rPr>
          <w:spacing w:val="-4"/>
        </w:rPr>
        <w:t xml:space="preserve"> </w:t>
      </w:r>
      <w:r>
        <w:t>skim</w:t>
      </w:r>
      <w:r>
        <w:rPr>
          <w:spacing w:val="-4"/>
        </w:rPr>
        <w:t xml:space="preserve"> </w:t>
      </w:r>
      <w:r>
        <w:t>and</w:t>
      </w:r>
      <w:r>
        <w:rPr>
          <w:spacing w:val="-3"/>
        </w:rPr>
        <w:t xml:space="preserve"> </w:t>
      </w:r>
      <w:r>
        <w:t>cream</w:t>
      </w:r>
      <w:r>
        <w:rPr>
          <w:spacing w:val="-4"/>
        </w:rPr>
        <w:t xml:space="preserve"> </w:t>
      </w:r>
      <w:r>
        <w:t>used</w:t>
      </w:r>
      <w:r>
        <w:rPr>
          <w:spacing w:val="-4"/>
        </w:rPr>
        <w:t xml:space="preserve"> </w:t>
      </w:r>
      <w:r>
        <w:t>to</w:t>
      </w:r>
      <w:r>
        <w:rPr>
          <w:spacing w:val="-3"/>
        </w:rPr>
        <w:t xml:space="preserve"> </w:t>
      </w:r>
      <w:r>
        <w:t>make the manufactured product. Do not enter yield pounds.</w:t>
      </w:r>
    </w:p>
    <w:p w14:paraId="4FE3F7AC" w14:textId="77777777" w:rsidR="009F7202" w:rsidRDefault="009F7202">
      <w:pPr>
        <w:pStyle w:val="BodyText"/>
      </w:pPr>
    </w:p>
    <w:p w14:paraId="77A15F24" w14:textId="77777777" w:rsidR="009F7202" w:rsidRDefault="00C96103">
      <w:pPr>
        <w:pStyle w:val="ListParagraph"/>
        <w:numPr>
          <w:ilvl w:val="0"/>
          <w:numId w:val="3"/>
        </w:numPr>
        <w:tabs>
          <w:tab w:val="left" w:pos="1279"/>
          <w:tab w:val="left" w:pos="1280"/>
        </w:tabs>
      </w:pPr>
      <w:r>
        <w:rPr>
          <w:b/>
        </w:rPr>
        <w:t>Butterfat</w:t>
      </w:r>
      <w:r>
        <w:rPr>
          <w:b/>
          <w:spacing w:val="-8"/>
        </w:rPr>
        <w:t xml:space="preserve"> </w:t>
      </w:r>
      <w:r>
        <w:rPr>
          <w:b/>
        </w:rPr>
        <w:t>Pounds</w:t>
      </w:r>
      <w:r>
        <w:rPr>
          <w:b/>
          <w:spacing w:val="-6"/>
        </w:rPr>
        <w:t xml:space="preserve"> </w:t>
      </w:r>
      <w:r>
        <w:t>–</w:t>
      </w:r>
      <w:r>
        <w:rPr>
          <w:spacing w:val="-7"/>
        </w:rPr>
        <w:t xml:space="preserve"> </w:t>
      </w:r>
      <w:r>
        <w:t>Enter</w:t>
      </w:r>
      <w:r>
        <w:rPr>
          <w:spacing w:val="-8"/>
        </w:rPr>
        <w:t xml:space="preserve"> </w:t>
      </w:r>
      <w:r>
        <w:t>the</w:t>
      </w:r>
      <w:r>
        <w:rPr>
          <w:spacing w:val="-8"/>
        </w:rPr>
        <w:t xml:space="preserve"> </w:t>
      </w:r>
      <w:r>
        <w:t>butterfat</w:t>
      </w:r>
      <w:r>
        <w:rPr>
          <w:spacing w:val="-7"/>
        </w:rPr>
        <w:t xml:space="preserve"> </w:t>
      </w:r>
      <w:r>
        <w:rPr>
          <w:spacing w:val="-2"/>
        </w:rPr>
        <w:t>pounds.</w:t>
      </w:r>
    </w:p>
    <w:p w14:paraId="04CBEA3C" w14:textId="77777777" w:rsidR="009F7202" w:rsidRDefault="009F7202">
      <w:pPr>
        <w:pStyle w:val="BodyText"/>
        <w:spacing w:before="11"/>
        <w:rPr>
          <w:sz w:val="21"/>
        </w:rPr>
      </w:pPr>
    </w:p>
    <w:p w14:paraId="1DE5A08B" w14:textId="77777777" w:rsidR="009F7202" w:rsidRDefault="00C96103">
      <w:pPr>
        <w:pStyle w:val="ListParagraph"/>
        <w:numPr>
          <w:ilvl w:val="0"/>
          <w:numId w:val="3"/>
        </w:numPr>
        <w:tabs>
          <w:tab w:val="left" w:pos="1279"/>
          <w:tab w:val="left" w:pos="1280"/>
        </w:tabs>
        <w:ind w:right="1603"/>
      </w:pPr>
      <w:r>
        <w:rPr>
          <w:b/>
        </w:rPr>
        <w:t>Butterfat %</w:t>
      </w:r>
      <w:r>
        <w:rPr>
          <w:b/>
          <w:spacing w:val="-4"/>
        </w:rPr>
        <w:t xml:space="preserve"> </w:t>
      </w:r>
      <w:r>
        <w:t>–</w:t>
      </w:r>
      <w:r>
        <w:rPr>
          <w:spacing w:val="-3"/>
        </w:rPr>
        <w:t xml:space="preserve"> </w:t>
      </w:r>
      <w:r>
        <w:t>Enter</w:t>
      </w:r>
      <w:r>
        <w:rPr>
          <w:spacing w:val="-4"/>
        </w:rPr>
        <w:t xml:space="preserve"> </w:t>
      </w:r>
      <w:r>
        <w:t>the</w:t>
      </w:r>
      <w:r>
        <w:rPr>
          <w:spacing w:val="-4"/>
        </w:rPr>
        <w:t xml:space="preserve"> </w:t>
      </w:r>
      <w:r>
        <w:t>butterfat</w:t>
      </w:r>
      <w:r>
        <w:rPr>
          <w:spacing w:val="-3"/>
        </w:rPr>
        <w:t xml:space="preserve"> </w:t>
      </w:r>
      <w:r>
        <w:t>percent</w:t>
      </w:r>
      <w:r>
        <w:rPr>
          <w:spacing w:val="-3"/>
        </w:rPr>
        <w:t xml:space="preserve"> </w:t>
      </w:r>
      <w:r>
        <w:t>to</w:t>
      </w:r>
      <w:r>
        <w:rPr>
          <w:spacing w:val="-3"/>
        </w:rPr>
        <w:t xml:space="preserve"> </w:t>
      </w:r>
      <w:r>
        <w:t>four</w:t>
      </w:r>
      <w:r>
        <w:rPr>
          <w:spacing w:val="-4"/>
        </w:rPr>
        <w:t xml:space="preserve"> </w:t>
      </w:r>
      <w:r>
        <w:t>decimal</w:t>
      </w:r>
      <w:r>
        <w:rPr>
          <w:spacing w:val="-3"/>
        </w:rPr>
        <w:t xml:space="preserve"> </w:t>
      </w:r>
      <w:r>
        <w:t>places.</w:t>
      </w:r>
      <w:r>
        <w:rPr>
          <w:spacing w:val="-3"/>
        </w:rPr>
        <w:t xml:space="preserve"> </w:t>
      </w:r>
      <w:r>
        <w:t>That</w:t>
      </w:r>
      <w:r>
        <w:rPr>
          <w:spacing w:val="-4"/>
        </w:rPr>
        <w:t xml:space="preserve"> </w:t>
      </w:r>
      <w:r>
        <w:t>is</w:t>
      </w:r>
      <w:r>
        <w:rPr>
          <w:spacing w:val="-3"/>
        </w:rPr>
        <w:t xml:space="preserve"> </w:t>
      </w:r>
      <w:r>
        <w:t>the butterfat percent that would correspond to the butterfat pounds associated with Column C.</w:t>
      </w:r>
    </w:p>
    <w:p w14:paraId="52FF942B" w14:textId="77777777" w:rsidR="009F7202" w:rsidRDefault="009F7202">
      <w:pPr>
        <w:pStyle w:val="BodyText"/>
        <w:rPr>
          <w:sz w:val="20"/>
        </w:rPr>
      </w:pPr>
    </w:p>
    <w:p w14:paraId="31E41947" w14:textId="77777777" w:rsidR="009F7202" w:rsidRDefault="009F7202">
      <w:pPr>
        <w:pStyle w:val="BodyText"/>
        <w:spacing w:before="8"/>
        <w:rPr>
          <w:sz w:val="29"/>
        </w:rPr>
      </w:pPr>
    </w:p>
    <w:p w14:paraId="16AA829A" w14:textId="77777777" w:rsidR="009F7202" w:rsidRDefault="00C96103">
      <w:pPr>
        <w:spacing w:before="92"/>
        <w:ind w:left="3032"/>
        <w:rPr>
          <w:b/>
          <w:sz w:val="24"/>
        </w:rPr>
      </w:pPr>
      <w:r>
        <w:rPr>
          <w:b/>
          <w:sz w:val="24"/>
          <w:u w:val="single"/>
        </w:rPr>
        <w:t>Dealers</w:t>
      </w:r>
      <w:r>
        <w:rPr>
          <w:b/>
          <w:spacing w:val="-6"/>
          <w:sz w:val="24"/>
          <w:u w:val="single"/>
        </w:rPr>
        <w:t xml:space="preserve"> </w:t>
      </w:r>
      <w:r>
        <w:rPr>
          <w:b/>
          <w:sz w:val="24"/>
          <w:u w:val="single"/>
        </w:rPr>
        <w:t>Located</w:t>
      </w:r>
      <w:r>
        <w:rPr>
          <w:b/>
          <w:spacing w:val="-6"/>
          <w:sz w:val="24"/>
          <w:u w:val="single"/>
        </w:rPr>
        <w:t xml:space="preserve"> </w:t>
      </w:r>
      <w:r>
        <w:rPr>
          <w:b/>
          <w:sz w:val="24"/>
          <w:u w:val="single"/>
        </w:rPr>
        <w:t>Outside</w:t>
      </w:r>
      <w:r>
        <w:rPr>
          <w:b/>
          <w:spacing w:val="-5"/>
          <w:sz w:val="24"/>
          <w:u w:val="single"/>
        </w:rPr>
        <w:t xml:space="preserve"> </w:t>
      </w:r>
      <w:r>
        <w:rPr>
          <w:b/>
          <w:spacing w:val="-2"/>
          <w:sz w:val="24"/>
          <w:u w:val="single"/>
        </w:rPr>
        <w:t>Pennsylvania</w:t>
      </w:r>
    </w:p>
    <w:p w14:paraId="2660FE33" w14:textId="77777777" w:rsidR="009F7202" w:rsidRDefault="00C96103">
      <w:pPr>
        <w:pStyle w:val="BodyText"/>
        <w:spacing w:before="206"/>
        <w:ind w:left="560"/>
      </w:pPr>
      <w:r>
        <w:t>Unless</w:t>
      </w:r>
      <w:r>
        <w:rPr>
          <w:spacing w:val="-10"/>
        </w:rPr>
        <w:t xml:space="preserve"> </w:t>
      </w:r>
      <w:r>
        <w:t>otherwise</w:t>
      </w:r>
      <w:r>
        <w:rPr>
          <w:spacing w:val="-11"/>
        </w:rPr>
        <w:t xml:space="preserve"> </w:t>
      </w:r>
      <w:r>
        <w:t>instructed,</w:t>
      </w:r>
      <w:r>
        <w:rPr>
          <w:spacing w:val="-8"/>
        </w:rPr>
        <w:t xml:space="preserve"> </w:t>
      </w:r>
      <w:r>
        <w:t>dealer</w:t>
      </w:r>
      <w:r>
        <w:rPr>
          <w:spacing w:val="-11"/>
        </w:rPr>
        <w:t xml:space="preserve"> </w:t>
      </w:r>
      <w:r>
        <w:t>located</w:t>
      </w:r>
      <w:r>
        <w:rPr>
          <w:spacing w:val="-10"/>
        </w:rPr>
        <w:t xml:space="preserve"> </w:t>
      </w:r>
      <w:r>
        <w:t>outside</w:t>
      </w:r>
      <w:r>
        <w:rPr>
          <w:spacing w:val="-9"/>
        </w:rPr>
        <w:t xml:space="preserve"> </w:t>
      </w:r>
      <w:r>
        <w:t>Pennsylvania</w:t>
      </w:r>
      <w:r>
        <w:rPr>
          <w:spacing w:val="-8"/>
        </w:rPr>
        <w:t xml:space="preserve"> </w:t>
      </w:r>
      <w:r>
        <w:t>should</w:t>
      </w:r>
      <w:r>
        <w:rPr>
          <w:spacing w:val="-10"/>
        </w:rPr>
        <w:t xml:space="preserve"> </w:t>
      </w:r>
      <w:r>
        <w:t>enter</w:t>
      </w:r>
      <w:r>
        <w:rPr>
          <w:spacing w:val="-11"/>
        </w:rPr>
        <w:t xml:space="preserve"> </w:t>
      </w:r>
      <w:r>
        <w:t>the</w:t>
      </w:r>
      <w:r>
        <w:rPr>
          <w:spacing w:val="-10"/>
        </w:rPr>
        <w:t xml:space="preserve"> </w:t>
      </w:r>
      <w:r>
        <w:rPr>
          <w:spacing w:val="-2"/>
        </w:rPr>
        <w:t>following:</w:t>
      </w:r>
    </w:p>
    <w:p w14:paraId="7204C377" w14:textId="77777777" w:rsidR="009F7202" w:rsidRDefault="009F7202">
      <w:pPr>
        <w:pStyle w:val="BodyText"/>
        <w:spacing w:before="1"/>
      </w:pPr>
    </w:p>
    <w:p w14:paraId="3BCB9D5F" w14:textId="77777777" w:rsidR="009F7202" w:rsidRDefault="00C96103">
      <w:pPr>
        <w:pStyle w:val="ListParagraph"/>
        <w:numPr>
          <w:ilvl w:val="0"/>
          <w:numId w:val="2"/>
        </w:numPr>
        <w:tabs>
          <w:tab w:val="left" w:pos="1279"/>
          <w:tab w:val="left" w:pos="1280"/>
        </w:tabs>
      </w:pPr>
      <w:r>
        <w:rPr>
          <w:b/>
        </w:rPr>
        <w:t>Product</w:t>
      </w:r>
      <w:r>
        <w:rPr>
          <w:b/>
          <w:spacing w:val="-7"/>
        </w:rPr>
        <w:t xml:space="preserve"> </w:t>
      </w:r>
      <w:r>
        <w:rPr>
          <w:b/>
        </w:rPr>
        <w:t>Code</w:t>
      </w:r>
      <w:r>
        <w:rPr>
          <w:b/>
          <w:spacing w:val="-5"/>
        </w:rPr>
        <w:t xml:space="preserve"> </w:t>
      </w:r>
      <w:r>
        <w:t>–</w:t>
      </w:r>
      <w:r>
        <w:rPr>
          <w:spacing w:val="-5"/>
        </w:rPr>
        <w:t xml:space="preserve"> </w:t>
      </w:r>
      <w:r>
        <w:t>Enter</w:t>
      </w:r>
      <w:r>
        <w:rPr>
          <w:spacing w:val="-7"/>
        </w:rPr>
        <w:t xml:space="preserve"> </w:t>
      </w:r>
      <w:r>
        <w:t>Product</w:t>
      </w:r>
      <w:r>
        <w:rPr>
          <w:spacing w:val="-5"/>
        </w:rPr>
        <w:t xml:space="preserve"> </w:t>
      </w:r>
      <w:r>
        <w:t>Code</w:t>
      </w:r>
      <w:r>
        <w:rPr>
          <w:spacing w:val="-7"/>
        </w:rPr>
        <w:t xml:space="preserve"> </w:t>
      </w:r>
      <w:r>
        <w:rPr>
          <w:spacing w:val="-2"/>
        </w:rPr>
        <w:t>3901.</w:t>
      </w:r>
    </w:p>
    <w:p w14:paraId="0D612A25" w14:textId="77777777" w:rsidR="009F7202" w:rsidRDefault="009F7202">
      <w:pPr>
        <w:pStyle w:val="BodyText"/>
        <w:spacing w:before="11"/>
        <w:rPr>
          <w:sz w:val="21"/>
        </w:rPr>
      </w:pPr>
    </w:p>
    <w:p w14:paraId="639A7EBE" w14:textId="77777777" w:rsidR="009F7202" w:rsidRDefault="00C96103">
      <w:pPr>
        <w:pStyle w:val="ListParagraph"/>
        <w:numPr>
          <w:ilvl w:val="0"/>
          <w:numId w:val="2"/>
        </w:numPr>
        <w:tabs>
          <w:tab w:val="left" w:pos="1279"/>
          <w:tab w:val="left" w:pos="1280"/>
        </w:tabs>
      </w:pPr>
      <w:r>
        <w:rPr>
          <w:b/>
        </w:rPr>
        <w:t>Description</w:t>
      </w:r>
      <w:r>
        <w:rPr>
          <w:b/>
          <w:spacing w:val="-7"/>
        </w:rPr>
        <w:t xml:space="preserve"> </w:t>
      </w:r>
      <w:r>
        <w:rPr>
          <w:b/>
        </w:rPr>
        <w:t>of</w:t>
      </w:r>
      <w:r>
        <w:rPr>
          <w:b/>
          <w:spacing w:val="-7"/>
        </w:rPr>
        <w:t xml:space="preserve"> </w:t>
      </w:r>
      <w:r>
        <w:rPr>
          <w:b/>
        </w:rPr>
        <w:t>Products</w:t>
      </w:r>
      <w:r>
        <w:rPr>
          <w:b/>
          <w:spacing w:val="-6"/>
        </w:rPr>
        <w:t xml:space="preserve"> </w:t>
      </w:r>
      <w:r>
        <w:rPr>
          <w:b/>
        </w:rPr>
        <w:t>Manufactured</w:t>
      </w:r>
      <w:r>
        <w:rPr>
          <w:b/>
          <w:spacing w:val="-4"/>
        </w:rPr>
        <w:t xml:space="preserve"> </w:t>
      </w:r>
      <w:r>
        <w:t>–</w:t>
      </w:r>
      <w:r>
        <w:rPr>
          <w:spacing w:val="-6"/>
        </w:rPr>
        <w:t xml:space="preserve"> </w:t>
      </w:r>
      <w:r>
        <w:t>Enter</w:t>
      </w:r>
      <w:r>
        <w:rPr>
          <w:spacing w:val="-7"/>
        </w:rPr>
        <w:t xml:space="preserve"> </w:t>
      </w:r>
      <w:r>
        <w:t>“Other”</w:t>
      </w:r>
      <w:r>
        <w:rPr>
          <w:spacing w:val="-7"/>
        </w:rPr>
        <w:t xml:space="preserve"> </w:t>
      </w:r>
      <w:r>
        <w:t>as</w:t>
      </w:r>
      <w:r>
        <w:rPr>
          <w:spacing w:val="-7"/>
        </w:rPr>
        <w:t xml:space="preserve"> </w:t>
      </w:r>
      <w:r>
        <w:t>a</w:t>
      </w:r>
      <w:r>
        <w:rPr>
          <w:spacing w:val="-7"/>
        </w:rPr>
        <w:t xml:space="preserve"> </w:t>
      </w:r>
      <w:r>
        <w:rPr>
          <w:spacing w:val="-2"/>
        </w:rPr>
        <w:t>description.</w:t>
      </w:r>
    </w:p>
    <w:p w14:paraId="38FD2CCB" w14:textId="77777777" w:rsidR="009F7202" w:rsidRDefault="009F7202">
      <w:pPr>
        <w:pStyle w:val="BodyText"/>
      </w:pPr>
    </w:p>
    <w:p w14:paraId="63AC458E" w14:textId="77777777" w:rsidR="009F7202" w:rsidRDefault="00C96103">
      <w:pPr>
        <w:pStyle w:val="ListParagraph"/>
        <w:numPr>
          <w:ilvl w:val="0"/>
          <w:numId w:val="2"/>
        </w:numPr>
        <w:tabs>
          <w:tab w:val="left" w:pos="1279"/>
          <w:tab w:val="left" w:pos="1280"/>
        </w:tabs>
        <w:ind w:right="1648"/>
      </w:pPr>
      <w:r>
        <w:rPr>
          <w:b/>
        </w:rPr>
        <w:t xml:space="preserve">Product Pounds </w:t>
      </w:r>
      <w:r>
        <w:t>– Enter the sum of all Pennsylvania purchases less the sum of all sales back into Pennsylvania, if greater than zero. If less than zero, skip PART VI entirely.</w:t>
      </w:r>
      <w:r>
        <w:rPr>
          <w:spacing w:val="40"/>
        </w:rPr>
        <w:t xml:space="preserve"> </w:t>
      </w:r>
      <w:r>
        <w:t>(</w:t>
      </w:r>
      <w:r>
        <w:rPr>
          <w:b/>
        </w:rPr>
        <w:t>Note</w:t>
      </w:r>
      <w:r>
        <w:t>: If only product pound sales into Pennsylvania are greater than purchases</w:t>
      </w:r>
      <w:r>
        <w:rPr>
          <w:spacing w:val="-4"/>
        </w:rPr>
        <w:t xml:space="preserve"> </w:t>
      </w:r>
      <w:r>
        <w:t>from</w:t>
      </w:r>
      <w:r>
        <w:rPr>
          <w:spacing w:val="-5"/>
        </w:rPr>
        <w:t xml:space="preserve"> </w:t>
      </w:r>
      <w:r>
        <w:t>Pennsylvania</w:t>
      </w:r>
      <w:r>
        <w:rPr>
          <w:spacing w:val="-4"/>
        </w:rPr>
        <w:t xml:space="preserve"> </w:t>
      </w:r>
      <w:r>
        <w:t>producers</w:t>
      </w:r>
      <w:r>
        <w:rPr>
          <w:spacing w:val="-4"/>
        </w:rPr>
        <w:t xml:space="preserve"> </w:t>
      </w:r>
      <w:r>
        <w:t>and</w:t>
      </w:r>
      <w:r>
        <w:rPr>
          <w:spacing w:val="-5"/>
        </w:rPr>
        <w:t xml:space="preserve"> </w:t>
      </w:r>
      <w:r>
        <w:t>dealers,</w:t>
      </w:r>
      <w:r>
        <w:rPr>
          <w:spacing w:val="-5"/>
        </w:rPr>
        <w:t xml:space="preserve"> </w:t>
      </w:r>
      <w:r>
        <w:t>and</w:t>
      </w:r>
      <w:r>
        <w:rPr>
          <w:spacing w:val="-5"/>
        </w:rPr>
        <w:t xml:space="preserve"> </w:t>
      </w:r>
      <w:r>
        <w:t>butterfat</w:t>
      </w:r>
      <w:r>
        <w:rPr>
          <w:spacing w:val="-5"/>
        </w:rPr>
        <w:t xml:space="preserve"> </w:t>
      </w:r>
      <w:r>
        <w:t>pound</w:t>
      </w:r>
      <w:r>
        <w:rPr>
          <w:spacing w:val="-5"/>
        </w:rPr>
        <w:t xml:space="preserve"> </w:t>
      </w:r>
      <w:r>
        <w:t>sales</w:t>
      </w:r>
      <w:r>
        <w:rPr>
          <w:spacing w:val="-5"/>
        </w:rPr>
        <w:t xml:space="preserve"> </w:t>
      </w:r>
      <w:r>
        <w:t>into Pennsylvania</w:t>
      </w:r>
      <w:r>
        <w:rPr>
          <w:spacing w:val="-4"/>
        </w:rPr>
        <w:t xml:space="preserve"> </w:t>
      </w:r>
      <w:r>
        <w:t>are</w:t>
      </w:r>
      <w:r>
        <w:rPr>
          <w:spacing w:val="-4"/>
        </w:rPr>
        <w:t xml:space="preserve"> </w:t>
      </w:r>
      <w:r>
        <w:t>less</w:t>
      </w:r>
      <w:r>
        <w:rPr>
          <w:spacing w:val="-3"/>
        </w:rPr>
        <w:t xml:space="preserve"> </w:t>
      </w:r>
      <w:r>
        <w:t>than</w:t>
      </w:r>
      <w:r>
        <w:rPr>
          <w:spacing w:val="-3"/>
        </w:rPr>
        <w:t xml:space="preserve"> </w:t>
      </w:r>
      <w:r>
        <w:t>or</w:t>
      </w:r>
      <w:r>
        <w:rPr>
          <w:spacing w:val="-4"/>
        </w:rPr>
        <w:t xml:space="preserve"> </w:t>
      </w:r>
      <w:r>
        <w:t>equal</w:t>
      </w:r>
      <w:r>
        <w:rPr>
          <w:spacing w:val="-4"/>
        </w:rPr>
        <w:t xml:space="preserve"> </w:t>
      </w:r>
      <w:r>
        <w:t>to</w:t>
      </w:r>
      <w:r>
        <w:rPr>
          <w:spacing w:val="-3"/>
        </w:rPr>
        <w:t xml:space="preserve"> </w:t>
      </w:r>
      <w:r>
        <w:t>purchases</w:t>
      </w:r>
      <w:r>
        <w:rPr>
          <w:spacing w:val="-4"/>
        </w:rPr>
        <w:t xml:space="preserve"> </w:t>
      </w:r>
      <w:r>
        <w:t>from</w:t>
      </w:r>
      <w:r>
        <w:rPr>
          <w:spacing w:val="-3"/>
        </w:rPr>
        <w:t xml:space="preserve"> </w:t>
      </w:r>
      <w:r>
        <w:t>Pennsylvania</w:t>
      </w:r>
      <w:r>
        <w:rPr>
          <w:spacing w:val="-4"/>
        </w:rPr>
        <w:t xml:space="preserve"> </w:t>
      </w:r>
      <w:r>
        <w:t>producers</w:t>
      </w:r>
      <w:r>
        <w:rPr>
          <w:spacing w:val="-3"/>
        </w:rPr>
        <w:t xml:space="preserve"> </w:t>
      </w:r>
      <w:r>
        <w:t>and dealers, enter the butterfat pound sales less the butterfat pound purchases from Pennsylvania producers and dealers in Column C and 100% in Column D.)</w:t>
      </w:r>
    </w:p>
    <w:p w14:paraId="62F5424F" w14:textId="77777777" w:rsidR="009F7202" w:rsidRDefault="009F7202">
      <w:pPr>
        <w:pStyle w:val="BodyText"/>
        <w:spacing w:before="1"/>
      </w:pPr>
    </w:p>
    <w:p w14:paraId="75FDB5D9" w14:textId="77777777" w:rsidR="009F7202" w:rsidRDefault="00C96103">
      <w:pPr>
        <w:tabs>
          <w:tab w:val="left" w:pos="1279"/>
        </w:tabs>
        <w:ind w:left="560"/>
      </w:pPr>
      <w:r>
        <w:rPr>
          <w:b/>
          <w:spacing w:val="-5"/>
        </w:rPr>
        <w:t>(E)</w:t>
      </w:r>
      <w:r>
        <w:rPr>
          <w:b/>
        </w:rPr>
        <w:tab/>
        <w:t>Butterfat</w:t>
      </w:r>
      <w:r>
        <w:rPr>
          <w:b/>
          <w:spacing w:val="-8"/>
        </w:rPr>
        <w:t xml:space="preserve"> </w:t>
      </w:r>
      <w:r>
        <w:rPr>
          <w:b/>
        </w:rPr>
        <w:t>Pounds</w:t>
      </w:r>
      <w:r>
        <w:rPr>
          <w:b/>
          <w:spacing w:val="-6"/>
        </w:rPr>
        <w:t xml:space="preserve"> </w:t>
      </w:r>
      <w:r>
        <w:t>–</w:t>
      </w:r>
      <w:r>
        <w:rPr>
          <w:spacing w:val="-7"/>
        </w:rPr>
        <w:t xml:space="preserve"> </w:t>
      </w:r>
      <w:r>
        <w:t>Enter</w:t>
      </w:r>
      <w:r>
        <w:rPr>
          <w:spacing w:val="-8"/>
        </w:rPr>
        <w:t xml:space="preserve"> </w:t>
      </w:r>
      <w:r>
        <w:t>the</w:t>
      </w:r>
      <w:r>
        <w:rPr>
          <w:spacing w:val="-8"/>
        </w:rPr>
        <w:t xml:space="preserve"> </w:t>
      </w:r>
      <w:r>
        <w:t>butterfat</w:t>
      </w:r>
      <w:r>
        <w:rPr>
          <w:spacing w:val="-7"/>
        </w:rPr>
        <w:t xml:space="preserve"> </w:t>
      </w:r>
      <w:r>
        <w:rPr>
          <w:spacing w:val="-2"/>
        </w:rPr>
        <w:t>pounds.</w:t>
      </w:r>
    </w:p>
    <w:p w14:paraId="21364E47" w14:textId="77777777" w:rsidR="009F7202" w:rsidRDefault="009F7202">
      <w:pPr>
        <w:pStyle w:val="BodyText"/>
        <w:spacing w:before="11"/>
        <w:rPr>
          <w:sz w:val="21"/>
        </w:rPr>
      </w:pPr>
    </w:p>
    <w:p w14:paraId="3B65CACB" w14:textId="77777777" w:rsidR="009F7202" w:rsidRDefault="00C96103">
      <w:pPr>
        <w:pStyle w:val="BodyText"/>
        <w:tabs>
          <w:tab w:val="left" w:pos="1279"/>
        </w:tabs>
        <w:ind w:left="1280" w:right="1605" w:hanging="720"/>
      </w:pPr>
      <w:r>
        <w:rPr>
          <w:b/>
          <w:spacing w:val="-4"/>
        </w:rPr>
        <w:t>(D)</w:t>
      </w:r>
      <w:r>
        <w:rPr>
          <w:b/>
        </w:rPr>
        <w:tab/>
        <w:t>Butterfat %</w:t>
      </w:r>
      <w:r>
        <w:rPr>
          <w:b/>
          <w:spacing w:val="-4"/>
        </w:rPr>
        <w:t xml:space="preserve"> </w:t>
      </w:r>
      <w:r>
        <w:t>–</w:t>
      </w:r>
      <w:r>
        <w:rPr>
          <w:spacing w:val="-3"/>
        </w:rPr>
        <w:t xml:space="preserve"> </w:t>
      </w:r>
      <w:r>
        <w:t>Enter</w:t>
      </w:r>
      <w:r>
        <w:rPr>
          <w:spacing w:val="-4"/>
        </w:rPr>
        <w:t xml:space="preserve"> </w:t>
      </w:r>
      <w:r>
        <w:t>the</w:t>
      </w:r>
      <w:r>
        <w:rPr>
          <w:spacing w:val="-4"/>
        </w:rPr>
        <w:t xml:space="preserve"> </w:t>
      </w:r>
      <w:r>
        <w:t>butterfat</w:t>
      </w:r>
      <w:r>
        <w:rPr>
          <w:spacing w:val="-3"/>
        </w:rPr>
        <w:t xml:space="preserve"> </w:t>
      </w:r>
      <w:r>
        <w:t>percent</w:t>
      </w:r>
      <w:r>
        <w:rPr>
          <w:spacing w:val="-3"/>
        </w:rPr>
        <w:t xml:space="preserve"> </w:t>
      </w:r>
      <w:r>
        <w:t>to</w:t>
      </w:r>
      <w:r>
        <w:rPr>
          <w:spacing w:val="-3"/>
        </w:rPr>
        <w:t xml:space="preserve"> </w:t>
      </w:r>
      <w:r>
        <w:t>four</w:t>
      </w:r>
      <w:r>
        <w:rPr>
          <w:spacing w:val="-4"/>
        </w:rPr>
        <w:t xml:space="preserve"> </w:t>
      </w:r>
      <w:r>
        <w:t>decimal</w:t>
      </w:r>
      <w:r>
        <w:rPr>
          <w:spacing w:val="-3"/>
        </w:rPr>
        <w:t xml:space="preserve"> </w:t>
      </w:r>
      <w:r>
        <w:t>places.</w:t>
      </w:r>
      <w:r>
        <w:rPr>
          <w:spacing w:val="-3"/>
        </w:rPr>
        <w:t xml:space="preserve"> </w:t>
      </w:r>
      <w:r>
        <w:t>That</w:t>
      </w:r>
      <w:r>
        <w:rPr>
          <w:spacing w:val="-4"/>
        </w:rPr>
        <w:t xml:space="preserve"> </w:t>
      </w:r>
      <w:r>
        <w:t>is</w:t>
      </w:r>
      <w:r>
        <w:rPr>
          <w:spacing w:val="-3"/>
        </w:rPr>
        <w:t xml:space="preserve"> </w:t>
      </w:r>
      <w:r>
        <w:t>the</w:t>
      </w:r>
      <w:r>
        <w:rPr>
          <w:spacing w:val="-3"/>
        </w:rPr>
        <w:t xml:space="preserve"> </w:t>
      </w:r>
      <w:r>
        <w:t>butterfat percent that would correspond to the butterfat pounds associated with Column C.</w:t>
      </w:r>
    </w:p>
    <w:p w14:paraId="4B218EC9" w14:textId="77777777" w:rsidR="009F7202" w:rsidRDefault="009F7202">
      <w:pPr>
        <w:pStyle w:val="BodyText"/>
      </w:pPr>
    </w:p>
    <w:p w14:paraId="616F81F8" w14:textId="77777777" w:rsidR="009F7202" w:rsidRDefault="00C96103">
      <w:pPr>
        <w:ind w:left="560"/>
      </w:pPr>
      <w:r>
        <w:rPr>
          <w:b/>
        </w:rPr>
        <w:t>Total</w:t>
      </w:r>
      <w:r>
        <w:rPr>
          <w:b/>
          <w:spacing w:val="-5"/>
        </w:rPr>
        <w:t xml:space="preserve"> </w:t>
      </w:r>
      <w:r>
        <w:rPr>
          <w:b/>
        </w:rPr>
        <w:t>(Top</w:t>
      </w:r>
      <w:r>
        <w:rPr>
          <w:b/>
          <w:spacing w:val="-4"/>
        </w:rPr>
        <w:t xml:space="preserve"> </w:t>
      </w:r>
      <w:r>
        <w:rPr>
          <w:b/>
        </w:rPr>
        <w:t>of</w:t>
      </w:r>
      <w:r>
        <w:rPr>
          <w:b/>
          <w:spacing w:val="-5"/>
        </w:rPr>
        <w:t xml:space="preserve"> </w:t>
      </w:r>
      <w:r>
        <w:rPr>
          <w:b/>
        </w:rPr>
        <w:t>Column)</w:t>
      </w:r>
      <w:r>
        <w:rPr>
          <w:b/>
          <w:spacing w:val="-3"/>
        </w:rPr>
        <w:t xml:space="preserve"> </w:t>
      </w:r>
      <w:r>
        <w:t>–</w:t>
      </w:r>
      <w:r>
        <w:rPr>
          <w:spacing w:val="-5"/>
        </w:rPr>
        <w:t xml:space="preserve"> </w:t>
      </w:r>
      <w:r>
        <w:t>Enter</w:t>
      </w:r>
      <w:r>
        <w:rPr>
          <w:spacing w:val="-5"/>
        </w:rPr>
        <w:t xml:space="preserve"> </w:t>
      </w:r>
      <w:r>
        <w:t>totals</w:t>
      </w:r>
      <w:r>
        <w:rPr>
          <w:spacing w:val="-5"/>
        </w:rPr>
        <w:t xml:space="preserve"> </w:t>
      </w:r>
      <w:r>
        <w:t>for</w:t>
      </w:r>
      <w:r>
        <w:rPr>
          <w:spacing w:val="-4"/>
        </w:rPr>
        <w:t xml:space="preserve"> </w:t>
      </w:r>
      <w:r>
        <w:t>Columns</w:t>
      </w:r>
      <w:r>
        <w:rPr>
          <w:spacing w:val="-5"/>
        </w:rPr>
        <w:t xml:space="preserve"> </w:t>
      </w:r>
      <w:r>
        <w:t>C</w:t>
      </w:r>
      <w:r>
        <w:rPr>
          <w:spacing w:val="-4"/>
        </w:rPr>
        <w:t xml:space="preserve"> </w:t>
      </w:r>
      <w:r>
        <w:t>and</w:t>
      </w:r>
      <w:r>
        <w:rPr>
          <w:spacing w:val="-5"/>
        </w:rPr>
        <w:t xml:space="preserve"> D.</w:t>
      </w:r>
    </w:p>
    <w:p w14:paraId="0DD9F5D7" w14:textId="77777777" w:rsidR="009F7202" w:rsidRDefault="009F7202">
      <w:pPr>
        <w:pStyle w:val="BodyText"/>
        <w:rPr>
          <w:sz w:val="24"/>
        </w:rPr>
      </w:pPr>
    </w:p>
    <w:p w14:paraId="7DB8FE69" w14:textId="77777777" w:rsidR="009F7202" w:rsidRDefault="009F7202">
      <w:pPr>
        <w:pStyle w:val="BodyText"/>
        <w:spacing w:before="1"/>
        <w:rPr>
          <w:sz w:val="20"/>
        </w:rPr>
      </w:pPr>
    </w:p>
    <w:p w14:paraId="3D050306" w14:textId="77777777" w:rsidR="009F7202" w:rsidRDefault="00C96103">
      <w:pPr>
        <w:pStyle w:val="Heading1"/>
      </w:pPr>
      <w:r>
        <w:t>PART</w:t>
      </w:r>
      <w:r>
        <w:rPr>
          <w:spacing w:val="-5"/>
        </w:rPr>
        <w:t xml:space="preserve"> </w:t>
      </w:r>
      <w:r>
        <w:t>VII</w:t>
      </w:r>
      <w:r>
        <w:rPr>
          <w:spacing w:val="-3"/>
        </w:rPr>
        <w:t xml:space="preserve"> </w:t>
      </w:r>
      <w:r>
        <w:t>–</w:t>
      </w:r>
      <w:r>
        <w:rPr>
          <w:spacing w:val="-2"/>
        </w:rPr>
        <w:t xml:space="preserve"> INVENTORIES</w:t>
      </w:r>
    </w:p>
    <w:p w14:paraId="0451C0D8" w14:textId="77777777" w:rsidR="009F7202" w:rsidRDefault="009F7202">
      <w:pPr>
        <w:pStyle w:val="BodyText"/>
        <w:spacing w:before="11"/>
        <w:rPr>
          <w:b/>
          <w:sz w:val="21"/>
        </w:rPr>
      </w:pPr>
    </w:p>
    <w:p w14:paraId="4F5FD2C5" w14:textId="77777777" w:rsidR="009F7202" w:rsidRDefault="00C96103">
      <w:pPr>
        <w:pStyle w:val="BodyText"/>
        <w:ind w:left="560" w:right="1157"/>
        <w:jc w:val="both"/>
      </w:pPr>
      <w:r>
        <w:t xml:space="preserve">Enter the beginning and end of the month inventory by class according to the official general order affecting your area. Enter </w:t>
      </w:r>
      <w:r>
        <w:rPr>
          <w:b/>
        </w:rPr>
        <w:t xml:space="preserve">Product Pounds </w:t>
      </w:r>
      <w:r>
        <w:t xml:space="preserve">in Columns B and D, and </w:t>
      </w:r>
      <w:r>
        <w:rPr>
          <w:b/>
        </w:rPr>
        <w:t>Butterfat Pounds</w:t>
      </w:r>
      <w:r>
        <w:rPr>
          <w:b/>
          <w:spacing w:val="40"/>
        </w:rPr>
        <w:t xml:space="preserve"> </w:t>
      </w:r>
      <w:r>
        <w:t>in Columns C and E. Add Lines 1 through 4 and enter the total for product pounds and butterfat pounds at the top of the column. (</w:t>
      </w:r>
      <w:r>
        <w:rPr>
          <w:b/>
        </w:rPr>
        <w:t>Please Note</w:t>
      </w:r>
      <w:r>
        <w:t>: The current month’s beginning inventory should be the same as the previous month’s ending inventory.)</w:t>
      </w:r>
    </w:p>
    <w:p w14:paraId="2A25A12A" w14:textId="77777777" w:rsidR="009F7202" w:rsidRDefault="009F7202">
      <w:pPr>
        <w:pStyle w:val="BodyText"/>
        <w:rPr>
          <w:sz w:val="24"/>
        </w:rPr>
      </w:pPr>
    </w:p>
    <w:p w14:paraId="00A49AAF" w14:textId="77777777" w:rsidR="009F7202" w:rsidRDefault="009F7202">
      <w:pPr>
        <w:pStyle w:val="BodyText"/>
        <w:rPr>
          <w:sz w:val="20"/>
        </w:rPr>
      </w:pPr>
    </w:p>
    <w:p w14:paraId="45CED78F" w14:textId="77777777" w:rsidR="009F7202" w:rsidRDefault="00C96103">
      <w:pPr>
        <w:pStyle w:val="Heading1"/>
        <w:spacing w:before="1"/>
        <w:jc w:val="both"/>
      </w:pPr>
      <w:r>
        <w:t>PART</w:t>
      </w:r>
      <w:r>
        <w:rPr>
          <w:spacing w:val="-7"/>
        </w:rPr>
        <w:t xml:space="preserve"> </w:t>
      </w:r>
      <w:r>
        <w:t>VIII</w:t>
      </w:r>
      <w:r>
        <w:rPr>
          <w:spacing w:val="-6"/>
        </w:rPr>
        <w:t xml:space="preserve"> </w:t>
      </w:r>
      <w:r>
        <w:t>–</w:t>
      </w:r>
      <w:r>
        <w:rPr>
          <w:spacing w:val="-5"/>
        </w:rPr>
        <w:t xml:space="preserve"> </w:t>
      </w:r>
      <w:r>
        <w:t>SUBDEALER</w:t>
      </w:r>
      <w:r>
        <w:rPr>
          <w:spacing w:val="-6"/>
        </w:rPr>
        <w:t xml:space="preserve"> </w:t>
      </w:r>
      <w:r>
        <w:rPr>
          <w:spacing w:val="-2"/>
        </w:rPr>
        <w:t>WORKSHEET</w:t>
      </w:r>
    </w:p>
    <w:p w14:paraId="2B305454" w14:textId="77777777" w:rsidR="009F7202" w:rsidRDefault="009F7202">
      <w:pPr>
        <w:pStyle w:val="BodyText"/>
        <w:rPr>
          <w:b/>
        </w:rPr>
      </w:pPr>
    </w:p>
    <w:p w14:paraId="781FF57A" w14:textId="77777777" w:rsidR="009F7202" w:rsidRDefault="00C96103">
      <w:pPr>
        <w:pStyle w:val="Heading2"/>
        <w:jc w:val="both"/>
      </w:pPr>
      <w:r>
        <w:rPr>
          <w:u w:val="single"/>
        </w:rPr>
        <w:t>Lines</w:t>
      </w:r>
      <w:r>
        <w:rPr>
          <w:spacing w:val="-4"/>
          <w:u w:val="single"/>
        </w:rPr>
        <w:t xml:space="preserve"> </w:t>
      </w:r>
      <w:r>
        <w:rPr>
          <w:u w:val="single"/>
        </w:rPr>
        <w:t>1</w:t>
      </w:r>
      <w:r>
        <w:rPr>
          <w:spacing w:val="-4"/>
          <w:u w:val="single"/>
        </w:rPr>
        <w:t xml:space="preserve"> </w:t>
      </w:r>
      <w:r>
        <w:rPr>
          <w:u w:val="single"/>
        </w:rPr>
        <w:t>–</w:t>
      </w:r>
      <w:r>
        <w:rPr>
          <w:spacing w:val="-3"/>
          <w:u w:val="single"/>
        </w:rPr>
        <w:t xml:space="preserve"> </w:t>
      </w:r>
      <w:r>
        <w:rPr>
          <w:u w:val="single"/>
        </w:rPr>
        <w:t>34</w:t>
      </w:r>
      <w:r>
        <w:rPr>
          <w:spacing w:val="-4"/>
          <w:u w:val="single"/>
        </w:rPr>
        <w:t xml:space="preserve"> </w:t>
      </w:r>
      <w:r>
        <w:rPr>
          <w:u w:val="single"/>
        </w:rPr>
        <w:t>(Columns</w:t>
      </w:r>
      <w:r>
        <w:rPr>
          <w:spacing w:val="-3"/>
          <w:u w:val="single"/>
        </w:rPr>
        <w:t xml:space="preserve"> </w:t>
      </w:r>
      <w:r>
        <w:rPr>
          <w:u w:val="single"/>
        </w:rPr>
        <w:t>A</w:t>
      </w:r>
      <w:r>
        <w:rPr>
          <w:spacing w:val="-4"/>
          <w:u w:val="single"/>
        </w:rPr>
        <w:t xml:space="preserve"> </w:t>
      </w:r>
      <w:r>
        <w:rPr>
          <w:u w:val="single"/>
        </w:rPr>
        <w:t>–</w:t>
      </w:r>
      <w:r>
        <w:rPr>
          <w:spacing w:val="-3"/>
          <w:u w:val="single"/>
        </w:rPr>
        <w:t xml:space="preserve"> </w:t>
      </w:r>
      <w:r>
        <w:rPr>
          <w:spacing w:val="-5"/>
          <w:u w:val="single"/>
        </w:rPr>
        <w:t>E):</w:t>
      </w:r>
    </w:p>
    <w:p w14:paraId="7D1936CA" w14:textId="77777777" w:rsidR="009F7202" w:rsidRDefault="009F7202">
      <w:pPr>
        <w:pStyle w:val="BodyText"/>
        <w:spacing w:before="10"/>
        <w:rPr>
          <w:b/>
          <w:sz w:val="13"/>
        </w:rPr>
      </w:pPr>
    </w:p>
    <w:p w14:paraId="4B57CBC2" w14:textId="77777777" w:rsidR="009F7202" w:rsidRDefault="00C96103">
      <w:pPr>
        <w:pStyle w:val="BodyText"/>
        <w:spacing w:before="93"/>
        <w:ind w:left="560"/>
      </w:pPr>
      <w:r>
        <w:t>Use</w:t>
      </w:r>
      <w:r>
        <w:rPr>
          <w:spacing w:val="-6"/>
        </w:rPr>
        <w:t xml:space="preserve"> </w:t>
      </w:r>
      <w:r>
        <w:t>this</w:t>
      </w:r>
      <w:r>
        <w:rPr>
          <w:spacing w:val="-6"/>
        </w:rPr>
        <w:t xml:space="preserve"> </w:t>
      </w:r>
      <w:r>
        <w:t>section</w:t>
      </w:r>
      <w:r>
        <w:rPr>
          <w:spacing w:val="-7"/>
        </w:rPr>
        <w:t xml:space="preserve"> </w:t>
      </w:r>
      <w:r>
        <w:t>to</w:t>
      </w:r>
      <w:r>
        <w:rPr>
          <w:spacing w:val="-5"/>
        </w:rPr>
        <w:t xml:space="preserve"> </w:t>
      </w:r>
      <w:r>
        <w:t>record</w:t>
      </w:r>
      <w:r>
        <w:rPr>
          <w:spacing w:val="-7"/>
        </w:rPr>
        <w:t xml:space="preserve"> </w:t>
      </w:r>
      <w:r>
        <w:t>sales</w:t>
      </w:r>
      <w:r>
        <w:rPr>
          <w:spacing w:val="-6"/>
        </w:rPr>
        <w:t xml:space="preserve"> </w:t>
      </w:r>
      <w:r>
        <w:t>activity</w:t>
      </w:r>
      <w:r>
        <w:rPr>
          <w:spacing w:val="-7"/>
        </w:rPr>
        <w:t xml:space="preserve"> </w:t>
      </w:r>
      <w:r>
        <w:t>to</w:t>
      </w:r>
      <w:r>
        <w:rPr>
          <w:spacing w:val="-3"/>
        </w:rPr>
        <w:t xml:space="preserve"> </w:t>
      </w:r>
      <w:r>
        <w:rPr>
          <w:spacing w:val="-2"/>
        </w:rPr>
        <w:t>Subdealers.</w:t>
      </w:r>
    </w:p>
    <w:p w14:paraId="0230AC5E" w14:textId="77777777" w:rsidR="009F7202" w:rsidRDefault="009F7202">
      <w:pPr>
        <w:pStyle w:val="BodyText"/>
        <w:spacing w:before="10"/>
        <w:rPr>
          <w:sz w:val="21"/>
        </w:rPr>
      </w:pPr>
    </w:p>
    <w:p w14:paraId="2051524A" w14:textId="77777777" w:rsidR="009F7202" w:rsidRDefault="00C96103">
      <w:pPr>
        <w:pStyle w:val="ListParagraph"/>
        <w:numPr>
          <w:ilvl w:val="0"/>
          <w:numId w:val="1"/>
        </w:numPr>
        <w:tabs>
          <w:tab w:val="left" w:pos="1279"/>
          <w:tab w:val="left" w:pos="1280"/>
        </w:tabs>
        <w:ind w:right="1244"/>
      </w:pPr>
      <w:r>
        <w:rPr>
          <w:b/>
        </w:rPr>
        <w:t>License</w:t>
      </w:r>
      <w:r>
        <w:rPr>
          <w:b/>
          <w:spacing w:val="-3"/>
        </w:rPr>
        <w:t xml:space="preserve"> </w:t>
      </w:r>
      <w:r>
        <w:rPr>
          <w:b/>
        </w:rPr>
        <w:t>Number</w:t>
      </w:r>
      <w:r>
        <w:rPr>
          <w:b/>
          <w:spacing w:val="-3"/>
        </w:rPr>
        <w:t xml:space="preserve"> </w:t>
      </w:r>
      <w:r>
        <w:t>–</w:t>
      </w:r>
      <w:r>
        <w:rPr>
          <w:spacing w:val="-3"/>
        </w:rPr>
        <w:t xml:space="preserve"> </w:t>
      </w:r>
      <w:r>
        <w:t>Enter</w:t>
      </w:r>
      <w:r>
        <w:rPr>
          <w:spacing w:val="-4"/>
        </w:rPr>
        <w:t xml:space="preserve"> </w:t>
      </w:r>
      <w:r>
        <w:t>license</w:t>
      </w:r>
      <w:r>
        <w:rPr>
          <w:spacing w:val="-4"/>
        </w:rPr>
        <w:t xml:space="preserve"> </w:t>
      </w:r>
      <w:r>
        <w:t>number</w:t>
      </w:r>
      <w:r>
        <w:rPr>
          <w:spacing w:val="-4"/>
        </w:rPr>
        <w:t xml:space="preserve"> </w:t>
      </w:r>
      <w:r>
        <w:t>from</w:t>
      </w:r>
      <w:r>
        <w:rPr>
          <w:spacing w:val="-3"/>
        </w:rPr>
        <w:t xml:space="preserve"> </w:t>
      </w:r>
      <w:r>
        <w:t>license</w:t>
      </w:r>
      <w:r>
        <w:rPr>
          <w:spacing w:val="-4"/>
        </w:rPr>
        <w:t xml:space="preserve"> </w:t>
      </w:r>
      <w:r>
        <w:t>listing.</w:t>
      </w:r>
      <w:r>
        <w:rPr>
          <w:spacing w:val="-4"/>
        </w:rPr>
        <w:t xml:space="preserve"> </w:t>
      </w:r>
      <w:r>
        <w:t>(License</w:t>
      </w:r>
      <w:r>
        <w:rPr>
          <w:spacing w:val="-4"/>
        </w:rPr>
        <w:t xml:space="preserve"> </w:t>
      </w:r>
      <w:r>
        <w:t>numbers</w:t>
      </w:r>
      <w:r>
        <w:rPr>
          <w:spacing w:val="-3"/>
        </w:rPr>
        <w:t xml:space="preserve"> </w:t>
      </w:r>
      <w:r>
        <w:t>may</w:t>
      </w:r>
      <w:r>
        <w:rPr>
          <w:spacing w:val="-4"/>
        </w:rPr>
        <w:t xml:space="preserve"> </w:t>
      </w:r>
      <w:r>
        <w:t>be found on the Board’s website at www.mmb.pa.gov)</w:t>
      </w:r>
    </w:p>
    <w:p w14:paraId="6ACEA6F1" w14:textId="77777777" w:rsidR="009F7202" w:rsidRDefault="009F7202">
      <w:pPr>
        <w:pStyle w:val="BodyText"/>
        <w:spacing w:before="1"/>
      </w:pPr>
    </w:p>
    <w:p w14:paraId="14E75607" w14:textId="77777777" w:rsidR="009F7202" w:rsidRDefault="00C96103">
      <w:pPr>
        <w:pStyle w:val="ListParagraph"/>
        <w:numPr>
          <w:ilvl w:val="0"/>
          <w:numId w:val="1"/>
        </w:numPr>
        <w:tabs>
          <w:tab w:val="left" w:pos="1279"/>
          <w:tab w:val="left" w:pos="1280"/>
        </w:tabs>
        <w:ind w:right="1168"/>
      </w:pPr>
      <w:r>
        <w:rPr>
          <w:b/>
        </w:rPr>
        <w:t>Subdealer’s</w:t>
      </w:r>
      <w:r>
        <w:rPr>
          <w:b/>
          <w:spacing w:val="-4"/>
        </w:rPr>
        <w:t xml:space="preserve"> </w:t>
      </w:r>
      <w:r>
        <w:rPr>
          <w:b/>
        </w:rPr>
        <w:t>Name</w:t>
      </w:r>
      <w:r>
        <w:rPr>
          <w:b/>
          <w:spacing w:val="-2"/>
        </w:rPr>
        <w:t xml:space="preserve"> </w:t>
      </w:r>
      <w:r>
        <w:t>–</w:t>
      </w:r>
      <w:r>
        <w:rPr>
          <w:spacing w:val="-3"/>
        </w:rPr>
        <w:t xml:space="preserve"> </w:t>
      </w:r>
      <w:r>
        <w:t>Enter</w:t>
      </w:r>
      <w:r>
        <w:rPr>
          <w:spacing w:val="-4"/>
        </w:rPr>
        <w:t xml:space="preserve"> </w:t>
      </w:r>
      <w:r>
        <w:t>the</w:t>
      </w:r>
      <w:r>
        <w:rPr>
          <w:spacing w:val="-4"/>
        </w:rPr>
        <w:t xml:space="preserve"> </w:t>
      </w:r>
      <w:r>
        <w:t>Subdealer’s</w:t>
      </w:r>
      <w:r>
        <w:rPr>
          <w:spacing w:val="-3"/>
        </w:rPr>
        <w:t xml:space="preserve"> </w:t>
      </w:r>
      <w:r>
        <w:t>name.</w:t>
      </w:r>
      <w:r>
        <w:rPr>
          <w:spacing w:val="-4"/>
        </w:rPr>
        <w:t xml:space="preserve"> </w:t>
      </w:r>
      <w:r>
        <w:t>(Subdealers’</w:t>
      </w:r>
      <w:r>
        <w:rPr>
          <w:spacing w:val="-4"/>
        </w:rPr>
        <w:t xml:space="preserve"> </w:t>
      </w:r>
      <w:r>
        <w:t>list</w:t>
      </w:r>
      <w:r>
        <w:rPr>
          <w:spacing w:val="-3"/>
        </w:rPr>
        <w:t xml:space="preserve"> </w:t>
      </w:r>
      <w:r>
        <w:t>may</w:t>
      </w:r>
      <w:r>
        <w:rPr>
          <w:spacing w:val="-4"/>
        </w:rPr>
        <w:t xml:space="preserve"> </w:t>
      </w:r>
      <w:r>
        <w:t>be</w:t>
      </w:r>
      <w:r>
        <w:rPr>
          <w:spacing w:val="-4"/>
        </w:rPr>
        <w:t xml:space="preserve"> </w:t>
      </w:r>
      <w:r>
        <w:t>found</w:t>
      </w:r>
      <w:r>
        <w:rPr>
          <w:spacing w:val="-3"/>
        </w:rPr>
        <w:t xml:space="preserve"> </w:t>
      </w:r>
      <w:r>
        <w:t>on</w:t>
      </w:r>
      <w:r>
        <w:rPr>
          <w:spacing w:val="-3"/>
        </w:rPr>
        <w:t xml:space="preserve"> </w:t>
      </w:r>
      <w:r>
        <w:t>the Board’s website at www.mmb.pa.gov)</w:t>
      </w:r>
    </w:p>
    <w:p w14:paraId="09DC025E" w14:textId="77777777" w:rsidR="009F7202" w:rsidRDefault="009F7202">
      <w:pPr>
        <w:pStyle w:val="BodyText"/>
        <w:spacing w:before="11"/>
        <w:rPr>
          <w:sz w:val="21"/>
        </w:rPr>
      </w:pPr>
    </w:p>
    <w:p w14:paraId="58538FFC" w14:textId="77777777" w:rsidR="009F7202" w:rsidRDefault="00C96103">
      <w:pPr>
        <w:pStyle w:val="ListParagraph"/>
        <w:numPr>
          <w:ilvl w:val="0"/>
          <w:numId w:val="1"/>
        </w:numPr>
        <w:tabs>
          <w:tab w:val="left" w:pos="1279"/>
          <w:tab w:val="left" w:pos="1280"/>
        </w:tabs>
        <w:ind w:right="1504"/>
      </w:pPr>
      <w:r>
        <w:rPr>
          <w:b/>
        </w:rPr>
        <w:t>Milk</w:t>
      </w:r>
      <w:r>
        <w:rPr>
          <w:b/>
          <w:spacing w:val="-4"/>
        </w:rPr>
        <w:t xml:space="preserve"> </w:t>
      </w:r>
      <w:r>
        <w:rPr>
          <w:b/>
        </w:rPr>
        <w:t>Value</w:t>
      </w:r>
      <w:r>
        <w:rPr>
          <w:b/>
          <w:spacing w:val="-1"/>
        </w:rPr>
        <w:t xml:space="preserve"> </w:t>
      </w:r>
      <w:r>
        <w:t>–</w:t>
      </w:r>
      <w:r>
        <w:rPr>
          <w:spacing w:val="-3"/>
        </w:rPr>
        <w:t xml:space="preserve"> </w:t>
      </w:r>
      <w:r>
        <w:t>Enter</w:t>
      </w:r>
      <w:r>
        <w:rPr>
          <w:spacing w:val="-4"/>
        </w:rPr>
        <w:t xml:space="preserve"> </w:t>
      </w:r>
      <w:r>
        <w:t>total</w:t>
      </w:r>
      <w:r>
        <w:rPr>
          <w:spacing w:val="-3"/>
        </w:rPr>
        <w:t xml:space="preserve"> </w:t>
      </w:r>
      <w:r>
        <w:t>dollar</w:t>
      </w:r>
      <w:r>
        <w:rPr>
          <w:spacing w:val="-4"/>
        </w:rPr>
        <w:t xml:space="preserve"> </w:t>
      </w:r>
      <w:r>
        <w:t>value</w:t>
      </w:r>
      <w:r>
        <w:rPr>
          <w:spacing w:val="-3"/>
        </w:rPr>
        <w:t xml:space="preserve"> </w:t>
      </w:r>
      <w:r>
        <w:t>of</w:t>
      </w:r>
      <w:r>
        <w:rPr>
          <w:spacing w:val="-4"/>
        </w:rPr>
        <w:t xml:space="preserve"> </w:t>
      </w:r>
      <w:r>
        <w:t>price-controlled</w:t>
      </w:r>
      <w:r>
        <w:rPr>
          <w:spacing w:val="-4"/>
        </w:rPr>
        <w:t xml:space="preserve"> </w:t>
      </w:r>
      <w:r>
        <w:t>packaged</w:t>
      </w:r>
      <w:r>
        <w:rPr>
          <w:spacing w:val="-4"/>
        </w:rPr>
        <w:t xml:space="preserve"> </w:t>
      </w:r>
      <w:r>
        <w:t>products</w:t>
      </w:r>
      <w:r>
        <w:rPr>
          <w:spacing w:val="-4"/>
        </w:rPr>
        <w:t xml:space="preserve"> </w:t>
      </w:r>
      <w:r>
        <w:t>for</w:t>
      </w:r>
      <w:r>
        <w:rPr>
          <w:spacing w:val="-4"/>
        </w:rPr>
        <w:t xml:space="preserve"> </w:t>
      </w:r>
      <w:r>
        <w:t>all milk sold to the Subdealer during the reporting period. This amount should be net of any discounts or rebates.</w:t>
      </w:r>
    </w:p>
    <w:p w14:paraId="3F564575" w14:textId="77777777" w:rsidR="009F7202" w:rsidRDefault="00C96103">
      <w:pPr>
        <w:pStyle w:val="ListParagraph"/>
        <w:numPr>
          <w:ilvl w:val="0"/>
          <w:numId w:val="1"/>
        </w:numPr>
        <w:tabs>
          <w:tab w:val="left" w:pos="1279"/>
          <w:tab w:val="left" w:pos="1280"/>
        </w:tabs>
        <w:spacing w:before="157"/>
        <w:ind w:right="1348"/>
      </w:pPr>
      <w:r>
        <w:rPr>
          <w:b/>
        </w:rPr>
        <w:t>Total</w:t>
      </w:r>
      <w:r>
        <w:rPr>
          <w:b/>
          <w:spacing w:val="-5"/>
        </w:rPr>
        <w:t xml:space="preserve"> </w:t>
      </w:r>
      <w:r>
        <w:rPr>
          <w:b/>
        </w:rPr>
        <w:t>Quarts</w:t>
      </w:r>
      <w:r>
        <w:rPr>
          <w:b/>
          <w:spacing w:val="-3"/>
        </w:rPr>
        <w:t xml:space="preserve"> </w:t>
      </w:r>
      <w:r>
        <w:t>–</w:t>
      </w:r>
      <w:r>
        <w:rPr>
          <w:spacing w:val="-4"/>
        </w:rPr>
        <w:t xml:space="preserve"> </w:t>
      </w:r>
      <w:r>
        <w:t>Enter</w:t>
      </w:r>
      <w:r>
        <w:rPr>
          <w:spacing w:val="-5"/>
        </w:rPr>
        <w:t xml:space="preserve"> </w:t>
      </w:r>
      <w:r>
        <w:t>total</w:t>
      </w:r>
      <w:r>
        <w:rPr>
          <w:spacing w:val="-4"/>
        </w:rPr>
        <w:t xml:space="preserve"> </w:t>
      </w:r>
      <w:r>
        <w:t>quarts/points</w:t>
      </w:r>
      <w:r>
        <w:rPr>
          <w:spacing w:val="-4"/>
        </w:rPr>
        <w:t xml:space="preserve"> </w:t>
      </w:r>
      <w:r>
        <w:t>of</w:t>
      </w:r>
      <w:r>
        <w:rPr>
          <w:spacing w:val="-4"/>
        </w:rPr>
        <w:t xml:space="preserve"> </w:t>
      </w:r>
      <w:r>
        <w:t>fluid</w:t>
      </w:r>
      <w:r>
        <w:rPr>
          <w:spacing w:val="-5"/>
        </w:rPr>
        <w:t xml:space="preserve"> </w:t>
      </w:r>
      <w:r>
        <w:t>milk</w:t>
      </w:r>
      <w:r>
        <w:rPr>
          <w:spacing w:val="-1"/>
        </w:rPr>
        <w:t xml:space="preserve"> </w:t>
      </w:r>
      <w:r>
        <w:t>products</w:t>
      </w:r>
      <w:r>
        <w:rPr>
          <w:spacing w:val="-4"/>
        </w:rPr>
        <w:t xml:space="preserve"> </w:t>
      </w:r>
      <w:r>
        <w:t>corresponding</w:t>
      </w:r>
      <w:r>
        <w:rPr>
          <w:spacing w:val="-5"/>
        </w:rPr>
        <w:t xml:space="preserve"> </w:t>
      </w:r>
      <w:r>
        <w:t>to</w:t>
      </w:r>
      <w:r>
        <w:rPr>
          <w:spacing w:val="-2"/>
        </w:rPr>
        <w:t xml:space="preserve"> </w:t>
      </w:r>
      <w:r>
        <w:t xml:space="preserve">Column </w:t>
      </w:r>
      <w:r>
        <w:rPr>
          <w:spacing w:val="-6"/>
        </w:rPr>
        <w:t>C.</w:t>
      </w:r>
    </w:p>
    <w:p w14:paraId="6BB37F2E" w14:textId="77777777" w:rsidR="009F7202" w:rsidRDefault="009F7202">
      <w:pPr>
        <w:pStyle w:val="BodyText"/>
        <w:spacing w:before="11"/>
        <w:rPr>
          <w:sz w:val="21"/>
        </w:rPr>
      </w:pPr>
    </w:p>
    <w:p w14:paraId="6022F435" w14:textId="77777777" w:rsidR="009F7202" w:rsidRDefault="00C96103">
      <w:pPr>
        <w:pStyle w:val="ListParagraph"/>
        <w:numPr>
          <w:ilvl w:val="0"/>
          <w:numId w:val="1"/>
        </w:numPr>
        <w:tabs>
          <w:tab w:val="left" w:pos="1279"/>
          <w:tab w:val="left" w:pos="1280"/>
        </w:tabs>
        <w:ind w:right="2037"/>
      </w:pPr>
      <w:r>
        <w:rPr>
          <w:b/>
        </w:rPr>
        <w:t>Days</w:t>
      </w:r>
      <w:r>
        <w:rPr>
          <w:b/>
          <w:spacing w:val="-3"/>
        </w:rPr>
        <w:t xml:space="preserve"> </w:t>
      </w:r>
      <w:r>
        <w:rPr>
          <w:b/>
        </w:rPr>
        <w:t>Balance</w:t>
      </w:r>
      <w:r>
        <w:rPr>
          <w:b/>
          <w:spacing w:val="-4"/>
        </w:rPr>
        <w:t xml:space="preserve"> </w:t>
      </w:r>
      <w:r>
        <w:rPr>
          <w:b/>
        </w:rPr>
        <w:t>Outstanding</w:t>
      </w:r>
      <w:r>
        <w:rPr>
          <w:b/>
          <w:spacing w:val="-2"/>
        </w:rPr>
        <w:t xml:space="preserve"> </w:t>
      </w:r>
      <w:r>
        <w:t>–</w:t>
      </w:r>
      <w:r>
        <w:rPr>
          <w:spacing w:val="-4"/>
        </w:rPr>
        <w:t xml:space="preserve"> </w:t>
      </w:r>
      <w:r>
        <w:t>Enter</w:t>
      </w:r>
      <w:r>
        <w:rPr>
          <w:spacing w:val="-5"/>
        </w:rPr>
        <w:t xml:space="preserve"> </w:t>
      </w:r>
      <w:r>
        <w:t>current</w:t>
      </w:r>
      <w:r>
        <w:rPr>
          <w:spacing w:val="-5"/>
        </w:rPr>
        <w:t xml:space="preserve"> </w:t>
      </w:r>
      <w:r>
        <w:t>number</w:t>
      </w:r>
      <w:r>
        <w:rPr>
          <w:spacing w:val="-5"/>
        </w:rPr>
        <w:t xml:space="preserve"> </w:t>
      </w:r>
      <w:r>
        <w:t>of</w:t>
      </w:r>
      <w:r>
        <w:rPr>
          <w:spacing w:val="-4"/>
        </w:rPr>
        <w:t xml:space="preserve"> </w:t>
      </w:r>
      <w:r>
        <w:t>days</w:t>
      </w:r>
      <w:r>
        <w:rPr>
          <w:spacing w:val="-4"/>
        </w:rPr>
        <w:t xml:space="preserve"> </w:t>
      </w:r>
      <w:r>
        <w:t>outstanding</w:t>
      </w:r>
      <w:r>
        <w:rPr>
          <w:spacing w:val="-5"/>
        </w:rPr>
        <w:t xml:space="preserve"> </w:t>
      </w:r>
      <w:r>
        <w:t>for</w:t>
      </w:r>
      <w:r>
        <w:rPr>
          <w:spacing w:val="-5"/>
        </w:rPr>
        <w:t xml:space="preserve"> </w:t>
      </w:r>
      <w:r>
        <w:t>the Subdealer as recorded in the accounts receivable register.</w:t>
      </w:r>
    </w:p>
    <w:p w14:paraId="37FF6FB1" w14:textId="77777777" w:rsidR="009F7202" w:rsidRDefault="009F7202">
      <w:pPr>
        <w:pStyle w:val="BodyText"/>
        <w:spacing w:before="1"/>
      </w:pPr>
    </w:p>
    <w:p w14:paraId="5D6CBC5B" w14:textId="77777777" w:rsidR="009F7202" w:rsidRDefault="00C96103">
      <w:pPr>
        <w:pStyle w:val="BodyText"/>
        <w:ind w:left="560"/>
      </w:pPr>
      <w:r>
        <w:t>Make</w:t>
      </w:r>
      <w:r>
        <w:rPr>
          <w:spacing w:val="-7"/>
        </w:rPr>
        <w:t xml:space="preserve"> </w:t>
      </w:r>
      <w:r>
        <w:t>sure</w:t>
      </w:r>
      <w:r>
        <w:rPr>
          <w:spacing w:val="-6"/>
        </w:rPr>
        <w:t xml:space="preserve"> </w:t>
      </w:r>
      <w:r>
        <w:t>all</w:t>
      </w:r>
      <w:r>
        <w:rPr>
          <w:spacing w:val="-8"/>
        </w:rPr>
        <w:t xml:space="preserve"> </w:t>
      </w:r>
      <w:r>
        <w:t>columns</w:t>
      </w:r>
      <w:r>
        <w:rPr>
          <w:spacing w:val="-6"/>
        </w:rPr>
        <w:t xml:space="preserve"> </w:t>
      </w:r>
      <w:r>
        <w:t>are</w:t>
      </w:r>
      <w:r>
        <w:rPr>
          <w:spacing w:val="-7"/>
        </w:rPr>
        <w:t xml:space="preserve"> </w:t>
      </w:r>
      <w:r>
        <w:t>correctly</w:t>
      </w:r>
      <w:r>
        <w:rPr>
          <w:spacing w:val="-7"/>
        </w:rPr>
        <w:t xml:space="preserve"> </w:t>
      </w:r>
      <w:r>
        <w:t>filled</w:t>
      </w:r>
      <w:r>
        <w:rPr>
          <w:spacing w:val="-8"/>
        </w:rPr>
        <w:t xml:space="preserve"> </w:t>
      </w:r>
      <w:r>
        <w:t>in</w:t>
      </w:r>
      <w:r>
        <w:rPr>
          <w:spacing w:val="-7"/>
        </w:rPr>
        <w:t xml:space="preserve"> </w:t>
      </w:r>
      <w:r>
        <w:t>for</w:t>
      </w:r>
      <w:r>
        <w:rPr>
          <w:spacing w:val="-7"/>
        </w:rPr>
        <w:t xml:space="preserve"> </w:t>
      </w:r>
      <w:r>
        <w:t>each</w:t>
      </w:r>
      <w:r>
        <w:rPr>
          <w:spacing w:val="-8"/>
        </w:rPr>
        <w:t xml:space="preserve"> </w:t>
      </w:r>
      <w:r>
        <w:rPr>
          <w:spacing w:val="-2"/>
        </w:rPr>
        <w:t>entry.</w:t>
      </w:r>
    </w:p>
    <w:p w14:paraId="2F82CDD8" w14:textId="77777777" w:rsidR="009F7202" w:rsidRDefault="009F7202">
      <w:pPr>
        <w:pStyle w:val="BodyText"/>
        <w:rPr>
          <w:sz w:val="24"/>
        </w:rPr>
      </w:pPr>
    </w:p>
    <w:p w14:paraId="481FA8B1" w14:textId="77777777" w:rsidR="009F7202" w:rsidRDefault="009F7202">
      <w:pPr>
        <w:pStyle w:val="BodyText"/>
        <w:spacing w:before="8"/>
        <w:rPr>
          <w:sz w:val="26"/>
        </w:rPr>
      </w:pPr>
    </w:p>
    <w:p w14:paraId="0197643F" w14:textId="77777777" w:rsidR="009F7202" w:rsidRDefault="00C96103">
      <w:pPr>
        <w:pStyle w:val="Heading1"/>
        <w:spacing w:before="1"/>
      </w:pPr>
      <w:r>
        <w:t>PART</w:t>
      </w:r>
      <w:r>
        <w:rPr>
          <w:spacing w:val="-5"/>
        </w:rPr>
        <w:t xml:space="preserve"> </w:t>
      </w:r>
      <w:r>
        <w:t>IX</w:t>
      </w:r>
      <w:r>
        <w:rPr>
          <w:spacing w:val="-3"/>
        </w:rPr>
        <w:t xml:space="preserve"> </w:t>
      </w:r>
      <w:r>
        <w:t>–</w:t>
      </w:r>
      <w:r>
        <w:rPr>
          <w:spacing w:val="-2"/>
        </w:rPr>
        <w:t xml:space="preserve"> RECONCILATION/SHRINK</w:t>
      </w:r>
    </w:p>
    <w:p w14:paraId="27ED857A" w14:textId="77777777" w:rsidR="009F7202" w:rsidRDefault="009F7202">
      <w:pPr>
        <w:pStyle w:val="BodyText"/>
        <w:spacing w:before="6"/>
        <w:rPr>
          <w:b/>
          <w:sz w:val="20"/>
        </w:rPr>
      </w:pPr>
    </w:p>
    <w:p w14:paraId="5E2662D3" w14:textId="77777777" w:rsidR="009F7202" w:rsidRDefault="00C96103">
      <w:pPr>
        <w:pStyle w:val="BodyText"/>
        <w:spacing w:line="276" w:lineRule="auto"/>
        <w:ind w:left="560" w:right="1167"/>
      </w:pPr>
      <w:r>
        <w:t>The</w:t>
      </w:r>
      <w:r>
        <w:rPr>
          <w:spacing w:val="-3"/>
        </w:rPr>
        <w:t xml:space="preserve"> </w:t>
      </w:r>
      <w:r>
        <w:t>reconciliation</w:t>
      </w:r>
      <w:r>
        <w:rPr>
          <w:spacing w:val="-3"/>
        </w:rPr>
        <w:t xml:space="preserve"> </w:t>
      </w:r>
      <w:r>
        <w:t>page</w:t>
      </w:r>
      <w:r>
        <w:rPr>
          <w:spacing w:val="-4"/>
        </w:rPr>
        <w:t xml:space="preserve"> </w:t>
      </w:r>
      <w:r>
        <w:t>is</w:t>
      </w:r>
      <w:r>
        <w:rPr>
          <w:spacing w:val="-4"/>
        </w:rPr>
        <w:t xml:space="preserve"> </w:t>
      </w:r>
      <w:r>
        <w:t>used</w:t>
      </w:r>
      <w:r>
        <w:rPr>
          <w:spacing w:val="-4"/>
        </w:rPr>
        <w:t xml:space="preserve"> </w:t>
      </w:r>
      <w:r>
        <w:t>to</w:t>
      </w:r>
      <w:r>
        <w:rPr>
          <w:spacing w:val="-3"/>
        </w:rPr>
        <w:t xml:space="preserve"> </w:t>
      </w:r>
      <w:r>
        <w:t>calculate</w:t>
      </w:r>
      <w:r>
        <w:rPr>
          <w:spacing w:val="-3"/>
        </w:rPr>
        <w:t xml:space="preserve"> </w:t>
      </w:r>
      <w:r>
        <w:t>shrinkage.</w:t>
      </w:r>
      <w:r>
        <w:rPr>
          <w:spacing w:val="40"/>
        </w:rPr>
        <w:t xml:space="preserve"> </w:t>
      </w:r>
      <w:r>
        <w:t>Enter</w:t>
      </w:r>
      <w:r>
        <w:rPr>
          <w:spacing w:val="-4"/>
        </w:rPr>
        <w:t xml:space="preserve"> </w:t>
      </w:r>
      <w:r>
        <w:t>the</w:t>
      </w:r>
      <w:r>
        <w:rPr>
          <w:spacing w:val="-4"/>
        </w:rPr>
        <w:t xml:space="preserve"> </w:t>
      </w:r>
      <w:r>
        <w:t>product</w:t>
      </w:r>
      <w:r>
        <w:rPr>
          <w:spacing w:val="-4"/>
        </w:rPr>
        <w:t xml:space="preserve"> </w:t>
      </w:r>
      <w:r>
        <w:t>pounds</w:t>
      </w:r>
      <w:r>
        <w:rPr>
          <w:spacing w:val="-3"/>
        </w:rPr>
        <w:t xml:space="preserve"> </w:t>
      </w:r>
      <w:r>
        <w:t>and</w:t>
      </w:r>
      <w:r>
        <w:rPr>
          <w:spacing w:val="-4"/>
        </w:rPr>
        <w:t xml:space="preserve"> </w:t>
      </w:r>
      <w:r>
        <w:t>butterfat pounds from each of the referenced PARTS to determine milk shrinkage (loss or gain on the amount of milk purchased)</w:t>
      </w:r>
    </w:p>
    <w:p w14:paraId="01AA2544" w14:textId="77777777" w:rsidR="009F7202" w:rsidRDefault="00C96103">
      <w:pPr>
        <w:pStyle w:val="BodyText"/>
        <w:spacing w:before="200"/>
        <w:ind w:left="2324"/>
        <w:rPr>
          <w:b/>
        </w:rPr>
      </w:pPr>
      <w:r>
        <w:rPr>
          <w:b/>
        </w:rPr>
        <w:t>(NOTE</w:t>
      </w:r>
      <w:r>
        <w:t>:</w:t>
      </w:r>
      <w:r>
        <w:rPr>
          <w:spacing w:val="-6"/>
        </w:rPr>
        <w:t xml:space="preserve"> </w:t>
      </w:r>
      <w:r>
        <w:t>REMEMBER</w:t>
      </w:r>
      <w:r>
        <w:rPr>
          <w:spacing w:val="-7"/>
        </w:rPr>
        <w:t xml:space="preserve"> </w:t>
      </w:r>
      <w:r>
        <w:t>TO</w:t>
      </w:r>
      <w:r>
        <w:rPr>
          <w:spacing w:val="-7"/>
        </w:rPr>
        <w:t xml:space="preserve"> </w:t>
      </w:r>
      <w:r>
        <w:t>SIGN</w:t>
      </w:r>
      <w:r>
        <w:rPr>
          <w:spacing w:val="-5"/>
        </w:rPr>
        <w:t xml:space="preserve"> </w:t>
      </w:r>
      <w:r>
        <w:t>AND</w:t>
      </w:r>
      <w:r>
        <w:rPr>
          <w:spacing w:val="-7"/>
        </w:rPr>
        <w:t xml:space="preserve"> </w:t>
      </w:r>
      <w:r>
        <w:t>DATE</w:t>
      </w:r>
      <w:r>
        <w:rPr>
          <w:spacing w:val="-7"/>
        </w:rPr>
        <w:t xml:space="preserve"> </w:t>
      </w:r>
      <w:r>
        <w:t>THE</w:t>
      </w:r>
      <w:r>
        <w:rPr>
          <w:spacing w:val="-7"/>
        </w:rPr>
        <w:t xml:space="preserve"> </w:t>
      </w:r>
      <w:r>
        <w:rPr>
          <w:spacing w:val="-2"/>
        </w:rPr>
        <w:t>REPORT.</w:t>
      </w:r>
      <w:r>
        <w:rPr>
          <w:b/>
          <w:spacing w:val="-2"/>
        </w:rPr>
        <w:t>)</w:t>
      </w:r>
    </w:p>
    <w:p w14:paraId="77644D02" w14:textId="77777777" w:rsidR="009F7202" w:rsidRDefault="009F7202">
      <w:pPr>
        <w:pStyle w:val="BodyText"/>
        <w:rPr>
          <w:b/>
          <w:sz w:val="24"/>
        </w:rPr>
      </w:pPr>
    </w:p>
    <w:p w14:paraId="5DEB457B" w14:textId="77777777" w:rsidR="009F7202" w:rsidRDefault="009F7202">
      <w:pPr>
        <w:pStyle w:val="BodyText"/>
        <w:rPr>
          <w:b/>
          <w:sz w:val="24"/>
        </w:rPr>
      </w:pPr>
    </w:p>
    <w:p w14:paraId="25D55986" w14:textId="77777777" w:rsidR="009F7202" w:rsidRDefault="00C96103">
      <w:pPr>
        <w:pStyle w:val="BodyText"/>
        <w:spacing w:before="177" w:line="276" w:lineRule="auto"/>
        <w:ind w:left="560" w:right="1167"/>
      </w:pPr>
      <w:r>
        <w:t>This</w:t>
      </w:r>
      <w:r>
        <w:rPr>
          <w:spacing w:val="-3"/>
        </w:rPr>
        <w:t xml:space="preserve"> </w:t>
      </w:r>
      <w:r>
        <w:t>report</w:t>
      </w:r>
      <w:r>
        <w:rPr>
          <w:spacing w:val="-3"/>
        </w:rPr>
        <w:t xml:space="preserve"> </w:t>
      </w:r>
      <w:r>
        <w:t>may</w:t>
      </w:r>
      <w:r>
        <w:rPr>
          <w:spacing w:val="-3"/>
        </w:rPr>
        <w:t xml:space="preserve"> </w:t>
      </w:r>
      <w:r>
        <w:t>be</w:t>
      </w:r>
      <w:r>
        <w:rPr>
          <w:spacing w:val="-2"/>
        </w:rPr>
        <w:t xml:space="preserve"> </w:t>
      </w:r>
      <w:r>
        <w:t>mailed</w:t>
      </w:r>
      <w:r>
        <w:rPr>
          <w:spacing w:val="-3"/>
        </w:rPr>
        <w:t xml:space="preserve"> </w:t>
      </w:r>
      <w:r>
        <w:t>or</w:t>
      </w:r>
      <w:r>
        <w:rPr>
          <w:spacing w:val="-3"/>
        </w:rPr>
        <w:t xml:space="preserve"> </w:t>
      </w:r>
      <w:r>
        <w:t>sent</w:t>
      </w:r>
      <w:r>
        <w:rPr>
          <w:spacing w:val="-3"/>
        </w:rPr>
        <w:t xml:space="preserve"> </w:t>
      </w:r>
      <w:r>
        <w:t>as</w:t>
      </w:r>
      <w:r>
        <w:rPr>
          <w:spacing w:val="-3"/>
        </w:rPr>
        <w:t xml:space="preserve"> </w:t>
      </w:r>
      <w:r>
        <w:t>an</w:t>
      </w:r>
      <w:r>
        <w:rPr>
          <w:spacing w:val="-3"/>
        </w:rPr>
        <w:t xml:space="preserve"> </w:t>
      </w:r>
      <w:r>
        <w:t>attachment</w:t>
      </w:r>
      <w:r>
        <w:rPr>
          <w:spacing w:val="-3"/>
        </w:rPr>
        <w:t xml:space="preserve"> </w:t>
      </w:r>
      <w:r>
        <w:t>via</w:t>
      </w:r>
      <w:r>
        <w:rPr>
          <w:spacing w:val="-3"/>
        </w:rPr>
        <w:t xml:space="preserve"> </w:t>
      </w:r>
      <w:r>
        <w:t>e-mail</w:t>
      </w:r>
      <w:r>
        <w:rPr>
          <w:spacing w:val="-3"/>
        </w:rPr>
        <w:t xml:space="preserve"> </w:t>
      </w:r>
      <w:r>
        <w:t>to</w:t>
      </w:r>
      <w:r>
        <w:rPr>
          <w:spacing w:val="-3"/>
        </w:rPr>
        <w:t xml:space="preserve"> </w:t>
      </w:r>
      <w:r>
        <w:t>the</w:t>
      </w:r>
      <w:r>
        <w:rPr>
          <w:spacing w:val="-3"/>
        </w:rPr>
        <w:t xml:space="preserve"> </w:t>
      </w:r>
      <w:r>
        <w:t>Milk</w:t>
      </w:r>
      <w:r>
        <w:rPr>
          <w:spacing w:val="-3"/>
        </w:rPr>
        <w:t xml:space="preserve"> </w:t>
      </w:r>
      <w:r>
        <w:t>Marketing</w:t>
      </w:r>
      <w:r>
        <w:rPr>
          <w:spacing w:val="-3"/>
        </w:rPr>
        <w:t xml:space="preserve"> </w:t>
      </w:r>
      <w:r>
        <w:t>Board</w:t>
      </w:r>
      <w:r>
        <w:rPr>
          <w:spacing w:val="-3"/>
        </w:rPr>
        <w:t xml:space="preserve"> </w:t>
      </w:r>
      <w:r>
        <w:t xml:space="preserve">using the address: </w:t>
      </w:r>
      <w:hyperlink r:id="rId15">
        <w:r>
          <w:t>RA-PMMB62@PA.gov.</w:t>
        </w:r>
      </w:hyperlink>
    </w:p>
    <w:p w14:paraId="04D83B5B" w14:textId="77777777" w:rsidR="009F7202" w:rsidRDefault="009F7202">
      <w:pPr>
        <w:spacing w:line="276" w:lineRule="auto"/>
        <w:sectPr w:rsidR="009F7202">
          <w:pgSz w:w="12240" w:h="15840"/>
          <w:pgMar w:top="1280" w:right="280" w:bottom="1320" w:left="880" w:header="701" w:footer="1124" w:gutter="0"/>
          <w:cols w:space="720"/>
        </w:sectPr>
      </w:pPr>
    </w:p>
    <w:p w14:paraId="7669C515" w14:textId="77777777" w:rsidR="009F7202" w:rsidRDefault="00C96103">
      <w:pPr>
        <w:spacing w:before="159"/>
        <w:ind w:right="1157"/>
        <w:jc w:val="right"/>
        <w:rPr>
          <w:b/>
          <w:i/>
          <w:sz w:val="24"/>
        </w:rPr>
      </w:pPr>
      <w:r>
        <w:rPr>
          <w:b/>
          <w:i/>
          <w:sz w:val="24"/>
        </w:rPr>
        <w:t>Table</w:t>
      </w:r>
      <w:r>
        <w:rPr>
          <w:b/>
          <w:i/>
          <w:spacing w:val="-8"/>
          <w:sz w:val="24"/>
        </w:rPr>
        <w:t xml:space="preserve"> </w:t>
      </w:r>
      <w:r>
        <w:rPr>
          <w:b/>
          <w:i/>
          <w:spacing w:val="-10"/>
          <w:sz w:val="24"/>
        </w:rPr>
        <w:t>1</w:t>
      </w:r>
    </w:p>
    <w:p w14:paraId="52BAAB37" w14:textId="77777777" w:rsidR="009F7202" w:rsidRDefault="00C96103">
      <w:pPr>
        <w:spacing w:before="40" w:line="276" w:lineRule="auto"/>
        <w:ind w:left="2993" w:right="3592"/>
        <w:jc w:val="center"/>
        <w:rPr>
          <w:b/>
          <w:sz w:val="24"/>
        </w:rPr>
      </w:pPr>
      <w:r>
        <w:rPr>
          <w:b/>
          <w:sz w:val="24"/>
        </w:rPr>
        <w:t>COMMONWEALTH</w:t>
      </w:r>
      <w:r>
        <w:rPr>
          <w:b/>
          <w:spacing w:val="-17"/>
          <w:sz w:val="24"/>
        </w:rPr>
        <w:t xml:space="preserve"> </w:t>
      </w:r>
      <w:r>
        <w:rPr>
          <w:b/>
          <w:sz w:val="24"/>
        </w:rPr>
        <w:t>OF</w:t>
      </w:r>
      <w:r>
        <w:rPr>
          <w:b/>
          <w:spacing w:val="-17"/>
          <w:sz w:val="24"/>
        </w:rPr>
        <w:t xml:space="preserve"> </w:t>
      </w:r>
      <w:r>
        <w:rPr>
          <w:b/>
          <w:sz w:val="24"/>
        </w:rPr>
        <w:t>PENNSYVLANIA MILK MARKETING BOARD</w:t>
      </w:r>
    </w:p>
    <w:p w14:paraId="5E474F18" w14:textId="77777777" w:rsidR="009F7202" w:rsidRDefault="009F7202">
      <w:pPr>
        <w:pStyle w:val="BodyText"/>
        <w:spacing w:before="8"/>
        <w:rPr>
          <w:b/>
          <w:sz w:val="27"/>
        </w:rPr>
      </w:pPr>
    </w:p>
    <w:p w14:paraId="70B23E0F" w14:textId="77777777" w:rsidR="009F7202" w:rsidRDefault="00C96103">
      <w:pPr>
        <w:spacing w:line="273" w:lineRule="auto"/>
        <w:ind w:left="2267" w:right="2865"/>
        <w:jc w:val="center"/>
        <w:rPr>
          <w:b/>
          <w:sz w:val="24"/>
        </w:rPr>
      </w:pPr>
      <w:r>
        <w:rPr>
          <w:b/>
          <w:sz w:val="24"/>
        </w:rPr>
        <w:t>CONVERSION</w:t>
      </w:r>
      <w:r>
        <w:rPr>
          <w:b/>
          <w:spacing w:val="-8"/>
          <w:sz w:val="24"/>
        </w:rPr>
        <w:t xml:space="preserve"> </w:t>
      </w:r>
      <w:r>
        <w:rPr>
          <w:b/>
          <w:sz w:val="24"/>
        </w:rPr>
        <w:t>FACTORS</w:t>
      </w:r>
      <w:r>
        <w:rPr>
          <w:b/>
          <w:spacing w:val="-9"/>
          <w:sz w:val="24"/>
        </w:rPr>
        <w:t xml:space="preserve"> </w:t>
      </w:r>
      <w:r>
        <w:rPr>
          <w:b/>
          <w:sz w:val="24"/>
        </w:rPr>
        <w:t>FOR</w:t>
      </w:r>
      <w:r>
        <w:rPr>
          <w:b/>
          <w:spacing w:val="-8"/>
          <w:sz w:val="24"/>
        </w:rPr>
        <w:t xml:space="preserve"> </w:t>
      </w:r>
      <w:r>
        <w:rPr>
          <w:b/>
          <w:sz w:val="24"/>
        </w:rPr>
        <w:t>USE</w:t>
      </w:r>
      <w:r>
        <w:rPr>
          <w:b/>
          <w:spacing w:val="-8"/>
          <w:sz w:val="24"/>
        </w:rPr>
        <w:t xml:space="preserve"> </w:t>
      </w:r>
      <w:r>
        <w:rPr>
          <w:b/>
          <w:sz w:val="24"/>
        </w:rPr>
        <w:t>IN</w:t>
      </w:r>
      <w:r>
        <w:rPr>
          <w:b/>
          <w:spacing w:val="-8"/>
          <w:sz w:val="24"/>
        </w:rPr>
        <w:t xml:space="preserve"> </w:t>
      </w:r>
      <w:r>
        <w:rPr>
          <w:b/>
          <w:sz w:val="24"/>
        </w:rPr>
        <w:t>CONVERTING VOLUMES</w:t>
      </w:r>
      <w:r>
        <w:rPr>
          <w:b/>
          <w:spacing w:val="-9"/>
          <w:sz w:val="24"/>
        </w:rPr>
        <w:t xml:space="preserve"> </w:t>
      </w:r>
      <w:r>
        <w:rPr>
          <w:b/>
          <w:sz w:val="24"/>
        </w:rPr>
        <w:t>OF</w:t>
      </w:r>
      <w:r>
        <w:rPr>
          <w:b/>
          <w:spacing w:val="-9"/>
          <w:sz w:val="24"/>
        </w:rPr>
        <w:t xml:space="preserve"> </w:t>
      </w:r>
      <w:r>
        <w:rPr>
          <w:b/>
          <w:sz w:val="24"/>
        </w:rPr>
        <w:t>FLUID</w:t>
      </w:r>
      <w:r>
        <w:rPr>
          <w:b/>
          <w:spacing w:val="-9"/>
          <w:sz w:val="24"/>
        </w:rPr>
        <w:t xml:space="preserve"> </w:t>
      </w:r>
      <w:r>
        <w:rPr>
          <w:b/>
          <w:sz w:val="24"/>
        </w:rPr>
        <w:t>MILK</w:t>
      </w:r>
      <w:r>
        <w:rPr>
          <w:b/>
          <w:spacing w:val="-8"/>
          <w:sz w:val="24"/>
        </w:rPr>
        <w:t xml:space="preserve"> </w:t>
      </w:r>
      <w:r>
        <w:rPr>
          <w:b/>
          <w:sz w:val="24"/>
        </w:rPr>
        <w:t>PRODUCTS</w:t>
      </w:r>
      <w:r>
        <w:rPr>
          <w:b/>
          <w:spacing w:val="-11"/>
          <w:sz w:val="24"/>
        </w:rPr>
        <w:t xml:space="preserve"> </w:t>
      </w:r>
      <w:r>
        <w:rPr>
          <w:b/>
          <w:sz w:val="24"/>
        </w:rPr>
        <w:t>TO</w:t>
      </w:r>
      <w:r>
        <w:rPr>
          <w:b/>
          <w:spacing w:val="-8"/>
          <w:sz w:val="24"/>
        </w:rPr>
        <w:t xml:space="preserve"> </w:t>
      </w:r>
      <w:r>
        <w:rPr>
          <w:b/>
          <w:spacing w:val="-2"/>
          <w:sz w:val="24"/>
        </w:rPr>
        <w:t>POUNDS</w:t>
      </w:r>
    </w:p>
    <w:p w14:paraId="0103A656" w14:textId="77777777" w:rsidR="009F7202" w:rsidRDefault="009F7202">
      <w:pPr>
        <w:pStyle w:val="BodyText"/>
        <w:spacing w:before="11"/>
        <w:rPr>
          <w:b/>
          <w:sz w:val="20"/>
        </w:rPr>
      </w:pPr>
    </w:p>
    <w:tbl>
      <w:tblPr>
        <w:tblW w:w="0" w:type="auto"/>
        <w:tblCellSpacing w:w="22" w:type="dxa"/>
        <w:tblInd w:w="146" w:type="dxa"/>
        <w:tblLayout w:type="fixed"/>
        <w:tblCellMar>
          <w:left w:w="0" w:type="dxa"/>
          <w:right w:w="0" w:type="dxa"/>
        </w:tblCellMar>
        <w:tblLook w:val="01E0" w:firstRow="1" w:lastRow="1" w:firstColumn="1" w:lastColumn="1" w:noHBand="0" w:noVBand="0"/>
      </w:tblPr>
      <w:tblGrid>
        <w:gridCol w:w="1956"/>
        <w:gridCol w:w="1344"/>
        <w:gridCol w:w="1327"/>
        <w:gridCol w:w="1335"/>
        <w:gridCol w:w="1443"/>
        <w:gridCol w:w="1396"/>
        <w:gridCol w:w="1640"/>
      </w:tblGrid>
      <w:tr w:rsidR="009F7202" w14:paraId="548C9BBF" w14:textId="77777777">
        <w:trPr>
          <w:trHeight w:val="634"/>
          <w:tblCellSpacing w:w="22" w:type="dxa"/>
        </w:trPr>
        <w:tc>
          <w:tcPr>
            <w:tcW w:w="1890" w:type="dxa"/>
            <w:tcBorders>
              <w:top w:val="nil"/>
              <w:left w:val="nil"/>
            </w:tcBorders>
            <w:shd w:val="clear" w:color="auto" w:fill="CCCCCC"/>
          </w:tcPr>
          <w:p w14:paraId="0410DF7A" w14:textId="77777777" w:rsidR="009F7202" w:rsidRDefault="00C96103">
            <w:pPr>
              <w:pStyle w:val="TableParagraph"/>
              <w:spacing w:line="274" w:lineRule="exact"/>
              <w:ind w:left="567"/>
              <w:rPr>
                <w:b/>
                <w:sz w:val="24"/>
              </w:rPr>
            </w:pPr>
            <w:r>
              <w:rPr>
                <w:b/>
                <w:spacing w:val="-4"/>
                <w:sz w:val="24"/>
              </w:rPr>
              <w:t>B.F%</w:t>
            </w:r>
          </w:p>
          <w:p w14:paraId="165A0193" w14:textId="77777777" w:rsidR="009F7202" w:rsidRDefault="00C96103">
            <w:pPr>
              <w:pStyle w:val="TableParagraph"/>
              <w:spacing w:line="240" w:lineRule="auto"/>
              <w:ind w:left="555"/>
              <w:rPr>
                <w:b/>
                <w:sz w:val="24"/>
              </w:rPr>
            </w:pPr>
            <w:r>
              <w:rPr>
                <w:b/>
                <w:spacing w:val="-2"/>
                <w:sz w:val="24"/>
              </w:rPr>
              <w:t>Range</w:t>
            </w:r>
          </w:p>
        </w:tc>
        <w:tc>
          <w:tcPr>
            <w:tcW w:w="1300" w:type="dxa"/>
            <w:tcBorders>
              <w:top w:val="nil"/>
            </w:tcBorders>
            <w:shd w:val="clear" w:color="auto" w:fill="CCCCCC"/>
          </w:tcPr>
          <w:p w14:paraId="15FB107F" w14:textId="77777777" w:rsidR="009F7202" w:rsidRDefault="009F7202">
            <w:pPr>
              <w:pStyle w:val="TableParagraph"/>
              <w:spacing w:before="6" w:line="240" w:lineRule="auto"/>
              <w:rPr>
                <w:b/>
                <w:sz w:val="27"/>
              </w:rPr>
            </w:pPr>
          </w:p>
          <w:p w14:paraId="5BB49329" w14:textId="77777777" w:rsidR="009F7202" w:rsidRDefault="00C96103">
            <w:pPr>
              <w:pStyle w:val="TableParagraph"/>
              <w:spacing w:before="1" w:line="240" w:lineRule="auto"/>
              <w:ind w:left="263" w:right="261"/>
              <w:jc w:val="center"/>
              <w:rPr>
                <w:b/>
                <w:sz w:val="24"/>
              </w:rPr>
            </w:pPr>
            <w:r>
              <w:rPr>
                <w:b/>
                <w:spacing w:val="-2"/>
                <w:sz w:val="24"/>
              </w:rPr>
              <w:t>Gallon</w:t>
            </w:r>
          </w:p>
        </w:tc>
        <w:tc>
          <w:tcPr>
            <w:tcW w:w="1283" w:type="dxa"/>
            <w:tcBorders>
              <w:top w:val="nil"/>
            </w:tcBorders>
            <w:shd w:val="clear" w:color="auto" w:fill="CCCCCC"/>
          </w:tcPr>
          <w:p w14:paraId="397E72AE" w14:textId="77777777" w:rsidR="009F7202" w:rsidRDefault="00C96103">
            <w:pPr>
              <w:pStyle w:val="TableParagraph"/>
              <w:spacing w:line="275" w:lineRule="exact"/>
              <w:ind w:left="393"/>
              <w:rPr>
                <w:b/>
                <w:sz w:val="24"/>
              </w:rPr>
            </w:pPr>
            <w:r>
              <w:rPr>
                <w:b/>
                <w:spacing w:val="-4"/>
                <w:sz w:val="24"/>
              </w:rPr>
              <w:t>Half</w:t>
            </w:r>
          </w:p>
          <w:p w14:paraId="430240A6" w14:textId="77777777" w:rsidR="009F7202" w:rsidRDefault="00C96103">
            <w:pPr>
              <w:pStyle w:val="TableParagraph"/>
              <w:spacing w:before="42" w:line="240" w:lineRule="auto"/>
              <w:ind w:left="281"/>
              <w:rPr>
                <w:b/>
                <w:sz w:val="24"/>
              </w:rPr>
            </w:pPr>
            <w:r>
              <w:rPr>
                <w:b/>
                <w:spacing w:val="-2"/>
                <w:sz w:val="24"/>
              </w:rPr>
              <w:t>Gallon</w:t>
            </w:r>
          </w:p>
        </w:tc>
        <w:tc>
          <w:tcPr>
            <w:tcW w:w="1291" w:type="dxa"/>
            <w:tcBorders>
              <w:top w:val="nil"/>
            </w:tcBorders>
            <w:shd w:val="clear" w:color="auto" w:fill="CCCCCC"/>
          </w:tcPr>
          <w:p w14:paraId="4876E610" w14:textId="77777777" w:rsidR="009F7202" w:rsidRDefault="009F7202">
            <w:pPr>
              <w:pStyle w:val="TableParagraph"/>
              <w:spacing w:before="6" w:line="240" w:lineRule="auto"/>
              <w:rPr>
                <w:b/>
                <w:sz w:val="27"/>
              </w:rPr>
            </w:pPr>
          </w:p>
          <w:p w14:paraId="1464D1C7" w14:textId="77777777" w:rsidR="009F7202" w:rsidRDefault="00C96103">
            <w:pPr>
              <w:pStyle w:val="TableParagraph"/>
              <w:spacing w:before="1" w:line="240" w:lineRule="auto"/>
              <w:ind w:left="304"/>
              <w:rPr>
                <w:b/>
                <w:sz w:val="24"/>
              </w:rPr>
            </w:pPr>
            <w:r>
              <w:rPr>
                <w:b/>
                <w:spacing w:val="-2"/>
                <w:sz w:val="24"/>
              </w:rPr>
              <w:t>Quart</w:t>
            </w:r>
          </w:p>
        </w:tc>
        <w:tc>
          <w:tcPr>
            <w:tcW w:w="1399" w:type="dxa"/>
            <w:tcBorders>
              <w:top w:val="nil"/>
            </w:tcBorders>
            <w:shd w:val="clear" w:color="auto" w:fill="CCCCCC"/>
          </w:tcPr>
          <w:p w14:paraId="7AD06A39" w14:textId="77777777" w:rsidR="009F7202" w:rsidRDefault="009F7202">
            <w:pPr>
              <w:pStyle w:val="TableParagraph"/>
              <w:spacing w:before="6" w:line="240" w:lineRule="auto"/>
              <w:rPr>
                <w:b/>
                <w:sz w:val="27"/>
              </w:rPr>
            </w:pPr>
          </w:p>
          <w:p w14:paraId="28880FFC" w14:textId="77777777" w:rsidR="009F7202" w:rsidRDefault="00C96103">
            <w:pPr>
              <w:pStyle w:val="TableParagraph"/>
              <w:spacing w:before="1" w:line="240" w:lineRule="auto"/>
              <w:ind w:left="254" w:right="249"/>
              <w:jc w:val="center"/>
              <w:rPr>
                <w:b/>
                <w:sz w:val="24"/>
              </w:rPr>
            </w:pPr>
            <w:r>
              <w:rPr>
                <w:b/>
                <w:spacing w:val="-4"/>
                <w:sz w:val="24"/>
              </w:rPr>
              <w:t>Pint</w:t>
            </w:r>
          </w:p>
        </w:tc>
        <w:tc>
          <w:tcPr>
            <w:tcW w:w="1352" w:type="dxa"/>
            <w:tcBorders>
              <w:top w:val="nil"/>
            </w:tcBorders>
            <w:shd w:val="clear" w:color="auto" w:fill="CCCCCC"/>
          </w:tcPr>
          <w:p w14:paraId="06D9F305" w14:textId="77777777" w:rsidR="009F7202" w:rsidRDefault="009F7202">
            <w:pPr>
              <w:pStyle w:val="TableParagraph"/>
              <w:spacing w:before="6" w:line="240" w:lineRule="auto"/>
              <w:rPr>
                <w:b/>
                <w:sz w:val="27"/>
              </w:rPr>
            </w:pPr>
          </w:p>
          <w:p w14:paraId="724CAA54" w14:textId="77777777" w:rsidR="009F7202" w:rsidRDefault="00C96103">
            <w:pPr>
              <w:pStyle w:val="TableParagraph"/>
              <w:spacing w:before="1" w:line="240" w:lineRule="auto"/>
              <w:ind w:left="232" w:right="225"/>
              <w:jc w:val="center"/>
              <w:rPr>
                <w:b/>
                <w:sz w:val="24"/>
              </w:rPr>
            </w:pPr>
            <w:r>
              <w:rPr>
                <w:b/>
                <w:spacing w:val="-4"/>
                <w:sz w:val="24"/>
              </w:rPr>
              <w:t>10oz.</w:t>
            </w:r>
          </w:p>
        </w:tc>
        <w:tc>
          <w:tcPr>
            <w:tcW w:w="1574" w:type="dxa"/>
            <w:tcBorders>
              <w:top w:val="nil"/>
              <w:right w:val="nil"/>
            </w:tcBorders>
            <w:shd w:val="clear" w:color="auto" w:fill="CCCCCC"/>
          </w:tcPr>
          <w:p w14:paraId="022F5C78" w14:textId="77777777" w:rsidR="009F7202" w:rsidRDefault="00C96103">
            <w:pPr>
              <w:pStyle w:val="TableParagraph"/>
              <w:spacing w:line="275" w:lineRule="exact"/>
              <w:ind w:left="551" w:right="545"/>
              <w:jc w:val="center"/>
              <w:rPr>
                <w:b/>
                <w:sz w:val="24"/>
              </w:rPr>
            </w:pPr>
            <w:r>
              <w:rPr>
                <w:b/>
                <w:spacing w:val="-4"/>
                <w:sz w:val="24"/>
              </w:rPr>
              <w:t>Half</w:t>
            </w:r>
          </w:p>
          <w:p w14:paraId="6DFB161F" w14:textId="77777777" w:rsidR="009F7202" w:rsidRDefault="00C96103">
            <w:pPr>
              <w:pStyle w:val="TableParagraph"/>
              <w:spacing w:before="42" w:line="240" w:lineRule="auto"/>
              <w:ind w:left="551" w:right="545"/>
              <w:jc w:val="center"/>
              <w:rPr>
                <w:b/>
                <w:sz w:val="24"/>
              </w:rPr>
            </w:pPr>
            <w:r>
              <w:rPr>
                <w:b/>
                <w:spacing w:val="-4"/>
                <w:sz w:val="24"/>
              </w:rPr>
              <w:t>Pint</w:t>
            </w:r>
          </w:p>
        </w:tc>
      </w:tr>
      <w:tr w:rsidR="009F7202" w14:paraId="09E568ED" w14:textId="77777777">
        <w:trPr>
          <w:trHeight w:val="317"/>
          <w:tblCellSpacing w:w="22" w:type="dxa"/>
        </w:trPr>
        <w:tc>
          <w:tcPr>
            <w:tcW w:w="1890" w:type="dxa"/>
            <w:tcBorders>
              <w:left w:val="nil"/>
            </w:tcBorders>
            <w:shd w:val="clear" w:color="auto" w:fill="F1F1F1"/>
          </w:tcPr>
          <w:p w14:paraId="313FE24D" w14:textId="77777777" w:rsidR="009F7202" w:rsidRDefault="00C96103">
            <w:pPr>
              <w:pStyle w:val="TableParagraph"/>
              <w:spacing w:line="274" w:lineRule="exact"/>
              <w:ind w:left="166" w:right="270"/>
              <w:jc w:val="center"/>
              <w:rPr>
                <w:sz w:val="24"/>
              </w:rPr>
            </w:pPr>
            <w:r>
              <w:rPr>
                <w:sz w:val="24"/>
              </w:rPr>
              <w:t>0. -</w:t>
            </w:r>
            <w:r>
              <w:rPr>
                <w:spacing w:val="66"/>
                <w:sz w:val="24"/>
              </w:rPr>
              <w:t xml:space="preserve"> </w:t>
            </w:r>
            <w:r>
              <w:rPr>
                <w:spacing w:val="-4"/>
                <w:sz w:val="24"/>
              </w:rPr>
              <w:t>0.99</w:t>
            </w:r>
          </w:p>
        </w:tc>
        <w:tc>
          <w:tcPr>
            <w:tcW w:w="1300" w:type="dxa"/>
            <w:shd w:val="clear" w:color="auto" w:fill="F1F1F1"/>
          </w:tcPr>
          <w:p w14:paraId="7AD97DBC" w14:textId="77777777" w:rsidR="009F7202" w:rsidRDefault="00C96103">
            <w:pPr>
              <w:pStyle w:val="TableParagraph"/>
              <w:spacing w:line="275" w:lineRule="exact"/>
              <w:ind w:left="261" w:right="261"/>
              <w:jc w:val="center"/>
              <w:rPr>
                <w:sz w:val="24"/>
              </w:rPr>
            </w:pPr>
            <w:r>
              <w:rPr>
                <w:spacing w:val="-4"/>
                <w:sz w:val="24"/>
              </w:rPr>
              <w:t>8.63</w:t>
            </w:r>
          </w:p>
        </w:tc>
        <w:tc>
          <w:tcPr>
            <w:tcW w:w="1283" w:type="dxa"/>
            <w:shd w:val="clear" w:color="auto" w:fill="F1F1F1"/>
          </w:tcPr>
          <w:p w14:paraId="04B9865E" w14:textId="77777777" w:rsidR="009F7202" w:rsidRDefault="00C96103">
            <w:pPr>
              <w:pStyle w:val="TableParagraph"/>
              <w:spacing w:line="275" w:lineRule="exact"/>
              <w:ind w:right="314"/>
              <w:jc w:val="right"/>
              <w:rPr>
                <w:sz w:val="24"/>
              </w:rPr>
            </w:pPr>
            <w:r>
              <w:rPr>
                <w:spacing w:val="-2"/>
                <w:sz w:val="24"/>
              </w:rPr>
              <w:t>4.315</w:t>
            </w:r>
          </w:p>
        </w:tc>
        <w:tc>
          <w:tcPr>
            <w:tcW w:w="1291" w:type="dxa"/>
            <w:shd w:val="clear" w:color="auto" w:fill="F1F1F1"/>
          </w:tcPr>
          <w:p w14:paraId="5C647B5F" w14:textId="77777777" w:rsidR="009F7202" w:rsidRDefault="00C96103">
            <w:pPr>
              <w:pStyle w:val="TableParagraph"/>
              <w:spacing w:line="275" w:lineRule="exact"/>
              <w:ind w:right="251"/>
              <w:jc w:val="right"/>
              <w:rPr>
                <w:sz w:val="24"/>
              </w:rPr>
            </w:pPr>
            <w:r>
              <w:rPr>
                <w:spacing w:val="-2"/>
                <w:sz w:val="24"/>
              </w:rPr>
              <w:t>2.1575</w:t>
            </w:r>
          </w:p>
        </w:tc>
        <w:tc>
          <w:tcPr>
            <w:tcW w:w="1399" w:type="dxa"/>
            <w:shd w:val="clear" w:color="auto" w:fill="F1F1F1"/>
          </w:tcPr>
          <w:p w14:paraId="15DDC055" w14:textId="77777777" w:rsidR="009F7202" w:rsidRDefault="00C96103">
            <w:pPr>
              <w:pStyle w:val="TableParagraph"/>
              <w:spacing w:line="275" w:lineRule="exact"/>
              <w:ind w:left="255" w:right="249"/>
              <w:jc w:val="center"/>
              <w:rPr>
                <w:sz w:val="24"/>
              </w:rPr>
            </w:pPr>
            <w:r>
              <w:rPr>
                <w:spacing w:val="-2"/>
                <w:sz w:val="24"/>
              </w:rPr>
              <w:t>1.07875</w:t>
            </w:r>
          </w:p>
        </w:tc>
        <w:tc>
          <w:tcPr>
            <w:tcW w:w="1352" w:type="dxa"/>
            <w:shd w:val="clear" w:color="auto" w:fill="F1F1F1"/>
          </w:tcPr>
          <w:p w14:paraId="77284807" w14:textId="77777777" w:rsidR="009F7202" w:rsidRDefault="00C96103">
            <w:pPr>
              <w:pStyle w:val="TableParagraph"/>
              <w:spacing w:line="275" w:lineRule="exact"/>
              <w:ind w:left="233" w:right="225"/>
              <w:jc w:val="center"/>
              <w:rPr>
                <w:sz w:val="24"/>
              </w:rPr>
            </w:pPr>
            <w:r>
              <w:rPr>
                <w:spacing w:val="-2"/>
                <w:sz w:val="24"/>
              </w:rPr>
              <w:t>.674219</w:t>
            </w:r>
          </w:p>
        </w:tc>
        <w:tc>
          <w:tcPr>
            <w:tcW w:w="1574" w:type="dxa"/>
            <w:tcBorders>
              <w:right w:val="nil"/>
            </w:tcBorders>
            <w:shd w:val="clear" w:color="auto" w:fill="F1F1F1"/>
          </w:tcPr>
          <w:p w14:paraId="5F603BDD" w14:textId="77777777" w:rsidR="009F7202" w:rsidRDefault="00C96103">
            <w:pPr>
              <w:pStyle w:val="TableParagraph"/>
              <w:spacing w:line="275" w:lineRule="exact"/>
              <w:ind w:left="333"/>
              <w:rPr>
                <w:sz w:val="24"/>
              </w:rPr>
            </w:pPr>
            <w:r>
              <w:rPr>
                <w:spacing w:val="-2"/>
                <w:sz w:val="24"/>
              </w:rPr>
              <w:t>.539375</w:t>
            </w:r>
          </w:p>
        </w:tc>
      </w:tr>
      <w:tr w:rsidR="009F7202" w14:paraId="392C0A92" w14:textId="77777777">
        <w:trPr>
          <w:trHeight w:val="317"/>
          <w:tblCellSpacing w:w="22" w:type="dxa"/>
        </w:trPr>
        <w:tc>
          <w:tcPr>
            <w:tcW w:w="1890" w:type="dxa"/>
            <w:tcBorders>
              <w:left w:val="nil"/>
            </w:tcBorders>
            <w:shd w:val="clear" w:color="auto" w:fill="CCCCCC"/>
          </w:tcPr>
          <w:p w14:paraId="40F70531" w14:textId="77777777" w:rsidR="009F7202" w:rsidRDefault="00C96103">
            <w:pPr>
              <w:pStyle w:val="TableParagraph"/>
              <w:spacing w:line="275" w:lineRule="exact"/>
              <w:ind w:left="166" w:right="270"/>
              <w:jc w:val="center"/>
              <w:rPr>
                <w:sz w:val="24"/>
              </w:rPr>
            </w:pPr>
            <w:r>
              <w:rPr>
                <w:sz w:val="24"/>
              </w:rPr>
              <w:t>1. -</w:t>
            </w:r>
            <w:r>
              <w:rPr>
                <w:spacing w:val="66"/>
                <w:sz w:val="24"/>
              </w:rPr>
              <w:t xml:space="preserve"> </w:t>
            </w:r>
            <w:r>
              <w:rPr>
                <w:spacing w:val="-4"/>
                <w:sz w:val="24"/>
              </w:rPr>
              <w:t>2.99</w:t>
            </w:r>
          </w:p>
        </w:tc>
        <w:tc>
          <w:tcPr>
            <w:tcW w:w="1300" w:type="dxa"/>
            <w:shd w:val="clear" w:color="auto" w:fill="CCCCCC"/>
          </w:tcPr>
          <w:p w14:paraId="5F8F1260" w14:textId="77777777" w:rsidR="009F7202" w:rsidRDefault="00C96103">
            <w:pPr>
              <w:pStyle w:val="TableParagraph"/>
              <w:spacing w:line="275" w:lineRule="exact"/>
              <w:ind w:left="261" w:right="261"/>
              <w:jc w:val="center"/>
              <w:rPr>
                <w:sz w:val="24"/>
              </w:rPr>
            </w:pPr>
            <w:r>
              <w:rPr>
                <w:spacing w:val="-4"/>
                <w:sz w:val="24"/>
              </w:rPr>
              <w:t>8.62</w:t>
            </w:r>
          </w:p>
        </w:tc>
        <w:tc>
          <w:tcPr>
            <w:tcW w:w="1283" w:type="dxa"/>
            <w:shd w:val="clear" w:color="auto" w:fill="CCCCCC"/>
          </w:tcPr>
          <w:p w14:paraId="0EC0C418" w14:textId="77777777" w:rsidR="009F7202" w:rsidRDefault="00C96103">
            <w:pPr>
              <w:pStyle w:val="TableParagraph"/>
              <w:spacing w:line="275" w:lineRule="exact"/>
              <w:ind w:right="314"/>
              <w:jc w:val="right"/>
              <w:rPr>
                <w:sz w:val="24"/>
              </w:rPr>
            </w:pPr>
            <w:r>
              <w:rPr>
                <w:spacing w:val="-2"/>
                <w:sz w:val="24"/>
              </w:rPr>
              <w:t>4.310</w:t>
            </w:r>
          </w:p>
        </w:tc>
        <w:tc>
          <w:tcPr>
            <w:tcW w:w="1291" w:type="dxa"/>
            <w:shd w:val="clear" w:color="auto" w:fill="CCCCCC"/>
          </w:tcPr>
          <w:p w14:paraId="142F90AF" w14:textId="77777777" w:rsidR="009F7202" w:rsidRDefault="00C96103">
            <w:pPr>
              <w:pStyle w:val="TableParagraph"/>
              <w:spacing w:line="275" w:lineRule="exact"/>
              <w:ind w:right="251"/>
              <w:jc w:val="right"/>
              <w:rPr>
                <w:sz w:val="24"/>
              </w:rPr>
            </w:pPr>
            <w:r>
              <w:rPr>
                <w:spacing w:val="-2"/>
                <w:sz w:val="24"/>
              </w:rPr>
              <w:t>2.1550</w:t>
            </w:r>
          </w:p>
        </w:tc>
        <w:tc>
          <w:tcPr>
            <w:tcW w:w="1399" w:type="dxa"/>
            <w:shd w:val="clear" w:color="auto" w:fill="CCCCCC"/>
          </w:tcPr>
          <w:p w14:paraId="7FCE3361" w14:textId="77777777" w:rsidR="009F7202" w:rsidRDefault="00C96103">
            <w:pPr>
              <w:pStyle w:val="TableParagraph"/>
              <w:spacing w:line="275" w:lineRule="exact"/>
              <w:ind w:left="255" w:right="249"/>
              <w:jc w:val="center"/>
              <w:rPr>
                <w:sz w:val="24"/>
              </w:rPr>
            </w:pPr>
            <w:r>
              <w:rPr>
                <w:spacing w:val="-2"/>
                <w:sz w:val="24"/>
              </w:rPr>
              <w:t>1.07750</w:t>
            </w:r>
          </w:p>
        </w:tc>
        <w:tc>
          <w:tcPr>
            <w:tcW w:w="1352" w:type="dxa"/>
            <w:shd w:val="clear" w:color="auto" w:fill="CCCCCC"/>
          </w:tcPr>
          <w:p w14:paraId="24961E14" w14:textId="77777777" w:rsidR="009F7202" w:rsidRDefault="00C96103">
            <w:pPr>
              <w:pStyle w:val="TableParagraph"/>
              <w:spacing w:line="275" w:lineRule="exact"/>
              <w:ind w:left="233" w:right="225"/>
              <w:jc w:val="center"/>
              <w:rPr>
                <w:sz w:val="24"/>
              </w:rPr>
            </w:pPr>
            <w:r>
              <w:rPr>
                <w:spacing w:val="-2"/>
                <w:sz w:val="24"/>
              </w:rPr>
              <w:t>.673438</w:t>
            </w:r>
          </w:p>
        </w:tc>
        <w:tc>
          <w:tcPr>
            <w:tcW w:w="1574" w:type="dxa"/>
            <w:tcBorders>
              <w:right w:val="nil"/>
            </w:tcBorders>
            <w:shd w:val="clear" w:color="auto" w:fill="CCCCCC"/>
          </w:tcPr>
          <w:p w14:paraId="2E0CB943" w14:textId="77777777" w:rsidR="009F7202" w:rsidRDefault="00C96103">
            <w:pPr>
              <w:pStyle w:val="TableParagraph"/>
              <w:spacing w:line="275" w:lineRule="exact"/>
              <w:ind w:left="333"/>
              <w:rPr>
                <w:sz w:val="24"/>
              </w:rPr>
            </w:pPr>
            <w:r>
              <w:rPr>
                <w:spacing w:val="-2"/>
                <w:sz w:val="24"/>
              </w:rPr>
              <w:t>.538750</w:t>
            </w:r>
          </w:p>
        </w:tc>
      </w:tr>
      <w:tr w:rsidR="009F7202" w14:paraId="62E1374B" w14:textId="77777777">
        <w:trPr>
          <w:trHeight w:val="317"/>
          <w:tblCellSpacing w:w="22" w:type="dxa"/>
        </w:trPr>
        <w:tc>
          <w:tcPr>
            <w:tcW w:w="1890" w:type="dxa"/>
            <w:tcBorders>
              <w:left w:val="nil"/>
            </w:tcBorders>
            <w:shd w:val="clear" w:color="auto" w:fill="F1F1F1"/>
          </w:tcPr>
          <w:p w14:paraId="699E4499" w14:textId="77777777" w:rsidR="009F7202" w:rsidRDefault="00C96103">
            <w:pPr>
              <w:pStyle w:val="TableParagraph"/>
              <w:spacing w:line="275" w:lineRule="exact"/>
              <w:ind w:left="166" w:right="270"/>
              <w:jc w:val="center"/>
              <w:rPr>
                <w:sz w:val="24"/>
              </w:rPr>
            </w:pPr>
            <w:r>
              <w:rPr>
                <w:sz w:val="24"/>
              </w:rPr>
              <w:t>3. -</w:t>
            </w:r>
            <w:r>
              <w:rPr>
                <w:spacing w:val="66"/>
                <w:sz w:val="24"/>
              </w:rPr>
              <w:t xml:space="preserve"> </w:t>
            </w:r>
            <w:r>
              <w:rPr>
                <w:spacing w:val="-4"/>
                <w:sz w:val="24"/>
              </w:rPr>
              <w:t>4.99</w:t>
            </w:r>
          </w:p>
        </w:tc>
        <w:tc>
          <w:tcPr>
            <w:tcW w:w="1300" w:type="dxa"/>
            <w:shd w:val="clear" w:color="auto" w:fill="F1F1F1"/>
          </w:tcPr>
          <w:p w14:paraId="77BA9F4F" w14:textId="77777777" w:rsidR="009F7202" w:rsidRDefault="00C96103">
            <w:pPr>
              <w:pStyle w:val="TableParagraph"/>
              <w:spacing w:line="275" w:lineRule="exact"/>
              <w:ind w:left="261" w:right="261"/>
              <w:jc w:val="center"/>
              <w:rPr>
                <w:sz w:val="24"/>
              </w:rPr>
            </w:pPr>
            <w:r>
              <w:rPr>
                <w:spacing w:val="-4"/>
                <w:sz w:val="24"/>
              </w:rPr>
              <w:t>8.60</w:t>
            </w:r>
          </w:p>
        </w:tc>
        <w:tc>
          <w:tcPr>
            <w:tcW w:w="1283" w:type="dxa"/>
            <w:shd w:val="clear" w:color="auto" w:fill="F1F1F1"/>
          </w:tcPr>
          <w:p w14:paraId="4D7E91F5" w14:textId="77777777" w:rsidR="009F7202" w:rsidRDefault="00C96103">
            <w:pPr>
              <w:pStyle w:val="TableParagraph"/>
              <w:spacing w:line="275" w:lineRule="exact"/>
              <w:ind w:right="314"/>
              <w:jc w:val="right"/>
              <w:rPr>
                <w:sz w:val="24"/>
              </w:rPr>
            </w:pPr>
            <w:r>
              <w:rPr>
                <w:spacing w:val="-2"/>
                <w:sz w:val="24"/>
              </w:rPr>
              <w:t>4.300</w:t>
            </w:r>
          </w:p>
        </w:tc>
        <w:tc>
          <w:tcPr>
            <w:tcW w:w="1291" w:type="dxa"/>
            <w:shd w:val="clear" w:color="auto" w:fill="F1F1F1"/>
          </w:tcPr>
          <w:p w14:paraId="0BB25260" w14:textId="77777777" w:rsidR="009F7202" w:rsidRDefault="00C96103">
            <w:pPr>
              <w:pStyle w:val="TableParagraph"/>
              <w:spacing w:line="275" w:lineRule="exact"/>
              <w:ind w:right="251"/>
              <w:jc w:val="right"/>
              <w:rPr>
                <w:sz w:val="24"/>
              </w:rPr>
            </w:pPr>
            <w:r>
              <w:rPr>
                <w:spacing w:val="-2"/>
                <w:sz w:val="24"/>
              </w:rPr>
              <w:t>2.1500</w:t>
            </w:r>
          </w:p>
        </w:tc>
        <w:tc>
          <w:tcPr>
            <w:tcW w:w="1399" w:type="dxa"/>
            <w:shd w:val="clear" w:color="auto" w:fill="F1F1F1"/>
          </w:tcPr>
          <w:p w14:paraId="530EF5B4" w14:textId="77777777" w:rsidR="009F7202" w:rsidRDefault="00C96103">
            <w:pPr>
              <w:pStyle w:val="TableParagraph"/>
              <w:spacing w:line="275" w:lineRule="exact"/>
              <w:ind w:left="254" w:right="249"/>
              <w:jc w:val="center"/>
              <w:rPr>
                <w:sz w:val="24"/>
              </w:rPr>
            </w:pPr>
            <w:r>
              <w:rPr>
                <w:spacing w:val="-2"/>
                <w:sz w:val="24"/>
              </w:rPr>
              <w:t>1.07500</w:t>
            </w:r>
          </w:p>
        </w:tc>
        <w:tc>
          <w:tcPr>
            <w:tcW w:w="1352" w:type="dxa"/>
            <w:shd w:val="clear" w:color="auto" w:fill="F1F1F1"/>
          </w:tcPr>
          <w:p w14:paraId="7FF4E981" w14:textId="77777777" w:rsidR="009F7202" w:rsidRDefault="00C96103">
            <w:pPr>
              <w:pStyle w:val="TableParagraph"/>
              <w:spacing w:line="275" w:lineRule="exact"/>
              <w:ind w:left="233" w:right="225"/>
              <w:jc w:val="center"/>
              <w:rPr>
                <w:sz w:val="24"/>
              </w:rPr>
            </w:pPr>
            <w:r>
              <w:rPr>
                <w:spacing w:val="-2"/>
                <w:sz w:val="24"/>
              </w:rPr>
              <w:t>.671875</w:t>
            </w:r>
          </w:p>
        </w:tc>
        <w:tc>
          <w:tcPr>
            <w:tcW w:w="1574" w:type="dxa"/>
            <w:tcBorders>
              <w:right w:val="nil"/>
            </w:tcBorders>
            <w:shd w:val="clear" w:color="auto" w:fill="F1F1F1"/>
          </w:tcPr>
          <w:p w14:paraId="71AF0860" w14:textId="77777777" w:rsidR="009F7202" w:rsidRDefault="00C96103">
            <w:pPr>
              <w:pStyle w:val="TableParagraph"/>
              <w:spacing w:line="275" w:lineRule="exact"/>
              <w:ind w:left="333"/>
              <w:rPr>
                <w:sz w:val="24"/>
              </w:rPr>
            </w:pPr>
            <w:r>
              <w:rPr>
                <w:spacing w:val="-2"/>
                <w:sz w:val="24"/>
              </w:rPr>
              <w:t>.537500</w:t>
            </w:r>
          </w:p>
        </w:tc>
      </w:tr>
      <w:tr w:rsidR="009F7202" w14:paraId="5A44BF43" w14:textId="77777777">
        <w:trPr>
          <w:trHeight w:val="317"/>
          <w:tblCellSpacing w:w="22" w:type="dxa"/>
        </w:trPr>
        <w:tc>
          <w:tcPr>
            <w:tcW w:w="1890" w:type="dxa"/>
            <w:tcBorders>
              <w:left w:val="nil"/>
            </w:tcBorders>
            <w:shd w:val="clear" w:color="auto" w:fill="CCCCCC"/>
          </w:tcPr>
          <w:p w14:paraId="75133227" w14:textId="77777777" w:rsidR="009F7202" w:rsidRDefault="00C96103">
            <w:pPr>
              <w:pStyle w:val="TableParagraph"/>
              <w:spacing w:line="275" w:lineRule="exact"/>
              <w:ind w:left="166" w:right="270"/>
              <w:jc w:val="center"/>
              <w:rPr>
                <w:sz w:val="24"/>
              </w:rPr>
            </w:pPr>
            <w:r>
              <w:rPr>
                <w:sz w:val="24"/>
              </w:rPr>
              <w:t>5. -</w:t>
            </w:r>
            <w:r>
              <w:rPr>
                <w:spacing w:val="66"/>
                <w:sz w:val="24"/>
              </w:rPr>
              <w:t xml:space="preserve"> </w:t>
            </w:r>
            <w:r>
              <w:rPr>
                <w:spacing w:val="-4"/>
                <w:sz w:val="24"/>
              </w:rPr>
              <w:t>8.99</w:t>
            </w:r>
          </w:p>
        </w:tc>
        <w:tc>
          <w:tcPr>
            <w:tcW w:w="1300" w:type="dxa"/>
            <w:shd w:val="clear" w:color="auto" w:fill="CCCCCC"/>
          </w:tcPr>
          <w:p w14:paraId="7C77F04F" w14:textId="77777777" w:rsidR="009F7202" w:rsidRDefault="00C96103">
            <w:pPr>
              <w:pStyle w:val="TableParagraph"/>
              <w:spacing w:line="275" w:lineRule="exact"/>
              <w:ind w:left="261" w:right="261"/>
              <w:jc w:val="center"/>
              <w:rPr>
                <w:sz w:val="24"/>
              </w:rPr>
            </w:pPr>
            <w:r>
              <w:rPr>
                <w:spacing w:val="-4"/>
                <w:sz w:val="24"/>
              </w:rPr>
              <w:t>8.58</w:t>
            </w:r>
          </w:p>
        </w:tc>
        <w:tc>
          <w:tcPr>
            <w:tcW w:w="1283" w:type="dxa"/>
            <w:shd w:val="clear" w:color="auto" w:fill="CCCCCC"/>
          </w:tcPr>
          <w:p w14:paraId="204B0781" w14:textId="77777777" w:rsidR="009F7202" w:rsidRDefault="00C96103">
            <w:pPr>
              <w:pStyle w:val="TableParagraph"/>
              <w:spacing w:line="275" w:lineRule="exact"/>
              <w:ind w:right="314"/>
              <w:jc w:val="right"/>
              <w:rPr>
                <w:sz w:val="24"/>
              </w:rPr>
            </w:pPr>
            <w:r>
              <w:rPr>
                <w:spacing w:val="-2"/>
                <w:sz w:val="24"/>
              </w:rPr>
              <w:t>4.290</w:t>
            </w:r>
          </w:p>
        </w:tc>
        <w:tc>
          <w:tcPr>
            <w:tcW w:w="1291" w:type="dxa"/>
            <w:shd w:val="clear" w:color="auto" w:fill="CCCCCC"/>
          </w:tcPr>
          <w:p w14:paraId="796B9CA0" w14:textId="77777777" w:rsidR="009F7202" w:rsidRDefault="00C96103">
            <w:pPr>
              <w:pStyle w:val="TableParagraph"/>
              <w:spacing w:line="275" w:lineRule="exact"/>
              <w:ind w:right="219"/>
              <w:jc w:val="right"/>
              <w:rPr>
                <w:sz w:val="24"/>
              </w:rPr>
            </w:pPr>
            <w:r>
              <w:rPr>
                <w:spacing w:val="-2"/>
                <w:sz w:val="24"/>
              </w:rPr>
              <w:t>2..1450</w:t>
            </w:r>
          </w:p>
        </w:tc>
        <w:tc>
          <w:tcPr>
            <w:tcW w:w="1399" w:type="dxa"/>
            <w:shd w:val="clear" w:color="auto" w:fill="CCCCCC"/>
          </w:tcPr>
          <w:p w14:paraId="3064B23E" w14:textId="77777777" w:rsidR="009F7202" w:rsidRDefault="00C96103">
            <w:pPr>
              <w:pStyle w:val="TableParagraph"/>
              <w:spacing w:line="275" w:lineRule="exact"/>
              <w:ind w:left="255" w:right="249"/>
              <w:jc w:val="center"/>
              <w:rPr>
                <w:sz w:val="24"/>
              </w:rPr>
            </w:pPr>
            <w:r>
              <w:rPr>
                <w:spacing w:val="-2"/>
                <w:sz w:val="24"/>
              </w:rPr>
              <w:t>1.07250</w:t>
            </w:r>
          </w:p>
        </w:tc>
        <w:tc>
          <w:tcPr>
            <w:tcW w:w="1352" w:type="dxa"/>
            <w:shd w:val="clear" w:color="auto" w:fill="CCCCCC"/>
          </w:tcPr>
          <w:p w14:paraId="2216C1C7" w14:textId="77777777" w:rsidR="009F7202" w:rsidRDefault="00C96103">
            <w:pPr>
              <w:pStyle w:val="TableParagraph"/>
              <w:spacing w:line="275" w:lineRule="exact"/>
              <w:ind w:left="233" w:right="225"/>
              <w:jc w:val="center"/>
              <w:rPr>
                <w:sz w:val="24"/>
              </w:rPr>
            </w:pPr>
            <w:r>
              <w:rPr>
                <w:spacing w:val="-2"/>
                <w:sz w:val="24"/>
              </w:rPr>
              <w:t>.670313</w:t>
            </w:r>
          </w:p>
        </w:tc>
        <w:tc>
          <w:tcPr>
            <w:tcW w:w="1574" w:type="dxa"/>
            <w:tcBorders>
              <w:right w:val="nil"/>
            </w:tcBorders>
            <w:shd w:val="clear" w:color="auto" w:fill="CCCCCC"/>
          </w:tcPr>
          <w:p w14:paraId="5E14AD2F" w14:textId="77777777" w:rsidR="009F7202" w:rsidRDefault="00C96103">
            <w:pPr>
              <w:pStyle w:val="TableParagraph"/>
              <w:spacing w:line="275" w:lineRule="exact"/>
              <w:ind w:left="333"/>
              <w:rPr>
                <w:sz w:val="24"/>
              </w:rPr>
            </w:pPr>
            <w:r>
              <w:rPr>
                <w:spacing w:val="-2"/>
                <w:sz w:val="24"/>
              </w:rPr>
              <w:t>.536250</w:t>
            </w:r>
          </w:p>
        </w:tc>
      </w:tr>
      <w:tr w:rsidR="009F7202" w14:paraId="53A7873A" w14:textId="77777777">
        <w:trPr>
          <w:trHeight w:val="317"/>
          <w:tblCellSpacing w:w="22" w:type="dxa"/>
        </w:trPr>
        <w:tc>
          <w:tcPr>
            <w:tcW w:w="1890" w:type="dxa"/>
            <w:tcBorders>
              <w:left w:val="nil"/>
            </w:tcBorders>
            <w:shd w:val="clear" w:color="auto" w:fill="F1F1F1"/>
          </w:tcPr>
          <w:p w14:paraId="1A6A495B" w14:textId="77777777" w:rsidR="009F7202" w:rsidRDefault="00C96103">
            <w:pPr>
              <w:pStyle w:val="TableParagraph"/>
              <w:spacing w:line="275" w:lineRule="exact"/>
              <w:ind w:left="166" w:right="270"/>
              <w:jc w:val="center"/>
              <w:rPr>
                <w:sz w:val="24"/>
              </w:rPr>
            </w:pPr>
            <w:r>
              <w:rPr>
                <w:sz w:val="24"/>
              </w:rPr>
              <w:t>9. -</w:t>
            </w:r>
            <w:r>
              <w:rPr>
                <w:spacing w:val="1"/>
                <w:sz w:val="24"/>
              </w:rPr>
              <w:t xml:space="preserve"> </w:t>
            </w:r>
            <w:r>
              <w:rPr>
                <w:spacing w:val="-2"/>
                <w:sz w:val="24"/>
              </w:rPr>
              <w:t>13.99</w:t>
            </w:r>
          </w:p>
        </w:tc>
        <w:tc>
          <w:tcPr>
            <w:tcW w:w="1300" w:type="dxa"/>
            <w:shd w:val="clear" w:color="auto" w:fill="F1F1F1"/>
          </w:tcPr>
          <w:p w14:paraId="7A8CDDA1" w14:textId="77777777" w:rsidR="009F7202" w:rsidRDefault="00C96103">
            <w:pPr>
              <w:pStyle w:val="TableParagraph"/>
              <w:spacing w:line="275" w:lineRule="exact"/>
              <w:ind w:left="261" w:right="261"/>
              <w:jc w:val="center"/>
              <w:rPr>
                <w:sz w:val="24"/>
              </w:rPr>
            </w:pPr>
            <w:r>
              <w:rPr>
                <w:spacing w:val="-4"/>
                <w:sz w:val="24"/>
              </w:rPr>
              <w:t>8.55</w:t>
            </w:r>
          </w:p>
        </w:tc>
        <w:tc>
          <w:tcPr>
            <w:tcW w:w="1283" w:type="dxa"/>
            <w:shd w:val="clear" w:color="auto" w:fill="F1F1F1"/>
          </w:tcPr>
          <w:p w14:paraId="091F64D3" w14:textId="77777777" w:rsidR="009F7202" w:rsidRDefault="00C96103">
            <w:pPr>
              <w:pStyle w:val="TableParagraph"/>
              <w:spacing w:line="275" w:lineRule="exact"/>
              <w:ind w:right="314"/>
              <w:jc w:val="right"/>
              <w:rPr>
                <w:sz w:val="24"/>
              </w:rPr>
            </w:pPr>
            <w:r>
              <w:rPr>
                <w:spacing w:val="-2"/>
                <w:sz w:val="24"/>
              </w:rPr>
              <w:t>4.275</w:t>
            </w:r>
          </w:p>
        </w:tc>
        <w:tc>
          <w:tcPr>
            <w:tcW w:w="1291" w:type="dxa"/>
            <w:shd w:val="clear" w:color="auto" w:fill="F1F1F1"/>
          </w:tcPr>
          <w:p w14:paraId="146BA588" w14:textId="77777777" w:rsidR="009F7202" w:rsidRDefault="00C96103">
            <w:pPr>
              <w:pStyle w:val="TableParagraph"/>
              <w:spacing w:line="275" w:lineRule="exact"/>
              <w:ind w:right="251"/>
              <w:jc w:val="right"/>
              <w:rPr>
                <w:sz w:val="24"/>
              </w:rPr>
            </w:pPr>
            <w:r>
              <w:rPr>
                <w:spacing w:val="-2"/>
                <w:sz w:val="24"/>
              </w:rPr>
              <w:t>2.1375</w:t>
            </w:r>
          </w:p>
        </w:tc>
        <w:tc>
          <w:tcPr>
            <w:tcW w:w="1399" w:type="dxa"/>
            <w:shd w:val="clear" w:color="auto" w:fill="F1F1F1"/>
          </w:tcPr>
          <w:p w14:paraId="00BA12B3" w14:textId="77777777" w:rsidR="009F7202" w:rsidRDefault="00C96103">
            <w:pPr>
              <w:pStyle w:val="TableParagraph"/>
              <w:spacing w:line="275" w:lineRule="exact"/>
              <w:ind w:left="255" w:right="249"/>
              <w:jc w:val="center"/>
              <w:rPr>
                <w:sz w:val="24"/>
              </w:rPr>
            </w:pPr>
            <w:r>
              <w:rPr>
                <w:spacing w:val="-2"/>
                <w:sz w:val="24"/>
              </w:rPr>
              <w:t>1.06875</w:t>
            </w:r>
          </w:p>
        </w:tc>
        <w:tc>
          <w:tcPr>
            <w:tcW w:w="1352" w:type="dxa"/>
            <w:shd w:val="clear" w:color="auto" w:fill="F1F1F1"/>
          </w:tcPr>
          <w:p w14:paraId="7D6C0AA8" w14:textId="77777777" w:rsidR="009F7202" w:rsidRDefault="00C96103">
            <w:pPr>
              <w:pStyle w:val="TableParagraph"/>
              <w:spacing w:line="275" w:lineRule="exact"/>
              <w:ind w:left="233" w:right="225"/>
              <w:jc w:val="center"/>
              <w:rPr>
                <w:sz w:val="24"/>
              </w:rPr>
            </w:pPr>
            <w:r>
              <w:rPr>
                <w:spacing w:val="-2"/>
                <w:sz w:val="24"/>
              </w:rPr>
              <w:t>.667969</w:t>
            </w:r>
          </w:p>
        </w:tc>
        <w:tc>
          <w:tcPr>
            <w:tcW w:w="1574" w:type="dxa"/>
            <w:tcBorders>
              <w:right w:val="nil"/>
            </w:tcBorders>
            <w:shd w:val="clear" w:color="auto" w:fill="F1F1F1"/>
          </w:tcPr>
          <w:p w14:paraId="34E1C0A0" w14:textId="77777777" w:rsidR="009F7202" w:rsidRDefault="00C96103">
            <w:pPr>
              <w:pStyle w:val="TableParagraph"/>
              <w:spacing w:line="275" w:lineRule="exact"/>
              <w:ind w:left="333"/>
              <w:rPr>
                <w:sz w:val="24"/>
              </w:rPr>
            </w:pPr>
            <w:r>
              <w:rPr>
                <w:spacing w:val="-2"/>
                <w:sz w:val="24"/>
              </w:rPr>
              <w:t>.534375</w:t>
            </w:r>
          </w:p>
        </w:tc>
      </w:tr>
      <w:tr w:rsidR="009F7202" w14:paraId="1B75A149" w14:textId="77777777">
        <w:trPr>
          <w:trHeight w:val="317"/>
          <w:tblCellSpacing w:w="22" w:type="dxa"/>
        </w:trPr>
        <w:tc>
          <w:tcPr>
            <w:tcW w:w="1890" w:type="dxa"/>
            <w:tcBorders>
              <w:left w:val="nil"/>
            </w:tcBorders>
            <w:shd w:val="clear" w:color="auto" w:fill="CCCCCC"/>
          </w:tcPr>
          <w:p w14:paraId="5CFB9263" w14:textId="77777777" w:rsidR="009F7202" w:rsidRDefault="00C96103">
            <w:pPr>
              <w:pStyle w:val="TableParagraph"/>
              <w:spacing w:line="274" w:lineRule="exact"/>
              <w:ind w:left="166" w:right="271"/>
              <w:jc w:val="center"/>
              <w:rPr>
                <w:sz w:val="24"/>
              </w:rPr>
            </w:pPr>
            <w:r>
              <w:rPr>
                <w:sz w:val="24"/>
              </w:rPr>
              <w:t>14.</w:t>
            </w:r>
            <w:r>
              <w:rPr>
                <w:spacing w:val="-2"/>
                <w:sz w:val="24"/>
              </w:rPr>
              <w:t xml:space="preserve"> </w:t>
            </w:r>
            <w:r>
              <w:rPr>
                <w:sz w:val="24"/>
              </w:rPr>
              <w:t>-</w:t>
            </w:r>
            <w:r>
              <w:rPr>
                <w:spacing w:val="-1"/>
                <w:sz w:val="24"/>
              </w:rPr>
              <w:t xml:space="preserve"> </w:t>
            </w:r>
            <w:r>
              <w:rPr>
                <w:spacing w:val="-4"/>
                <w:sz w:val="24"/>
              </w:rPr>
              <w:t>18.99</w:t>
            </w:r>
          </w:p>
        </w:tc>
        <w:tc>
          <w:tcPr>
            <w:tcW w:w="1300" w:type="dxa"/>
            <w:shd w:val="clear" w:color="auto" w:fill="CCCCCC"/>
          </w:tcPr>
          <w:p w14:paraId="3A2BC365" w14:textId="77777777" w:rsidR="009F7202" w:rsidRDefault="00C96103">
            <w:pPr>
              <w:pStyle w:val="TableParagraph"/>
              <w:spacing w:line="275" w:lineRule="exact"/>
              <w:ind w:left="261" w:right="261"/>
              <w:jc w:val="center"/>
              <w:rPr>
                <w:sz w:val="24"/>
              </w:rPr>
            </w:pPr>
            <w:r>
              <w:rPr>
                <w:spacing w:val="-4"/>
                <w:sz w:val="24"/>
              </w:rPr>
              <w:t>8.51</w:t>
            </w:r>
          </w:p>
        </w:tc>
        <w:tc>
          <w:tcPr>
            <w:tcW w:w="1283" w:type="dxa"/>
            <w:shd w:val="clear" w:color="auto" w:fill="CCCCCC"/>
          </w:tcPr>
          <w:p w14:paraId="3BF3D4F4" w14:textId="77777777" w:rsidR="009F7202" w:rsidRDefault="00C96103">
            <w:pPr>
              <w:pStyle w:val="TableParagraph"/>
              <w:spacing w:line="275" w:lineRule="exact"/>
              <w:ind w:right="314"/>
              <w:jc w:val="right"/>
              <w:rPr>
                <w:sz w:val="24"/>
              </w:rPr>
            </w:pPr>
            <w:r>
              <w:rPr>
                <w:spacing w:val="-2"/>
                <w:sz w:val="24"/>
              </w:rPr>
              <w:t>4.255</w:t>
            </w:r>
          </w:p>
        </w:tc>
        <w:tc>
          <w:tcPr>
            <w:tcW w:w="1291" w:type="dxa"/>
            <w:shd w:val="clear" w:color="auto" w:fill="CCCCCC"/>
          </w:tcPr>
          <w:p w14:paraId="143D77A0" w14:textId="77777777" w:rsidR="009F7202" w:rsidRDefault="00C96103">
            <w:pPr>
              <w:pStyle w:val="TableParagraph"/>
              <w:spacing w:line="275" w:lineRule="exact"/>
              <w:ind w:right="251"/>
              <w:jc w:val="right"/>
              <w:rPr>
                <w:sz w:val="24"/>
              </w:rPr>
            </w:pPr>
            <w:r>
              <w:rPr>
                <w:spacing w:val="-2"/>
                <w:sz w:val="24"/>
              </w:rPr>
              <w:t>2.1275</w:t>
            </w:r>
          </w:p>
        </w:tc>
        <w:tc>
          <w:tcPr>
            <w:tcW w:w="1399" w:type="dxa"/>
            <w:shd w:val="clear" w:color="auto" w:fill="CCCCCC"/>
          </w:tcPr>
          <w:p w14:paraId="1522E695" w14:textId="77777777" w:rsidR="009F7202" w:rsidRDefault="00C96103">
            <w:pPr>
              <w:pStyle w:val="TableParagraph"/>
              <w:spacing w:line="275" w:lineRule="exact"/>
              <w:ind w:left="255" w:right="249"/>
              <w:jc w:val="center"/>
              <w:rPr>
                <w:sz w:val="24"/>
              </w:rPr>
            </w:pPr>
            <w:r>
              <w:rPr>
                <w:spacing w:val="-2"/>
                <w:sz w:val="24"/>
              </w:rPr>
              <w:t>1.06375</w:t>
            </w:r>
          </w:p>
        </w:tc>
        <w:tc>
          <w:tcPr>
            <w:tcW w:w="1352" w:type="dxa"/>
            <w:shd w:val="clear" w:color="auto" w:fill="CCCCCC"/>
          </w:tcPr>
          <w:p w14:paraId="76F4911B" w14:textId="77777777" w:rsidR="009F7202" w:rsidRDefault="00C96103">
            <w:pPr>
              <w:pStyle w:val="TableParagraph"/>
              <w:spacing w:line="275" w:lineRule="exact"/>
              <w:ind w:left="233" w:right="225"/>
              <w:jc w:val="center"/>
              <w:rPr>
                <w:sz w:val="24"/>
              </w:rPr>
            </w:pPr>
            <w:r>
              <w:rPr>
                <w:spacing w:val="-2"/>
                <w:sz w:val="24"/>
              </w:rPr>
              <w:t>.664844</w:t>
            </w:r>
          </w:p>
        </w:tc>
        <w:tc>
          <w:tcPr>
            <w:tcW w:w="1574" w:type="dxa"/>
            <w:tcBorders>
              <w:right w:val="nil"/>
            </w:tcBorders>
            <w:shd w:val="clear" w:color="auto" w:fill="CCCCCC"/>
          </w:tcPr>
          <w:p w14:paraId="1F6FB4BE" w14:textId="77777777" w:rsidR="009F7202" w:rsidRDefault="00C96103">
            <w:pPr>
              <w:pStyle w:val="TableParagraph"/>
              <w:spacing w:line="275" w:lineRule="exact"/>
              <w:ind w:left="333"/>
              <w:rPr>
                <w:sz w:val="24"/>
              </w:rPr>
            </w:pPr>
            <w:r>
              <w:rPr>
                <w:spacing w:val="-2"/>
                <w:sz w:val="24"/>
              </w:rPr>
              <w:t>.531875</w:t>
            </w:r>
          </w:p>
        </w:tc>
      </w:tr>
      <w:tr w:rsidR="009F7202" w14:paraId="4F3C8B6B" w14:textId="77777777">
        <w:trPr>
          <w:trHeight w:val="317"/>
          <w:tblCellSpacing w:w="22" w:type="dxa"/>
        </w:trPr>
        <w:tc>
          <w:tcPr>
            <w:tcW w:w="1890" w:type="dxa"/>
            <w:tcBorders>
              <w:left w:val="nil"/>
            </w:tcBorders>
            <w:shd w:val="clear" w:color="auto" w:fill="F1F1F1"/>
          </w:tcPr>
          <w:p w14:paraId="0AB93335" w14:textId="77777777" w:rsidR="009F7202" w:rsidRDefault="00C96103">
            <w:pPr>
              <w:pStyle w:val="TableParagraph"/>
              <w:spacing w:line="275" w:lineRule="exact"/>
              <w:ind w:left="166" w:right="271"/>
              <w:jc w:val="center"/>
              <w:rPr>
                <w:sz w:val="24"/>
              </w:rPr>
            </w:pPr>
            <w:r>
              <w:rPr>
                <w:sz w:val="24"/>
              </w:rPr>
              <w:t>19.</w:t>
            </w:r>
            <w:r>
              <w:rPr>
                <w:spacing w:val="-2"/>
                <w:sz w:val="24"/>
              </w:rPr>
              <w:t xml:space="preserve"> </w:t>
            </w:r>
            <w:r>
              <w:rPr>
                <w:sz w:val="24"/>
              </w:rPr>
              <w:t>-</w:t>
            </w:r>
            <w:r>
              <w:rPr>
                <w:spacing w:val="-1"/>
                <w:sz w:val="24"/>
              </w:rPr>
              <w:t xml:space="preserve"> </w:t>
            </w:r>
            <w:r>
              <w:rPr>
                <w:spacing w:val="-4"/>
                <w:sz w:val="24"/>
              </w:rPr>
              <w:t>22.99</w:t>
            </w:r>
          </w:p>
        </w:tc>
        <w:tc>
          <w:tcPr>
            <w:tcW w:w="1300" w:type="dxa"/>
            <w:shd w:val="clear" w:color="auto" w:fill="F1F1F1"/>
          </w:tcPr>
          <w:p w14:paraId="7DEE28E1" w14:textId="77777777" w:rsidR="009F7202" w:rsidRDefault="00C96103">
            <w:pPr>
              <w:pStyle w:val="TableParagraph"/>
              <w:spacing w:line="275" w:lineRule="exact"/>
              <w:ind w:left="261" w:right="261"/>
              <w:jc w:val="center"/>
              <w:rPr>
                <w:sz w:val="24"/>
              </w:rPr>
            </w:pPr>
            <w:r>
              <w:rPr>
                <w:spacing w:val="-4"/>
                <w:sz w:val="24"/>
              </w:rPr>
              <w:t>8.48</w:t>
            </w:r>
          </w:p>
        </w:tc>
        <w:tc>
          <w:tcPr>
            <w:tcW w:w="1283" w:type="dxa"/>
            <w:shd w:val="clear" w:color="auto" w:fill="F1F1F1"/>
          </w:tcPr>
          <w:p w14:paraId="34A33B85" w14:textId="77777777" w:rsidR="009F7202" w:rsidRDefault="00C96103">
            <w:pPr>
              <w:pStyle w:val="TableParagraph"/>
              <w:spacing w:line="275" w:lineRule="exact"/>
              <w:ind w:right="314"/>
              <w:jc w:val="right"/>
              <w:rPr>
                <w:sz w:val="24"/>
              </w:rPr>
            </w:pPr>
            <w:r>
              <w:rPr>
                <w:spacing w:val="-2"/>
                <w:sz w:val="24"/>
              </w:rPr>
              <w:t>4.240</w:t>
            </w:r>
          </w:p>
        </w:tc>
        <w:tc>
          <w:tcPr>
            <w:tcW w:w="1291" w:type="dxa"/>
            <w:shd w:val="clear" w:color="auto" w:fill="F1F1F1"/>
          </w:tcPr>
          <w:p w14:paraId="752F39DA" w14:textId="77777777" w:rsidR="009F7202" w:rsidRDefault="00C96103">
            <w:pPr>
              <w:pStyle w:val="TableParagraph"/>
              <w:spacing w:line="275" w:lineRule="exact"/>
              <w:ind w:right="251"/>
              <w:jc w:val="right"/>
              <w:rPr>
                <w:sz w:val="24"/>
              </w:rPr>
            </w:pPr>
            <w:r>
              <w:rPr>
                <w:spacing w:val="-2"/>
                <w:sz w:val="24"/>
              </w:rPr>
              <w:t>2.1200</w:t>
            </w:r>
          </w:p>
        </w:tc>
        <w:tc>
          <w:tcPr>
            <w:tcW w:w="1399" w:type="dxa"/>
            <w:shd w:val="clear" w:color="auto" w:fill="F1F1F1"/>
          </w:tcPr>
          <w:p w14:paraId="2FCB468C" w14:textId="77777777" w:rsidR="009F7202" w:rsidRDefault="00C96103">
            <w:pPr>
              <w:pStyle w:val="TableParagraph"/>
              <w:spacing w:line="275" w:lineRule="exact"/>
              <w:ind w:left="255" w:right="249"/>
              <w:jc w:val="center"/>
              <w:rPr>
                <w:sz w:val="24"/>
              </w:rPr>
            </w:pPr>
            <w:r>
              <w:rPr>
                <w:spacing w:val="-2"/>
                <w:sz w:val="24"/>
              </w:rPr>
              <w:t>1.06000</w:t>
            </w:r>
          </w:p>
        </w:tc>
        <w:tc>
          <w:tcPr>
            <w:tcW w:w="1352" w:type="dxa"/>
            <w:shd w:val="clear" w:color="auto" w:fill="F1F1F1"/>
          </w:tcPr>
          <w:p w14:paraId="245E477F" w14:textId="77777777" w:rsidR="009F7202" w:rsidRDefault="00C96103">
            <w:pPr>
              <w:pStyle w:val="TableParagraph"/>
              <w:spacing w:line="275" w:lineRule="exact"/>
              <w:ind w:left="233" w:right="225"/>
              <w:jc w:val="center"/>
              <w:rPr>
                <w:sz w:val="24"/>
              </w:rPr>
            </w:pPr>
            <w:r>
              <w:rPr>
                <w:spacing w:val="-2"/>
                <w:sz w:val="24"/>
              </w:rPr>
              <w:t>.662500</w:t>
            </w:r>
          </w:p>
        </w:tc>
        <w:tc>
          <w:tcPr>
            <w:tcW w:w="1574" w:type="dxa"/>
            <w:tcBorders>
              <w:right w:val="nil"/>
            </w:tcBorders>
            <w:shd w:val="clear" w:color="auto" w:fill="F1F1F1"/>
          </w:tcPr>
          <w:p w14:paraId="4FE9966C" w14:textId="77777777" w:rsidR="009F7202" w:rsidRDefault="00C96103">
            <w:pPr>
              <w:pStyle w:val="TableParagraph"/>
              <w:spacing w:line="275" w:lineRule="exact"/>
              <w:ind w:left="333"/>
              <w:rPr>
                <w:sz w:val="24"/>
              </w:rPr>
            </w:pPr>
            <w:r>
              <w:rPr>
                <w:spacing w:val="-2"/>
                <w:sz w:val="24"/>
              </w:rPr>
              <w:t>.530000</w:t>
            </w:r>
          </w:p>
        </w:tc>
      </w:tr>
      <w:tr w:rsidR="009F7202" w14:paraId="1CBACFA6" w14:textId="77777777">
        <w:trPr>
          <w:trHeight w:val="317"/>
          <w:tblCellSpacing w:w="22" w:type="dxa"/>
        </w:trPr>
        <w:tc>
          <w:tcPr>
            <w:tcW w:w="1890" w:type="dxa"/>
            <w:tcBorders>
              <w:left w:val="nil"/>
            </w:tcBorders>
            <w:shd w:val="clear" w:color="auto" w:fill="CCCCCC"/>
          </w:tcPr>
          <w:p w14:paraId="60BD6E12" w14:textId="77777777" w:rsidR="009F7202" w:rsidRDefault="00C96103">
            <w:pPr>
              <w:pStyle w:val="TableParagraph"/>
              <w:spacing w:line="275" w:lineRule="exact"/>
              <w:ind w:left="166" w:right="271"/>
              <w:jc w:val="center"/>
              <w:rPr>
                <w:sz w:val="24"/>
              </w:rPr>
            </w:pPr>
            <w:r>
              <w:rPr>
                <w:sz w:val="24"/>
              </w:rPr>
              <w:t>23.</w:t>
            </w:r>
            <w:r>
              <w:rPr>
                <w:spacing w:val="-2"/>
                <w:sz w:val="24"/>
              </w:rPr>
              <w:t xml:space="preserve"> </w:t>
            </w:r>
            <w:r>
              <w:rPr>
                <w:sz w:val="24"/>
              </w:rPr>
              <w:t>-</w:t>
            </w:r>
            <w:r>
              <w:rPr>
                <w:spacing w:val="-1"/>
                <w:sz w:val="24"/>
              </w:rPr>
              <w:t xml:space="preserve"> </w:t>
            </w:r>
            <w:r>
              <w:rPr>
                <w:spacing w:val="-4"/>
                <w:sz w:val="24"/>
              </w:rPr>
              <w:t>26.99</w:t>
            </w:r>
          </w:p>
        </w:tc>
        <w:tc>
          <w:tcPr>
            <w:tcW w:w="1300" w:type="dxa"/>
            <w:shd w:val="clear" w:color="auto" w:fill="CCCCCC"/>
          </w:tcPr>
          <w:p w14:paraId="5E349F73" w14:textId="77777777" w:rsidR="009F7202" w:rsidRDefault="00C96103">
            <w:pPr>
              <w:pStyle w:val="TableParagraph"/>
              <w:spacing w:line="275" w:lineRule="exact"/>
              <w:ind w:left="261" w:right="261"/>
              <w:jc w:val="center"/>
              <w:rPr>
                <w:sz w:val="24"/>
              </w:rPr>
            </w:pPr>
            <w:r>
              <w:rPr>
                <w:spacing w:val="-4"/>
                <w:sz w:val="24"/>
              </w:rPr>
              <w:t>8.45</w:t>
            </w:r>
          </w:p>
        </w:tc>
        <w:tc>
          <w:tcPr>
            <w:tcW w:w="1283" w:type="dxa"/>
            <w:shd w:val="clear" w:color="auto" w:fill="CCCCCC"/>
          </w:tcPr>
          <w:p w14:paraId="23D5E2BC" w14:textId="77777777" w:rsidR="009F7202" w:rsidRDefault="00C96103">
            <w:pPr>
              <w:pStyle w:val="TableParagraph"/>
              <w:spacing w:line="275" w:lineRule="exact"/>
              <w:ind w:right="314"/>
              <w:jc w:val="right"/>
              <w:rPr>
                <w:sz w:val="24"/>
              </w:rPr>
            </w:pPr>
            <w:r>
              <w:rPr>
                <w:spacing w:val="-2"/>
                <w:sz w:val="24"/>
              </w:rPr>
              <w:t>4.225</w:t>
            </w:r>
          </w:p>
        </w:tc>
        <w:tc>
          <w:tcPr>
            <w:tcW w:w="1291" w:type="dxa"/>
            <w:shd w:val="clear" w:color="auto" w:fill="CCCCCC"/>
          </w:tcPr>
          <w:p w14:paraId="5F68059C" w14:textId="77777777" w:rsidR="009F7202" w:rsidRDefault="00C96103">
            <w:pPr>
              <w:pStyle w:val="TableParagraph"/>
              <w:spacing w:line="275" w:lineRule="exact"/>
              <w:ind w:right="251"/>
              <w:jc w:val="right"/>
              <w:rPr>
                <w:sz w:val="24"/>
              </w:rPr>
            </w:pPr>
            <w:r>
              <w:rPr>
                <w:spacing w:val="-2"/>
                <w:sz w:val="24"/>
              </w:rPr>
              <w:t>2.1125</w:t>
            </w:r>
          </w:p>
        </w:tc>
        <w:tc>
          <w:tcPr>
            <w:tcW w:w="1399" w:type="dxa"/>
            <w:shd w:val="clear" w:color="auto" w:fill="CCCCCC"/>
          </w:tcPr>
          <w:p w14:paraId="34AC1E2B" w14:textId="77777777" w:rsidR="009F7202" w:rsidRDefault="00C96103">
            <w:pPr>
              <w:pStyle w:val="TableParagraph"/>
              <w:spacing w:line="275" w:lineRule="exact"/>
              <w:ind w:left="255" w:right="249"/>
              <w:jc w:val="center"/>
              <w:rPr>
                <w:sz w:val="24"/>
              </w:rPr>
            </w:pPr>
            <w:r>
              <w:rPr>
                <w:spacing w:val="-2"/>
                <w:sz w:val="24"/>
              </w:rPr>
              <w:t>1.05625</w:t>
            </w:r>
          </w:p>
        </w:tc>
        <w:tc>
          <w:tcPr>
            <w:tcW w:w="1352" w:type="dxa"/>
            <w:shd w:val="clear" w:color="auto" w:fill="CCCCCC"/>
          </w:tcPr>
          <w:p w14:paraId="4A0E320F" w14:textId="77777777" w:rsidR="009F7202" w:rsidRDefault="00C96103">
            <w:pPr>
              <w:pStyle w:val="TableParagraph"/>
              <w:spacing w:line="275" w:lineRule="exact"/>
              <w:ind w:left="233" w:right="225"/>
              <w:jc w:val="center"/>
              <w:rPr>
                <w:sz w:val="24"/>
              </w:rPr>
            </w:pPr>
            <w:r>
              <w:rPr>
                <w:spacing w:val="-2"/>
                <w:sz w:val="24"/>
              </w:rPr>
              <w:t>.660156</w:t>
            </w:r>
          </w:p>
        </w:tc>
        <w:tc>
          <w:tcPr>
            <w:tcW w:w="1574" w:type="dxa"/>
            <w:tcBorders>
              <w:right w:val="nil"/>
            </w:tcBorders>
            <w:shd w:val="clear" w:color="auto" w:fill="CCCCCC"/>
          </w:tcPr>
          <w:p w14:paraId="1DA34C82" w14:textId="77777777" w:rsidR="009F7202" w:rsidRDefault="00C96103">
            <w:pPr>
              <w:pStyle w:val="TableParagraph"/>
              <w:spacing w:line="275" w:lineRule="exact"/>
              <w:ind w:left="333"/>
              <w:rPr>
                <w:sz w:val="24"/>
              </w:rPr>
            </w:pPr>
            <w:r>
              <w:rPr>
                <w:spacing w:val="-2"/>
                <w:sz w:val="24"/>
              </w:rPr>
              <w:t>.528125</w:t>
            </w:r>
          </w:p>
        </w:tc>
      </w:tr>
      <w:tr w:rsidR="009F7202" w14:paraId="37C78552" w14:textId="77777777">
        <w:trPr>
          <w:trHeight w:val="317"/>
          <w:tblCellSpacing w:w="22" w:type="dxa"/>
        </w:trPr>
        <w:tc>
          <w:tcPr>
            <w:tcW w:w="1890" w:type="dxa"/>
            <w:tcBorders>
              <w:left w:val="nil"/>
            </w:tcBorders>
            <w:shd w:val="clear" w:color="auto" w:fill="F1F1F1"/>
          </w:tcPr>
          <w:p w14:paraId="45BCE487" w14:textId="77777777" w:rsidR="009F7202" w:rsidRDefault="00C96103">
            <w:pPr>
              <w:pStyle w:val="TableParagraph"/>
              <w:spacing w:line="275" w:lineRule="exact"/>
              <w:ind w:left="166" w:right="271"/>
              <w:jc w:val="center"/>
              <w:rPr>
                <w:sz w:val="24"/>
              </w:rPr>
            </w:pPr>
            <w:r>
              <w:rPr>
                <w:sz w:val="24"/>
              </w:rPr>
              <w:t>27.</w:t>
            </w:r>
            <w:r>
              <w:rPr>
                <w:spacing w:val="-2"/>
                <w:sz w:val="24"/>
              </w:rPr>
              <w:t xml:space="preserve"> </w:t>
            </w:r>
            <w:r>
              <w:rPr>
                <w:sz w:val="24"/>
              </w:rPr>
              <w:t>-</w:t>
            </w:r>
            <w:r>
              <w:rPr>
                <w:spacing w:val="-1"/>
                <w:sz w:val="24"/>
              </w:rPr>
              <w:t xml:space="preserve"> </w:t>
            </w:r>
            <w:r>
              <w:rPr>
                <w:spacing w:val="-4"/>
                <w:sz w:val="24"/>
              </w:rPr>
              <w:t>28.99</w:t>
            </w:r>
          </w:p>
        </w:tc>
        <w:tc>
          <w:tcPr>
            <w:tcW w:w="1300" w:type="dxa"/>
            <w:shd w:val="clear" w:color="auto" w:fill="F1F1F1"/>
          </w:tcPr>
          <w:p w14:paraId="7A97E4FC" w14:textId="77777777" w:rsidR="009F7202" w:rsidRDefault="00C96103">
            <w:pPr>
              <w:pStyle w:val="TableParagraph"/>
              <w:spacing w:line="275" w:lineRule="exact"/>
              <w:ind w:left="261" w:right="261"/>
              <w:jc w:val="center"/>
              <w:rPr>
                <w:sz w:val="24"/>
              </w:rPr>
            </w:pPr>
            <w:r>
              <w:rPr>
                <w:spacing w:val="-4"/>
                <w:sz w:val="24"/>
              </w:rPr>
              <w:t>8.43</w:t>
            </w:r>
          </w:p>
        </w:tc>
        <w:tc>
          <w:tcPr>
            <w:tcW w:w="1283" w:type="dxa"/>
            <w:shd w:val="clear" w:color="auto" w:fill="F1F1F1"/>
          </w:tcPr>
          <w:p w14:paraId="30387E80" w14:textId="77777777" w:rsidR="009F7202" w:rsidRDefault="00C96103">
            <w:pPr>
              <w:pStyle w:val="TableParagraph"/>
              <w:spacing w:line="275" w:lineRule="exact"/>
              <w:ind w:right="314"/>
              <w:jc w:val="right"/>
              <w:rPr>
                <w:sz w:val="24"/>
              </w:rPr>
            </w:pPr>
            <w:r>
              <w:rPr>
                <w:spacing w:val="-2"/>
                <w:sz w:val="24"/>
              </w:rPr>
              <w:t>4.215</w:t>
            </w:r>
          </w:p>
        </w:tc>
        <w:tc>
          <w:tcPr>
            <w:tcW w:w="1291" w:type="dxa"/>
            <w:shd w:val="clear" w:color="auto" w:fill="F1F1F1"/>
          </w:tcPr>
          <w:p w14:paraId="0259BE29" w14:textId="77777777" w:rsidR="009F7202" w:rsidRDefault="00C96103">
            <w:pPr>
              <w:pStyle w:val="TableParagraph"/>
              <w:spacing w:line="275" w:lineRule="exact"/>
              <w:ind w:right="251"/>
              <w:jc w:val="right"/>
              <w:rPr>
                <w:sz w:val="24"/>
              </w:rPr>
            </w:pPr>
            <w:r>
              <w:rPr>
                <w:spacing w:val="-2"/>
                <w:sz w:val="24"/>
              </w:rPr>
              <w:t>2.1075</w:t>
            </w:r>
          </w:p>
        </w:tc>
        <w:tc>
          <w:tcPr>
            <w:tcW w:w="1399" w:type="dxa"/>
            <w:shd w:val="clear" w:color="auto" w:fill="F1F1F1"/>
          </w:tcPr>
          <w:p w14:paraId="47E0CD36" w14:textId="77777777" w:rsidR="009F7202" w:rsidRDefault="00C96103">
            <w:pPr>
              <w:pStyle w:val="TableParagraph"/>
              <w:spacing w:line="275" w:lineRule="exact"/>
              <w:ind w:left="255" w:right="249"/>
              <w:jc w:val="center"/>
              <w:rPr>
                <w:sz w:val="24"/>
              </w:rPr>
            </w:pPr>
            <w:r>
              <w:rPr>
                <w:spacing w:val="-2"/>
                <w:sz w:val="24"/>
              </w:rPr>
              <w:t>1.05375</w:t>
            </w:r>
          </w:p>
        </w:tc>
        <w:tc>
          <w:tcPr>
            <w:tcW w:w="1352" w:type="dxa"/>
            <w:shd w:val="clear" w:color="auto" w:fill="F1F1F1"/>
          </w:tcPr>
          <w:p w14:paraId="162D71CE" w14:textId="77777777" w:rsidR="009F7202" w:rsidRDefault="00C96103">
            <w:pPr>
              <w:pStyle w:val="TableParagraph"/>
              <w:spacing w:line="275" w:lineRule="exact"/>
              <w:ind w:left="233" w:right="225"/>
              <w:jc w:val="center"/>
              <w:rPr>
                <w:sz w:val="24"/>
              </w:rPr>
            </w:pPr>
            <w:r>
              <w:rPr>
                <w:spacing w:val="-2"/>
                <w:sz w:val="24"/>
              </w:rPr>
              <w:t>.658594</w:t>
            </w:r>
          </w:p>
        </w:tc>
        <w:tc>
          <w:tcPr>
            <w:tcW w:w="1574" w:type="dxa"/>
            <w:tcBorders>
              <w:right w:val="nil"/>
            </w:tcBorders>
            <w:shd w:val="clear" w:color="auto" w:fill="F1F1F1"/>
          </w:tcPr>
          <w:p w14:paraId="6873A681" w14:textId="77777777" w:rsidR="009F7202" w:rsidRDefault="00C96103">
            <w:pPr>
              <w:pStyle w:val="TableParagraph"/>
              <w:spacing w:line="275" w:lineRule="exact"/>
              <w:ind w:left="333"/>
              <w:rPr>
                <w:sz w:val="24"/>
              </w:rPr>
            </w:pPr>
            <w:r>
              <w:rPr>
                <w:spacing w:val="-2"/>
                <w:sz w:val="24"/>
              </w:rPr>
              <w:t>.526875</w:t>
            </w:r>
          </w:p>
        </w:tc>
      </w:tr>
      <w:tr w:rsidR="009F7202" w14:paraId="67F54B58" w14:textId="77777777">
        <w:trPr>
          <w:trHeight w:val="317"/>
          <w:tblCellSpacing w:w="22" w:type="dxa"/>
        </w:trPr>
        <w:tc>
          <w:tcPr>
            <w:tcW w:w="1890" w:type="dxa"/>
            <w:tcBorders>
              <w:left w:val="nil"/>
            </w:tcBorders>
            <w:shd w:val="clear" w:color="auto" w:fill="CCCCCC"/>
          </w:tcPr>
          <w:p w14:paraId="7C526830" w14:textId="77777777" w:rsidR="009F7202" w:rsidRDefault="00C96103">
            <w:pPr>
              <w:pStyle w:val="TableParagraph"/>
              <w:spacing w:line="275" w:lineRule="exact"/>
              <w:ind w:left="166" w:right="271"/>
              <w:jc w:val="center"/>
              <w:rPr>
                <w:sz w:val="24"/>
              </w:rPr>
            </w:pPr>
            <w:r>
              <w:rPr>
                <w:sz w:val="24"/>
              </w:rPr>
              <w:t>29.</w:t>
            </w:r>
            <w:r>
              <w:rPr>
                <w:spacing w:val="-2"/>
                <w:sz w:val="24"/>
              </w:rPr>
              <w:t xml:space="preserve"> </w:t>
            </w:r>
            <w:r>
              <w:rPr>
                <w:sz w:val="24"/>
              </w:rPr>
              <w:t>-</w:t>
            </w:r>
            <w:r>
              <w:rPr>
                <w:spacing w:val="-1"/>
                <w:sz w:val="24"/>
              </w:rPr>
              <w:t xml:space="preserve"> </w:t>
            </w:r>
            <w:r>
              <w:rPr>
                <w:spacing w:val="-4"/>
                <w:sz w:val="24"/>
              </w:rPr>
              <w:t>30.99</w:t>
            </w:r>
          </w:p>
        </w:tc>
        <w:tc>
          <w:tcPr>
            <w:tcW w:w="1300" w:type="dxa"/>
            <w:shd w:val="clear" w:color="auto" w:fill="CCCCCC"/>
          </w:tcPr>
          <w:p w14:paraId="0073EBA2" w14:textId="77777777" w:rsidR="009F7202" w:rsidRDefault="00C96103">
            <w:pPr>
              <w:pStyle w:val="TableParagraph"/>
              <w:spacing w:line="275" w:lineRule="exact"/>
              <w:ind w:left="261" w:right="261"/>
              <w:jc w:val="center"/>
              <w:rPr>
                <w:sz w:val="24"/>
              </w:rPr>
            </w:pPr>
            <w:r>
              <w:rPr>
                <w:spacing w:val="-4"/>
                <w:sz w:val="24"/>
              </w:rPr>
              <w:t>8.41</w:t>
            </w:r>
          </w:p>
        </w:tc>
        <w:tc>
          <w:tcPr>
            <w:tcW w:w="1283" w:type="dxa"/>
            <w:shd w:val="clear" w:color="auto" w:fill="CCCCCC"/>
          </w:tcPr>
          <w:p w14:paraId="7A23526E" w14:textId="77777777" w:rsidR="009F7202" w:rsidRDefault="00C96103">
            <w:pPr>
              <w:pStyle w:val="TableParagraph"/>
              <w:spacing w:line="275" w:lineRule="exact"/>
              <w:ind w:right="314"/>
              <w:jc w:val="right"/>
              <w:rPr>
                <w:sz w:val="24"/>
              </w:rPr>
            </w:pPr>
            <w:r>
              <w:rPr>
                <w:spacing w:val="-2"/>
                <w:sz w:val="24"/>
              </w:rPr>
              <w:t>4.205</w:t>
            </w:r>
          </w:p>
        </w:tc>
        <w:tc>
          <w:tcPr>
            <w:tcW w:w="1291" w:type="dxa"/>
            <w:shd w:val="clear" w:color="auto" w:fill="CCCCCC"/>
          </w:tcPr>
          <w:p w14:paraId="381E4916" w14:textId="77777777" w:rsidR="009F7202" w:rsidRDefault="00C96103">
            <w:pPr>
              <w:pStyle w:val="TableParagraph"/>
              <w:spacing w:line="275" w:lineRule="exact"/>
              <w:ind w:right="251"/>
              <w:jc w:val="right"/>
              <w:rPr>
                <w:sz w:val="24"/>
              </w:rPr>
            </w:pPr>
            <w:r>
              <w:rPr>
                <w:spacing w:val="-2"/>
                <w:sz w:val="24"/>
              </w:rPr>
              <w:t>2.1025</w:t>
            </w:r>
          </w:p>
        </w:tc>
        <w:tc>
          <w:tcPr>
            <w:tcW w:w="1399" w:type="dxa"/>
            <w:shd w:val="clear" w:color="auto" w:fill="CCCCCC"/>
          </w:tcPr>
          <w:p w14:paraId="7CE6B16C" w14:textId="77777777" w:rsidR="009F7202" w:rsidRDefault="00C96103">
            <w:pPr>
              <w:pStyle w:val="TableParagraph"/>
              <w:spacing w:line="275" w:lineRule="exact"/>
              <w:ind w:left="255" w:right="249"/>
              <w:jc w:val="center"/>
              <w:rPr>
                <w:sz w:val="24"/>
              </w:rPr>
            </w:pPr>
            <w:r>
              <w:rPr>
                <w:spacing w:val="-2"/>
                <w:sz w:val="24"/>
              </w:rPr>
              <w:t>1.05125</w:t>
            </w:r>
          </w:p>
        </w:tc>
        <w:tc>
          <w:tcPr>
            <w:tcW w:w="1352" w:type="dxa"/>
            <w:shd w:val="clear" w:color="auto" w:fill="CCCCCC"/>
          </w:tcPr>
          <w:p w14:paraId="393173AC" w14:textId="77777777" w:rsidR="009F7202" w:rsidRDefault="00C96103">
            <w:pPr>
              <w:pStyle w:val="TableParagraph"/>
              <w:spacing w:line="275" w:lineRule="exact"/>
              <w:ind w:left="233" w:right="225"/>
              <w:jc w:val="center"/>
              <w:rPr>
                <w:sz w:val="24"/>
              </w:rPr>
            </w:pPr>
            <w:r>
              <w:rPr>
                <w:spacing w:val="-2"/>
                <w:sz w:val="24"/>
              </w:rPr>
              <w:t>.657031</w:t>
            </w:r>
          </w:p>
        </w:tc>
        <w:tc>
          <w:tcPr>
            <w:tcW w:w="1574" w:type="dxa"/>
            <w:tcBorders>
              <w:right w:val="nil"/>
            </w:tcBorders>
            <w:shd w:val="clear" w:color="auto" w:fill="CCCCCC"/>
          </w:tcPr>
          <w:p w14:paraId="392F55A4" w14:textId="77777777" w:rsidR="009F7202" w:rsidRDefault="00C96103">
            <w:pPr>
              <w:pStyle w:val="TableParagraph"/>
              <w:spacing w:line="275" w:lineRule="exact"/>
              <w:ind w:left="333"/>
              <w:rPr>
                <w:sz w:val="24"/>
              </w:rPr>
            </w:pPr>
            <w:r>
              <w:rPr>
                <w:spacing w:val="-2"/>
                <w:sz w:val="24"/>
              </w:rPr>
              <w:t>.525625</w:t>
            </w:r>
          </w:p>
        </w:tc>
      </w:tr>
      <w:tr w:rsidR="009F7202" w14:paraId="216E6761" w14:textId="77777777">
        <w:trPr>
          <w:trHeight w:val="317"/>
          <w:tblCellSpacing w:w="22" w:type="dxa"/>
        </w:trPr>
        <w:tc>
          <w:tcPr>
            <w:tcW w:w="1890" w:type="dxa"/>
            <w:tcBorders>
              <w:left w:val="nil"/>
            </w:tcBorders>
            <w:shd w:val="clear" w:color="auto" w:fill="F1F1F1"/>
          </w:tcPr>
          <w:p w14:paraId="485855D8" w14:textId="77777777" w:rsidR="009F7202" w:rsidRDefault="00C96103">
            <w:pPr>
              <w:pStyle w:val="TableParagraph"/>
              <w:spacing w:line="275" w:lineRule="exact"/>
              <w:ind w:left="166" w:right="271"/>
              <w:jc w:val="center"/>
              <w:rPr>
                <w:sz w:val="24"/>
              </w:rPr>
            </w:pPr>
            <w:r>
              <w:rPr>
                <w:sz w:val="24"/>
              </w:rPr>
              <w:t>31.</w:t>
            </w:r>
            <w:r>
              <w:rPr>
                <w:spacing w:val="-2"/>
                <w:sz w:val="24"/>
              </w:rPr>
              <w:t xml:space="preserve"> </w:t>
            </w:r>
            <w:r>
              <w:rPr>
                <w:sz w:val="24"/>
              </w:rPr>
              <w:t>-</w:t>
            </w:r>
            <w:r>
              <w:rPr>
                <w:spacing w:val="-1"/>
                <w:sz w:val="24"/>
              </w:rPr>
              <w:t xml:space="preserve"> </w:t>
            </w:r>
            <w:r>
              <w:rPr>
                <w:spacing w:val="-4"/>
                <w:sz w:val="24"/>
              </w:rPr>
              <w:t>32.99</w:t>
            </w:r>
          </w:p>
        </w:tc>
        <w:tc>
          <w:tcPr>
            <w:tcW w:w="1300" w:type="dxa"/>
            <w:shd w:val="clear" w:color="auto" w:fill="F1F1F1"/>
          </w:tcPr>
          <w:p w14:paraId="7FE2285D" w14:textId="77777777" w:rsidR="009F7202" w:rsidRDefault="00C96103">
            <w:pPr>
              <w:pStyle w:val="TableParagraph"/>
              <w:spacing w:line="275" w:lineRule="exact"/>
              <w:ind w:left="261" w:right="261"/>
              <w:jc w:val="center"/>
              <w:rPr>
                <w:sz w:val="24"/>
              </w:rPr>
            </w:pPr>
            <w:r>
              <w:rPr>
                <w:spacing w:val="-4"/>
                <w:sz w:val="24"/>
              </w:rPr>
              <w:t>8.40</w:t>
            </w:r>
          </w:p>
        </w:tc>
        <w:tc>
          <w:tcPr>
            <w:tcW w:w="1283" w:type="dxa"/>
            <w:shd w:val="clear" w:color="auto" w:fill="F1F1F1"/>
          </w:tcPr>
          <w:p w14:paraId="22338361" w14:textId="77777777" w:rsidR="009F7202" w:rsidRDefault="00C96103">
            <w:pPr>
              <w:pStyle w:val="TableParagraph"/>
              <w:spacing w:line="275" w:lineRule="exact"/>
              <w:ind w:right="314"/>
              <w:jc w:val="right"/>
              <w:rPr>
                <w:sz w:val="24"/>
              </w:rPr>
            </w:pPr>
            <w:r>
              <w:rPr>
                <w:spacing w:val="-2"/>
                <w:sz w:val="24"/>
              </w:rPr>
              <w:t>4.200</w:t>
            </w:r>
          </w:p>
        </w:tc>
        <w:tc>
          <w:tcPr>
            <w:tcW w:w="1291" w:type="dxa"/>
            <w:shd w:val="clear" w:color="auto" w:fill="F1F1F1"/>
          </w:tcPr>
          <w:p w14:paraId="2D43E300" w14:textId="77777777" w:rsidR="009F7202" w:rsidRDefault="00C96103">
            <w:pPr>
              <w:pStyle w:val="TableParagraph"/>
              <w:spacing w:line="275" w:lineRule="exact"/>
              <w:ind w:right="251"/>
              <w:jc w:val="right"/>
              <w:rPr>
                <w:sz w:val="24"/>
              </w:rPr>
            </w:pPr>
            <w:r>
              <w:rPr>
                <w:spacing w:val="-2"/>
                <w:sz w:val="24"/>
              </w:rPr>
              <w:t>2.1000</w:t>
            </w:r>
          </w:p>
        </w:tc>
        <w:tc>
          <w:tcPr>
            <w:tcW w:w="1399" w:type="dxa"/>
            <w:shd w:val="clear" w:color="auto" w:fill="F1F1F1"/>
          </w:tcPr>
          <w:p w14:paraId="20684AC6" w14:textId="77777777" w:rsidR="009F7202" w:rsidRDefault="00C96103">
            <w:pPr>
              <w:pStyle w:val="TableParagraph"/>
              <w:spacing w:line="275" w:lineRule="exact"/>
              <w:ind w:left="255" w:right="249"/>
              <w:jc w:val="center"/>
              <w:rPr>
                <w:sz w:val="24"/>
              </w:rPr>
            </w:pPr>
            <w:r>
              <w:rPr>
                <w:spacing w:val="-2"/>
                <w:sz w:val="24"/>
              </w:rPr>
              <w:t>1.05000</w:t>
            </w:r>
          </w:p>
        </w:tc>
        <w:tc>
          <w:tcPr>
            <w:tcW w:w="1352" w:type="dxa"/>
            <w:shd w:val="clear" w:color="auto" w:fill="F1F1F1"/>
          </w:tcPr>
          <w:p w14:paraId="5C094440" w14:textId="77777777" w:rsidR="009F7202" w:rsidRDefault="00C96103">
            <w:pPr>
              <w:pStyle w:val="TableParagraph"/>
              <w:spacing w:line="275" w:lineRule="exact"/>
              <w:ind w:left="233" w:right="225"/>
              <w:jc w:val="center"/>
              <w:rPr>
                <w:sz w:val="24"/>
              </w:rPr>
            </w:pPr>
            <w:r>
              <w:rPr>
                <w:spacing w:val="-2"/>
                <w:sz w:val="24"/>
              </w:rPr>
              <w:t>.656250</w:t>
            </w:r>
          </w:p>
        </w:tc>
        <w:tc>
          <w:tcPr>
            <w:tcW w:w="1574" w:type="dxa"/>
            <w:tcBorders>
              <w:right w:val="nil"/>
            </w:tcBorders>
            <w:shd w:val="clear" w:color="auto" w:fill="F1F1F1"/>
          </w:tcPr>
          <w:p w14:paraId="6A8C3F89" w14:textId="77777777" w:rsidR="009F7202" w:rsidRDefault="00C96103">
            <w:pPr>
              <w:pStyle w:val="TableParagraph"/>
              <w:spacing w:line="275" w:lineRule="exact"/>
              <w:ind w:left="333"/>
              <w:rPr>
                <w:sz w:val="24"/>
              </w:rPr>
            </w:pPr>
            <w:r>
              <w:rPr>
                <w:spacing w:val="-2"/>
                <w:sz w:val="24"/>
              </w:rPr>
              <w:t>.525000</w:t>
            </w:r>
          </w:p>
        </w:tc>
      </w:tr>
      <w:tr w:rsidR="009F7202" w14:paraId="68305CED" w14:textId="77777777">
        <w:trPr>
          <w:trHeight w:val="317"/>
          <w:tblCellSpacing w:w="22" w:type="dxa"/>
        </w:trPr>
        <w:tc>
          <w:tcPr>
            <w:tcW w:w="1890" w:type="dxa"/>
            <w:tcBorders>
              <w:left w:val="nil"/>
            </w:tcBorders>
            <w:shd w:val="clear" w:color="auto" w:fill="CCCCCC"/>
          </w:tcPr>
          <w:p w14:paraId="2380AA57" w14:textId="77777777" w:rsidR="009F7202" w:rsidRDefault="00C96103">
            <w:pPr>
              <w:pStyle w:val="TableParagraph"/>
              <w:spacing w:line="275" w:lineRule="exact"/>
              <w:ind w:left="166" w:right="271"/>
              <w:jc w:val="center"/>
              <w:rPr>
                <w:sz w:val="24"/>
              </w:rPr>
            </w:pPr>
            <w:r>
              <w:rPr>
                <w:sz w:val="24"/>
              </w:rPr>
              <w:t>33.</w:t>
            </w:r>
            <w:r>
              <w:rPr>
                <w:spacing w:val="-2"/>
                <w:sz w:val="24"/>
              </w:rPr>
              <w:t xml:space="preserve"> </w:t>
            </w:r>
            <w:r>
              <w:rPr>
                <w:sz w:val="24"/>
              </w:rPr>
              <w:t>-</w:t>
            </w:r>
            <w:r>
              <w:rPr>
                <w:spacing w:val="-1"/>
                <w:sz w:val="24"/>
              </w:rPr>
              <w:t xml:space="preserve"> </w:t>
            </w:r>
            <w:r>
              <w:rPr>
                <w:spacing w:val="-4"/>
                <w:sz w:val="24"/>
              </w:rPr>
              <w:t>34.99</w:t>
            </w:r>
          </w:p>
        </w:tc>
        <w:tc>
          <w:tcPr>
            <w:tcW w:w="1300" w:type="dxa"/>
            <w:shd w:val="clear" w:color="auto" w:fill="CCCCCC"/>
          </w:tcPr>
          <w:p w14:paraId="1A1384A1" w14:textId="77777777" w:rsidR="009F7202" w:rsidRDefault="00C96103">
            <w:pPr>
              <w:pStyle w:val="TableParagraph"/>
              <w:spacing w:line="275" w:lineRule="exact"/>
              <w:ind w:left="261" w:right="261"/>
              <w:jc w:val="center"/>
              <w:rPr>
                <w:sz w:val="24"/>
              </w:rPr>
            </w:pPr>
            <w:r>
              <w:rPr>
                <w:spacing w:val="-4"/>
                <w:sz w:val="24"/>
              </w:rPr>
              <w:t>8.39</w:t>
            </w:r>
          </w:p>
        </w:tc>
        <w:tc>
          <w:tcPr>
            <w:tcW w:w="1283" w:type="dxa"/>
            <w:shd w:val="clear" w:color="auto" w:fill="CCCCCC"/>
          </w:tcPr>
          <w:p w14:paraId="79D3D0BA" w14:textId="77777777" w:rsidR="009F7202" w:rsidRDefault="00C96103">
            <w:pPr>
              <w:pStyle w:val="TableParagraph"/>
              <w:spacing w:line="275" w:lineRule="exact"/>
              <w:ind w:right="314"/>
              <w:jc w:val="right"/>
              <w:rPr>
                <w:sz w:val="24"/>
              </w:rPr>
            </w:pPr>
            <w:r>
              <w:rPr>
                <w:spacing w:val="-2"/>
                <w:sz w:val="24"/>
              </w:rPr>
              <w:t>4.195</w:t>
            </w:r>
          </w:p>
        </w:tc>
        <w:tc>
          <w:tcPr>
            <w:tcW w:w="1291" w:type="dxa"/>
            <w:shd w:val="clear" w:color="auto" w:fill="CCCCCC"/>
          </w:tcPr>
          <w:p w14:paraId="4DFB7145" w14:textId="77777777" w:rsidR="009F7202" w:rsidRDefault="00C96103">
            <w:pPr>
              <w:pStyle w:val="TableParagraph"/>
              <w:spacing w:line="275" w:lineRule="exact"/>
              <w:ind w:right="251"/>
              <w:jc w:val="right"/>
              <w:rPr>
                <w:sz w:val="24"/>
              </w:rPr>
            </w:pPr>
            <w:r>
              <w:rPr>
                <w:spacing w:val="-2"/>
                <w:sz w:val="24"/>
              </w:rPr>
              <w:t>2.0975</w:t>
            </w:r>
          </w:p>
        </w:tc>
        <w:tc>
          <w:tcPr>
            <w:tcW w:w="1399" w:type="dxa"/>
            <w:shd w:val="clear" w:color="auto" w:fill="CCCCCC"/>
          </w:tcPr>
          <w:p w14:paraId="42354E17" w14:textId="77777777" w:rsidR="009F7202" w:rsidRDefault="00C96103">
            <w:pPr>
              <w:pStyle w:val="TableParagraph"/>
              <w:spacing w:line="275" w:lineRule="exact"/>
              <w:ind w:left="255" w:right="249"/>
              <w:jc w:val="center"/>
              <w:rPr>
                <w:sz w:val="24"/>
              </w:rPr>
            </w:pPr>
            <w:r>
              <w:rPr>
                <w:spacing w:val="-2"/>
                <w:sz w:val="24"/>
              </w:rPr>
              <w:t>1.04875</w:t>
            </w:r>
          </w:p>
        </w:tc>
        <w:tc>
          <w:tcPr>
            <w:tcW w:w="1352" w:type="dxa"/>
            <w:shd w:val="clear" w:color="auto" w:fill="CCCCCC"/>
          </w:tcPr>
          <w:p w14:paraId="1201A306" w14:textId="77777777" w:rsidR="009F7202" w:rsidRDefault="00C96103">
            <w:pPr>
              <w:pStyle w:val="TableParagraph"/>
              <w:spacing w:line="275" w:lineRule="exact"/>
              <w:ind w:left="233" w:right="225"/>
              <w:jc w:val="center"/>
              <w:rPr>
                <w:sz w:val="24"/>
              </w:rPr>
            </w:pPr>
            <w:r>
              <w:rPr>
                <w:spacing w:val="-2"/>
                <w:sz w:val="24"/>
              </w:rPr>
              <w:t>.655469</w:t>
            </w:r>
          </w:p>
        </w:tc>
        <w:tc>
          <w:tcPr>
            <w:tcW w:w="1574" w:type="dxa"/>
            <w:tcBorders>
              <w:right w:val="nil"/>
            </w:tcBorders>
            <w:shd w:val="clear" w:color="auto" w:fill="CCCCCC"/>
          </w:tcPr>
          <w:p w14:paraId="63D7C869" w14:textId="77777777" w:rsidR="009F7202" w:rsidRDefault="00C96103">
            <w:pPr>
              <w:pStyle w:val="TableParagraph"/>
              <w:spacing w:line="275" w:lineRule="exact"/>
              <w:ind w:left="333"/>
              <w:rPr>
                <w:sz w:val="24"/>
              </w:rPr>
            </w:pPr>
            <w:r>
              <w:rPr>
                <w:spacing w:val="-2"/>
                <w:sz w:val="24"/>
              </w:rPr>
              <w:t>.524375</w:t>
            </w:r>
          </w:p>
        </w:tc>
      </w:tr>
      <w:tr w:rsidR="009F7202" w14:paraId="07291A6A" w14:textId="77777777">
        <w:trPr>
          <w:trHeight w:val="317"/>
          <w:tblCellSpacing w:w="22" w:type="dxa"/>
        </w:trPr>
        <w:tc>
          <w:tcPr>
            <w:tcW w:w="1890" w:type="dxa"/>
            <w:tcBorders>
              <w:left w:val="nil"/>
            </w:tcBorders>
            <w:shd w:val="clear" w:color="auto" w:fill="F1F1F1"/>
          </w:tcPr>
          <w:p w14:paraId="2269E8CF" w14:textId="77777777" w:rsidR="009F7202" w:rsidRDefault="00C96103">
            <w:pPr>
              <w:pStyle w:val="TableParagraph"/>
              <w:spacing w:line="275" w:lineRule="exact"/>
              <w:ind w:left="166" w:right="271"/>
              <w:jc w:val="center"/>
              <w:rPr>
                <w:sz w:val="24"/>
              </w:rPr>
            </w:pPr>
            <w:r>
              <w:rPr>
                <w:sz w:val="24"/>
              </w:rPr>
              <w:t>35.</w:t>
            </w:r>
            <w:r>
              <w:rPr>
                <w:spacing w:val="-2"/>
                <w:sz w:val="24"/>
              </w:rPr>
              <w:t xml:space="preserve"> </w:t>
            </w:r>
            <w:r>
              <w:rPr>
                <w:sz w:val="24"/>
              </w:rPr>
              <w:t>-</w:t>
            </w:r>
            <w:r>
              <w:rPr>
                <w:spacing w:val="-1"/>
                <w:sz w:val="24"/>
              </w:rPr>
              <w:t xml:space="preserve"> </w:t>
            </w:r>
            <w:r>
              <w:rPr>
                <w:spacing w:val="-4"/>
                <w:sz w:val="24"/>
              </w:rPr>
              <w:t>36.99</w:t>
            </w:r>
          </w:p>
        </w:tc>
        <w:tc>
          <w:tcPr>
            <w:tcW w:w="1300" w:type="dxa"/>
            <w:shd w:val="clear" w:color="auto" w:fill="F1F1F1"/>
          </w:tcPr>
          <w:p w14:paraId="54151894" w14:textId="77777777" w:rsidR="009F7202" w:rsidRDefault="00C96103">
            <w:pPr>
              <w:pStyle w:val="TableParagraph"/>
              <w:spacing w:line="275" w:lineRule="exact"/>
              <w:ind w:left="261" w:right="261"/>
              <w:jc w:val="center"/>
              <w:rPr>
                <w:sz w:val="24"/>
              </w:rPr>
            </w:pPr>
            <w:r>
              <w:rPr>
                <w:spacing w:val="-4"/>
                <w:sz w:val="24"/>
              </w:rPr>
              <w:t>8.37</w:t>
            </w:r>
          </w:p>
        </w:tc>
        <w:tc>
          <w:tcPr>
            <w:tcW w:w="1283" w:type="dxa"/>
            <w:shd w:val="clear" w:color="auto" w:fill="F1F1F1"/>
          </w:tcPr>
          <w:p w14:paraId="485CB544" w14:textId="77777777" w:rsidR="009F7202" w:rsidRDefault="00C96103">
            <w:pPr>
              <w:pStyle w:val="TableParagraph"/>
              <w:spacing w:line="275" w:lineRule="exact"/>
              <w:ind w:right="314"/>
              <w:jc w:val="right"/>
              <w:rPr>
                <w:sz w:val="24"/>
              </w:rPr>
            </w:pPr>
            <w:r>
              <w:rPr>
                <w:spacing w:val="-2"/>
                <w:sz w:val="24"/>
              </w:rPr>
              <w:t>4.185</w:t>
            </w:r>
          </w:p>
        </w:tc>
        <w:tc>
          <w:tcPr>
            <w:tcW w:w="1291" w:type="dxa"/>
            <w:shd w:val="clear" w:color="auto" w:fill="F1F1F1"/>
          </w:tcPr>
          <w:p w14:paraId="27A2C0D4" w14:textId="77777777" w:rsidR="009F7202" w:rsidRDefault="00C96103">
            <w:pPr>
              <w:pStyle w:val="TableParagraph"/>
              <w:spacing w:line="275" w:lineRule="exact"/>
              <w:ind w:right="251"/>
              <w:jc w:val="right"/>
              <w:rPr>
                <w:sz w:val="24"/>
              </w:rPr>
            </w:pPr>
            <w:r>
              <w:rPr>
                <w:spacing w:val="-2"/>
                <w:sz w:val="24"/>
              </w:rPr>
              <w:t>2.0925</w:t>
            </w:r>
          </w:p>
        </w:tc>
        <w:tc>
          <w:tcPr>
            <w:tcW w:w="1399" w:type="dxa"/>
            <w:shd w:val="clear" w:color="auto" w:fill="F1F1F1"/>
          </w:tcPr>
          <w:p w14:paraId="29CC57AA" w14:textId="77777777" w:rsidR="009F7202" w:rsidRDefault="00C96103">
            <w:pPr>
              <w:pStyle w:val="TableParagraph"/>
              <w:spacing w:line="275" w:lineRule="exact"/>
              <w:ind w:left="255" w:right="249"/>
              <w:jc w:val="center"/>
              <w:rPr>
                <w:sz w:val="24"/>
              </w:rPr>
            </w:pPr>
            <w:r>
              <w:rPr>
                <w:spacing w:val="-2"/>
                <w:sz w:val="24"/>
              </w:rPr>
              <w:t>1.04625</w:t>
            </w:r>
          </w:p>
        </w:tc>
        <w:tc>
          <w:tcPr>
            <w:tcW w:w="1352" w:type="dxa"/>
            <w:shd w:val="clear" w:color="auto" w:fill="F1F1F1"/>
          </w:tcPr>
          <w:p w14:paraId="1F4BD5A6" w14:textId="77777777" w:rsidR="009F7202" w:rsidRDefault="00C96103">
            <w:pPr>
              <w:pStyle w:val="TableParagraph"/>
              <w:spacing w:line="275" w:lineRule="exact"/>
              <w:ind w:left="233" w:right="225"/>
              <w:jc w:val="center"/>
              <w:rPr>
                <w:sz w:val="24"/>
              </w:rPr>
            </w:pPr>
            <w:r>
              <w:rPr>
                <w:spacing w:val="-2"/>
                <w:sz w:val="24"/>
              </w:rPr>
              <w:t>.653906</w:t>
            </w:r>
          </w:p>
        </w:tc>
        <w:tc>
          <w:tcPr>
            <w:tcW w:w="1574" w:type="dxa"/>
            <w:tcBorders>
              <w:right w:val="nil"/>
            </w:tcBorders>
            <w:shd w:val="clear" w:color="auto" w:fill="F1F1F1"/>
          </w:tcPr>
          <w:p w14:paraId="3B500052" w14:textId="77777777" w:rsidR="009F7202" w:rsidRDefault="00C96103">
            <w:pPr>
              <w:pStyle w:val="TableParagraph"/>
              <w:spacing w:line="275" w:lineRule="exact"/>
              <w:ind w:left="333"/>
              <w:rPr>
                <w:sz w:val="24"/>
              </w:rPr>
            </w:pPr>
            <w:r>
              <w:rPr>
                <w:spacing w:val="-2"/>
                <w:sz w:val="24"/>
              </w:rPr>
              <w:t>.523125</w:t>
            </w:r>
          </w:p>
        </w:tc>
      </w:tr>
      <w:tr w:rsidR="009F7202" w14:paraId="52509B9F" w14:textId="77777777">
        <w:trPr>
          <w:trHeight w:val="317"/>
          <w:tblCellSpacing w:w="22" w:type="dxa"/>
        </w:trPr>
        <w:tc>
          <w:tcPr>
            <w:tcW w:w="1890" w:type="dxa"/>
            <w:tcBorders>
              <w:left w:val="nil"/>
            </w:tcBorders>
            <w:shd w:val="clear" w:color="auto" w:fill="CCCCCC"/>
          </w:tcPr>
          <w:p w14:paraId="4EE71911" w14:textId="77777777" w:rsidR="009F7202" w:rsidRDefault="00C96103">
            <w:pPr>
              <w:pStyle w:val="TableParagraph"/>
              <w:spacing w:line="275" w:lineRule="exact"/>
              <w:ind w:left="166" w:right="271"/>
              <w:jc w:val="center"/>
              <w:rPr>
                <w:sz w:val="24"/>
              </w:rPr>
            </w:pPr>
            <w:r>
              <w:rPr>
                <w:sz w:val="24"/>
              </w:rPr>
              <w:t>37.</w:t>
            </w:r>
            <w:r>
              <w:rPr>
                <w:spacing w:val="-2"/>
                <w:sz w:val="24"/>
              </w:rPr>
              <w:t xml:space="preserve"> </w:t>
            </w:r>
            <w:r>
              <w:rPr>
                <w:sz w:val="24"/>
              </w:rPr>
              <w:t>-</w:t>
            </w:r>
            <w:r>
              <w:rPr>
                <w:spacing w:val="-1"/>
                <w:sz w:val="24"/>
              </w:rPr>
              <w:t xml:space="preserve"> </w:t>
            </w:r>
            <w:r>
              <w:rPr>
                <w:spacing w:val="-4"/>
                <w:sz w:val="24"/>
              </w:rPr>
              <w:t>38.99</w:t>
            </w:r>
          </w:p>
        </w:tc>
        <w:tc>
          <w:tcPr>
            <w:tcW w:w="1300" w:type="dxa"/>
            <w:shd w:val="clear" w:color="auto" w:fill="CCCCCC"/>
          </w:tcPr>
          <w:p w14:paraId="12B982BC" w14:textId="77777777" w:rsidR="009F7202" w:rsidRDefault="00C96103">
            <w:pPr>
              <w:pStyle w:val="TableParagraph"/>
              <w:spacing w:line="275" w:lineRule="exact"/>
              <w:ind w:left="261" w:right="261"/>
              <w:jc w:val="center"/>
              <w:rPr>
                <w:sz w:val="24"/>
              </w:rPr>
            </w:pPr>
            <w:r>
              <w:rPr>
                <w:spacing w:val="-4"/>
                <w:sz w:val="24"/>
              </w:rPr>
              <w:t>8.36</w:t>
            </w:r>
          </w:p>
        </w:tc>
        <w:tc>
          <w:tcPr>
            <w:tcW w:w="1283" w:type="dxa"/>
            <w:shd w:val="clear" w:color="auto" w:fill="CCCCCC"/>
          </w:tcPr>
          <w:p w14:paraId="71D92CCD" w14:textId="77777777" w:rsidR="009F7202" w:rsidRDefault="00C96103">
            <w:pPr>
              <w:pStyle w:val="TableParagraph"/>
              <w:spacing w:line="275" w:lineRule="exact"/>
              <w:ind w:right="314"/>
              <w:jc w:val="right"/>
              <w:rPr>
                <w:sz w:val="24"/>
              </w:rPr>
            </w:pPr>
            <w:r>
              <w:rPr>
                <w:spacing w:val="-2"/>
                <w:sz w:val="24"/>
              </w:rPr>
              <w:t>4.180</w:t>
            </w:r>
          </w:p>
        </w:tc>
        <w:tc>
          <w:tcPr>
            <w:tcW w:w="1291" w:type="dxa"/>
            <w:shd w:val="clear" w:color="auto" w:fill="CCCCCC"/>
          </w:tcPr>
          <w:p w14:paraId="3398B1C1" w14:textId="77777777" w:rsidR="009F7202" w:rsidRDefault="00C96103">
            <w:pPr>
              <w:pStyle w:val="TableParagraph"/>
              <w:spacing w:line="275" w:lineRule="exact"/>
              <w:ind w:right="251"/>
              <w:jc w:val="right"/>
              <w:rPr>
                <w:sz w:val="24"/>
              </w:rPr>
            </w:pPr>
            <w:r>
              <w:rPr>
                <w:spacing w:val="-2"/>
                <w:sz w:val="24"/>
              </w:rPr>
              <w:t>2.0900</w:t>
            </w:r>
          </w:p>
        </w:tc>
        <w:tc>
          <w:tcPr>
            <w:tcW w:w="1399" w:type="dxa"/>
            <w:shd w:val="clear" w:color="auto" w:fill="CCCCCC"/>
          </w:tcPr>
          <w:p w14:paraId="03E80791" w14:textId="77777777" w:rsidR="009F7202" w:rsidRDefault="00C96103">
            <w:pPr>
              <w:pStyle w:val="TableParagraph"/>
              <w:spacing w:line="275" w:lineRule="exact"/>
              <w:ind w:left="255" w:right="249"/>
              <w:jc w:val="center"/>
              <w:rPr>
                <w:sz w:val="24"/>
              </w:rPr>
            </w:pPr>
            <w:r>
              <w:rPr>
                <w:spacing w:val="-2"/>
                <w:sz w:val="24"/>
              </w:rPr>
              <w:t>1.04500</w:t>
            </w:r>
          </w:p>
        </w:tc>
        <w:tc>
          <w:tcPr>
            <w:tcW w:w="1352" w:type="dxa"/>
            <w:shd w:val="clear" w:color="auto" w:fill="CCCCCC"/>
          </w:tcPr>
          <w:p w14:paraId="7776FFF8" w14:textId="77777777" w:rsidR="009F7202" w:rsidRDefault="00C96103">
            <w:pPr>
              <w:pStyle w:val="TableParagraph"/>
              <w:spacing w:line="275" w:lineRule="exact"/>
              <w:ind w:left="233" w:right="225"/>
              <w:jc w:val="center"/>
              <w:rPr>
                <w:sz w:val="24"/>
              </w:rPr>
            </w:pPr>
            <w:r>
              <w:rPr>
                <w:spacing w:val="-2"/>
                <w:sz w:val="24"/>
              </w:rPr>
              <w:t>.653125</w:t>
            </w:r>
          </w:p>
        </w:tc>
        <w:tc>
          <w:tcPr>
            <w:tcW w:w="1574" w:type="dxa"/>
            <w:tcBorders>
              <w:right w:val="nil"/>
            </w:tcBorders>
            <w:shd w:val="clear" w:color="auto" w:fill="CCCCCC"/>
          </w:tcPr>
          <w:p w14:paraId="2B46B313" w14:textId="77777777" w:rsidR="009F7202" w:rsidRDefault="00C96103">
            <w:pPr>
              <w:pStyle w:val="TableParagraph"/>
              <w:spacing w:line="275" w:lineRule="exact"/>
              <w:ind w:left="333"/>
              <w:rPr>
                <w:sz w:val="24"/>
              </w:rPr>
            </w:pPr>
            <w:r>
              <w:rPr>
                <w:spacing w:val="-2"/>
                <w:sz w:val="24"/>
              </w:rPr>
              <w:t>.522500</w:t>
            </w:r>
          </w:p>
        </w:tc>
      </w:tr>
      <w:tr w:rsidR="009F7202" w14:paraId="6B1B4D2B" w14:textId="77777777">
        <w:trPr>
          <w:trHeight w:val="317"/>
          <w:tblCellSpacing w:w="22" w:type="dxa"/>
        </w:trPr>
        <w:tc>
          <w:tcPr>
            <w:tcW w:w="1890" w:type="dxa"/>
            <w:tcBorders>
              <w:left w:val="nil"/>
            </w:tcBorders>
            <w:shd w:val="clear" w:color="auto" w:fill="F1F1F1"/>
          </w:tcPr>
          <w:p w14:paraId="796EF3AE" w14:textId="77777777" w:rsidR="009F7202" w:rsidRDefault="00C96103">
            <w:pPr>
              <w:pStyle w:val="TableParagraph"/>
              <w:spacing w:line="274" w:lineRule="exact"/>
              <w:ind w:left="166" w:right="271"/>
              <w:jc w:val="center"/>
              <w:rPr>
                <w:sz w:val="24"/>
              </w:rPr>
            </w:pPr>
            <w:r>
              <w:rPr>
                <w:sz w:val="24"/>
              </w:rPr>
              <w:t>39.</w:t>
            </w:r>
            <w:r>
              <w:rPr>
                <w:spacing w:val="-2"/>
                <w:sz w:val="24"/>
              </w:rPr>
              <w:t xml:space="preserve"> </w:t>
            </w:r>
            <w:r>
              <w:rPr>
                <w:sz w:val="24"/>
              </w:rPr>
              <w:t>-</w:t>
            </w:r>
            <w:r>
              <w:rPr>
                <w:spacing w:val="-1"/>
                <w:sz w:val="24"/>
              </w:rPr>
              <w:t xml:space="preserve"> </w:t>
            </w:r>
            <w:r>
              <w:rPr>
                <w:spacing w:val="-4"/>
                <w:sz w:val="24"/>
              </w:rPr>
              <w:t>40.99</w:t>
            </w:r>
          </w:p>
        </w:tc>
        <w:tc>
          <w:tcPr>
            <w:tcW w:w="1300" w:type="dxa"/>
            <w:shd w:val="clear" w:color="auto" w:fill="F1F1F1"/>
          </w:tcPr>
          <w:p w14:paraId="30876102" w14:textId="77777777" w:rsidR="009F7202" w:rsidRDefault="00C96103">
            <w:pPr>
              <w:pStyle w:val="TableParagraph"/>
              <w:spacing w:line="274" w:lineRule="exact"/>
              <w:ind w:left="261" w:right="261"/>
              <w:jc w:val="center"/>
              <w:rPr>
                <w:sz w:val="24"/>
              </w:rPr>
            </w:pPr>
            <w:r>
              <w:rPr>
                <w:spacing w:val="-4"/>
                <w:sz w:val="24"/>
              </w:rPr>
              <w:t>8.35</w:t>
            </w:r>
          </w:p>
        </w:tc>
        <w:tc>
          <w:tcPr>
            <w:tcW w:w="1283" w:type="dxa"/>
            <w:shd w:val="clear" w:color="auto" w:fill="F1F1F1"/>
          </w:tcPr>
          <w:p w14:paraId="54A15ADF" w14:textId="77777777" w:rsidR="009F7202" w:rsidRDefault="00C96103">
            <w:pPr>
              <w:pStyle w:val="TableParagraph"/>
              <w:spacing w:line="274" w:lineRule="exact"/>
              <w:ind w:right="314"/>
              <w:jc w:val="right"/>
              <w:rPr>
                <w:sz w:val="24"/>
              </w:rPr>
            </w:pPr>
            <w:r>
              <w:rPr>
                <w:spacing w:val="-2"/>
                <w:sz w:val="24"/>
              </w:rPr>
              <w:t>4.175</w:t>
            </w:r>
          </w:p>
        </w:tc>
        <w:tc>
          <w:tcPr>
            <w:tcW w:w="1291" w:type="dxa"/>
            <w:shd w:val="clear" w:color="auto" w:fill="F1F1F1"/>
          </w:tcPr>
          <w:p w14:paraId="4D281259" w14:textId="77777777" w:rsidR="009F7202" w:rsidRDefault="00C96103">
            <w:pPr>
              <w:pStyle w:val="TableParagraph"/>
              <w:spacing w:line="274" w:lineRule="exact"/>
              <w:ind w:right="251"/>
              <w:jc w:val="right"/>
              <w:rPr>
                <w:sz w:val="24"/>
              </w:rPr>
            </w:pPr>
            <w:r>
              <w:rPr>
                <w:spacing w:val="-2"/>
                <w:sz w:val="24"/>
              </w:rPr>
              <w:t>2.0875</w:t>
            </w:r>
          </w:p>
        </w:tc>
        <w:tc>
          <w:tcPr>
            <w:tcW w:w="1399" w:type="dxa"/>
            <w:shd w:val="clear" w:color="auto" w:fill="F1F1F1"/>
          </w:tcPr>
          <w:p w14:paraId="1554CB68" w14:textId="77777777" w:rsidR="009F7202" w:rsidRDefault="00C96103">
            <w:pPr>
              <w:pStyle w:val="TableParagraph"/>
              <w:spacing w:line="274" w:lineRule="exact"/>
              <w:ind w:left="255" w:right="249"/>
              <w:jc w:val="center"/>
              <w:rPr>
                <w:sz w:val="24"/>
              </w:rPr>
            </w:pPr>
            <w:r>
              <w:rPr>
                <w:spacing w:val="-2"/>
                <w:sz w:val="24"/>
              </w:rPr>
              <w:t>1.04375</w:t>
            </w:r>
          </w:p>
        </w:tc>
        <w:tc>
          <w:tcPr>
            <w:tcW w:w="1352" w:type="dxa"/>
            <w:shd w:val="clear" w:color="auto" w:fill="F1F1F1"/>
          </w:tcPr>
          <w:p w14:paraId="710C1DE9" w14:textId="77777777" w:rsidR="009F7202" w:rsidRDefault="00C96103">
            <w:pPr>
              <w:pStyle w:val="TableParagraph"/>
              <w:spacing w:line="274" w:lineRule="exact"/>
              <w:ind w:left="233" w:right="225"/>
              <w:jc w:val="center"/>
              <w:rPr>
                <w:sz w:val="24"/>
              </w:rPr>
            </w:pPr>
            <w:r>
              <w:rPr>
                <w:spacing w:val="-2"/>
                <w:sz w:val="24"/>
              </w:rPr>
              <w:t>.652344</w:t>
            </w:r>
          </w:p>
        </w:tc>
        <w:tc>
          <w:tcPr>
            <w:tcW w:w="1574" w:type="dxa"/>
            <w:tcBorders>
              <w:right w:val="nil"/>
            </w:tcBorders>
            <w:shd w:val="clear" w:color="auto" w:fill="F1F1F1"/>
          </w:tcPr>
          <w:p w14:paraId="78E45845" w14:textId="77777777" w:rsidR="009F7202" w:rsidRDefault="00C96103">
            <w:pPr>
              <w:pStyle w:val="TableParagraph"/>
              <w:spacing w:line="274" w:lineRule="exact"/>
              <w:ind w:left="333"/>
              <w:rPr>
                <w:sz w:val="24"/>
              </w:rPr>
            </w:pPr>
            <w:r>
              <w:rPr>
                <w:spacing w:val="-2"/>
                <w:sz w:val="24"/>
              </w:rPr>
              <w:t>.521875</w:t>
            </w:r>
          </w:p>
        </w:tc>
      </w:tr>
      <w:tr w:rsidR="009F7202" w14:paraId="5B12218E" w14:textId="77777777">
        <w:trPr>
          <w:trHeight w:val="317"/>
          <w:tblCellSpacing w:w="22" w:type="dxa"/>
        </w:trPr>
        <w:tc>
          <w:tcPr>
            <w:tcW w:w="1890" w:type="dxa"/>
            <w:tcBorders>
              <w:left w:val="nil"/>
            </w:tcBorders>
            <w:shd w:val="clear" w:color="auto" w:fill="CCCCCC"/>
          </w:tcPr>
          <w:p w14:paraId="116C5F70" w14:textId="77777777" w:rsidR="009F7202" w:rsidRDefault="00C96103">
            <w:pPr>
              <w:pStyle w:val="TableParagraph"/>
              <w:spacing w:line="274" w:lineRule="exact"/>
              <w:ind w:left="166" w:right="271"/>
              <w:jc w:val="center"/>
              <w:rPr>
                <w:sz w:val="24"/>
              </w:rPr>
            </w:pPr>
            <w:r>
              <w:rPr>
                <w:sz w:val="24"/>
              </w:rPr>
              <w:t>41.</w:t>
            </w:r>
            <w:r>
              <w:rPr>
                <w:spacing w:val="-2"/>
                <w:sz w:val="24"/>
              </w:rPr>
              <w:t xml:space="preserve"> </w:t>
            </w:r>
            <w:r>
              <w:rPr>
                <w:sz w:val="24"/>
              </w:rPr>
              <w:t>-</w:t>
            </w:r>
            <w:r>
              <w:rPr>
                <w:spacing w:val="-1"/>
                <w:sz w:val="24"/>
              </w:rPr>
              <w:t xml:space="preserve"> </w:t>
            </w:r>
            <w:r>
              <w:rPr>
                <w:spacing w:val="-4"/>
                <w:sz w:val="24"/>
              </w:rPr>
              <w:t>42.99</w:t>
            </w:r>
          </w:p>
        </w:tc>
        <w:tc>
          <w:tcPr>
            <w:tcW w:w="1300" w:type="dxa"/>
            <w:shd w:val="clear" w:color="auto" w:fill="CCCCCC"/>
          </w:tcPr>
          <w:p w14:paraId="0596060F" w14:textId="77777777" w:rsidR="009F7202" w:rsidRDefault="00C96103">
            <w:pPr>
              <w:pStyle w:val="TableParagraph"/>
              <w:spacing w:line="274" w:lineRule="exact"/>
              <w:ind w:left="261" w:right="261"/>
              <w:jc w:val="center"/>
              <w:rPr>
                <w:sz w:val="24"/>
              </w:rPr>
            </w:pPr>
            <w:r>
              <w:rPr>
                <w:spacing w:val="-4"/>
                <w:sz w:val="24"/>
              </w:rPr>
              <w:t>8.33</w:t>
            </w:r>
          </w:p>
        </w:tc>
        <w:tc>
          <w:tcPr>
            <w:tcW w:w="1283" w:type="dxa"/>
            <w:shd w:val="clear" w:color="auto" w:fill="CCCCCC"/>
          </w:tcPr>
          <w:p w14:paraId="67733408" w14:textId="77777777" w:rsidR="009F7202" w:rsidRDefault="00C96103">
            <w:pPr>
              <w:pStyle w:val="TableParagraph"/>
              <w:spacing w:line="274" w:lineRule="exact"/>
              <w:ind w:right="314"/>
              <w:jc w:val="right"/>
              <w:rPr>
                <w:sz w:val="24"/>
              </w:rPr>
            </w:pPr>
            <w:r>
              <w:rPr>
                <w:spacing w:val="-2"/>
                <w:sz w:val="24"/>
              </w:rPr>
              <w:t>4.165</w:t>
            </w:r>
          </w:p>
        </w:tc>
        <w:tc>
          <w:tcPr>
            <w:tcW w:w="1291" w:type="dxa"/>
            <w:shd w:val="clear" w:color="auto" w:fill="CCCCCC"/>
          </w:tcPr>
          <w:p w14:paraId="499FF4CB" w14:textId="77777777" w:rsidR="009F7202" w:rsidRDefault="00C96103">
            <w:pPr>
              <w:pStyle w:val="TableParagraph"/>
              <w:spacing w:line="274" w:lineRule="exact"/>
              <w:ind w:right="251"/>
              <w:jc w:val="right"/>
              <w:rPr>
                <w:sz w:val="24"/>
              </w:rPr>
            </w:pPr>
            <w:r>
              <w:rPr>
                <w:spacing w:val="-2"/>
                <w:sz w:val="24"/>
              </w:rPr>
              <w:t>2.0825</w:t>
            </w:r>
          </w:p>
        </w:tc>
        <w:tc>
          <w:tcPr>
            <w:tcW w:w="1399" w:type="dxa"/>
            <w:shd w:val="clear" w:color="auto" w:fill="CCCCCC"/>
          </w:tcPr>
          <w:p w14:paraId="187EDA14" w14:textId="77777777" w:rsidR="009F7202" w:rsidRDefault="00C96103">
            <w:pPr>
              <w:pStyle w:val="TableParagraph"/>
              <w:spacing w:line="274" w:lineRule="exact"/>
              <w:ind w:left="255" w:right="249"/>
              <w:jc w:val="center"/>
              <w:rPr>
                <w:sz w:val="24"/>
              </w:rPr>
            </w:pPr>
            <w:r>
              <w:rPr>
                <w:spacing w:val="-2"/>
                <w:sz w:val="24"/>
              </w:rPr>
              <w:t>1.04125</w:t>
            </w:r>
          </w:p>
        </w:tc>
        <w:tc>
          <w:tcPr>
            <w:tcW w:w="1352" w:type="dxa"/>
            <w:shd w:val="clear" w:color="auto" w:fill="CCCCCC"/>
          </w:tcPr>
          <w:p w14:paraId="5580EBEF" w14:textId="77777777" w:rsidR="009F7202" w:rsidRDefault="00C96103">
            <w:pPr>
              <w:pStyle w:val="TableParagraph"/>
              <w:spacing w:line="274" w:lineRule="exact"/>
              <w:ind w:left="233" w:right="225"/>
              <w:jc w:val="center"/>
              <w:rPr>
                <w:sz w:val="24"/>
              </w:rPr>
            </w:pPr>
            <w:r>
              <w:rPr>
                <w:spacing w:val="-2"/>
                <w:sz w:val="24"/>
              </w:rPr>
              <w:t>.650781</w:t>
            </w:r>
          </w:p>
        </w:tc>
        <w:tc>
          <w:tcPr>
            <w:tcW w:w="1574" w:type="dxa"/>
            <w:tcBorders>
              <w:right w:val="nil"/>
            </w:tcBorders>
            <w:shd w:val="clear" w:color="auto" w:fill="CCCCCC"/>
          </w:tcPr>
          <w:p w14:paraId="4DE81248" w14:textId="77777777" w:rsidR="009F7202" w:rsidRDefault="00C96103">
            <w:pPr>
              <w:pStyle w:val="TableParagraph"/>
              <w:spacing w:line="274" w:lineRule="exact"/>
              <w:ind w:left="333"/>
              <w:rPr>
                <w:sz w:val="24"/>
              </w:rPr>
            </w:pPr>
            <w:r>
              <w:rPr>
                <w:spacing w:val="-2"/>
                <w:sz w:val="24"/>
              </w:rPr>
              <w:t>.520625</w:t>
            </w:r>
          </w:p>
        </w:tc>
      </w:tr>
      <w:tr w:rsidR="009F7202" w14:paraId="1DB2D75C" w14:textId="77777777">
        <w:trPr>
          <w:trHeight w:val="317"/>
          <w:tblCellSpacing w:w="22" w:type="dxa"/>
        </w:trPr>
        <w:tc>
          <w:tcPr>
            <w:tcW w:w="1890" w:type="dxa"/>
            <w:tcBorders>
              <w:left w:val="nil"/>
            </w:tcBorders>
            <w:shd w:val="clear" w:color="auto" w:fill="F1F1F1"/>
          </w:tcPr>
          <w:p w14:paraId="619E36C6" w14:textId="77777777" w:rsidR="009F7202" w:rsidRDefault="00C96103">
            <w:pPr>
              <w:pStyle w:val="TableParagraph"/>
              <w:spacing w:line="274" w:lineRule="exact"/>
              <w:ind w:left="166" w:right="271"/>
              <w:jc w:val="center"/>
              <w:rPr>
                <w:sz w:val="24"/>
              </w:rPr>
            </w:pPr>
            <w:r>
              <w:rPr>
                <w:sz w:val="24"/>
              </w:rPr>
              <w:t>43.</w:t>
            </w:r>
            <w:r>
              <w:rPr>
                <w:spacing w:val="-2"/>
                <w:sz w:val="24"/>
              </w:rPr>
              <w:t xml:space="preserve"> </w:t>
            </w:r>
            <w:r>
              <w:rPr>
                <w:sz w:val="24"/>
              </w:rPr>
              <w:t>-</w:t>
            </w:r>
            <w:r>
              <w:rPr>
                <w:spacing w:val="-1"/>
                <w:sz w:val="24"/>
              </w:rPr>
              <w:t xml:space="preserve"> </w:t>
            </w:r>
            <w:r>
              <w:rPr>
                <w:spacing w:val="-4"/>
                <w:sz w:val="24"/>
              </w:rPr>
              <w:t>44.99</w:t>
            </w:r>
          </w:p>
        </w:tc>
        <w:tc>
          <w:tcPr>
            <w:tcW w:w="1300" w:type="dxa"/>
            <w:shd w:val="clear" w:color="auto" w:fill="F1F1F1"/>
          </w:tcPr>
          <w:p w14:paraId="0DA8433E" w14:textId="77777777" w:rsidR="009F7202" w:rsidRDefault="00C96103">
            <w:pPr>
              <w:pStyle w:val="TableParagraph"/>
              <w:spacing w:line="274" w:lineRule="exact"/>
              <w:ind w:left="261" w:right="261"/>
              <w:jc w:val="center"/>
              <w:rPr>
                <w:sz w:val="24"/>
              </w:rPr>
            </w:pPr>
            <w:r>
              <w:rPr>
                <w:spacing w:val="-4"/>
                <w:sz w:val="24"/>
              </w:rPr>
              <w:t>8.32</w:t>
            </w:r>
          </w:p>
        </w:tc>
        <w:tc>
          <w:tcPr>
            <w:tcW w:w="1283" w:type="dxa"/>
            <w:shd w:val="clear" w:color="auto" w:fill="F1F1F1"/>
          </w:tcPr>
          <w:p w14:paraId="0B2857ED" w14:textId="77777777" w:rsidR="009F7202" w:rsidRDefault="00C96103">
            <w:pPr>
              <w:pStyle w:val="TableParagraph"/>
              <w:spacing w:line="274" w:lineRule="exact"/>
              <w:ind w:right="314"/>
              <w:jc w:val="right"/>
              <w:rPr>
                <w:sz w:val="24"/>
              </w:rPr>
            </w:pPr>
            <w:r>
              <w:rPr>
                <w:spacing w:val="-2"/>
                <w:sz w:val="24"/>
              </w:rPr>
              <w:t>4.160</w:t>
            </w:r>
          </w:p>
        </w:tc>
        <w:tc>
          <w:tcPr>
            <w:tcW w:w="1291" w:type="dxa"/>
            <w:shd w:val="clear" w:color="auto" w:fill="F1F1F1"/>
          </w:tcPr>
          <w:p w14:paraId="25C1CDA1" w14:textId="77777777" w:rsidR="009F7202" w:rsidRDefault="00C96103">
            <w:pPr>
              <w:pStyle w:val="TableParagraph"/>
              <w:spacing w:line="274" w:lineRule="exact"/>
              <w:ind w:right="251"/>
              <w:jc w:val="right"/>
              <w:rPr>
                <w:sz w:val="24"/>
              </w:rPr>
            </w:pPr>
            <w:r>
              <w:rPr>
                <w:spacing w:val="-2"/>
                <w:sz w:val="24"/>
              </w:rPr>
              <w:t>2.0800</w:t>
            </w:r>
          </w:p>
        </w:tc>
        <w:tc>
          <w:tcPr>
            <w:tcW w:w="1399" w:type="dxa"/>
            <w:shd w:val="clear" w:color="auto" w:fill="F1F1F1"/>
          </w:tcPr>
          <w:p w14:paraId="16FA6B9D" w14:textId="77777777" w:rsidR="009F7202" w:rsidRDefault="00C96103">
            <w:pPr>
              <w:pStyle w:val="TableParagraph"/>
              <w:spacing w:line="274" w:lineRule="exact"/>
              <w:ind w:left="254" w:right="249"/>
              <w:jc w:val="center"/>
              <w:rPr>
                <w:sz w:val="24"/>
              </w:rPr>
            </w:pPr>
            <w:r>
              <w:rPr>
                <w:spacing w:val="-2"/>
                <w:sz w:val="24"/>
              </w:rPr>
              <w:t>1.04000</w:t>
            </w:r>
          </w:p>
        </w:tc>
        <w:tc>
          <w:tcPr>
            <w:tcW w:w="1352" w:type="dxa"/>
            <w:shd w:val="clear" w:color="auto" w:fill="F1F1F1"/>
          </w:tcPr>
          <w:p w14:paraId="1FFF1C83" w14:textId="77777777" w:rsidR="009F7202" w:rsidRDefault="00C96103">
            <w:pPr>
              <w:pStyle w:val="TableParagraph"/>
              <w:spacing w:line="274" w:lineRule="exact"/>
              <w:ind w:left="233" w:right="225"/>
              <w:jc w:val="center"/>
              <w:rPr>
                <w:sz w:val="24"/>
              </w:rPr>
            </w:pPr>
            <w:r>
              <w:rPr>
                <w:spacing w:val="-2"/>
                <w:sz w:val="24"/>
              </w:rPr>
              <w:t>.650000</w:t>
            </w:r>
          </w:p>
        </w:tc>
        <w:tc>
          <w:tcPr>
            <w:tcW w:w="1574" w:type="dxa"/>
            <w:tcBorders>
              <w:right w:val="nil"/>
            </w:tcBorders>
            <w:shd w:val="clear" w:color="auto" w:fill="F1F1F1"/>
          </w:tcPr>
          <w:p w14:paraId="18F58317" w14:textId="77777777" w:rsidR="009F7202" w:rsidRDefault="00C96103">
            <w:pPr>
              <w:pStyle w:val="TableParagraph"/>
              <w:spacing w:line="274" w:lineRule="exact"/>
              <w:ind w:left="333"/>
              <w:rPr>
                <w:sz w:val="24"/>
              </w:rPr>
            </w:pPr>
            <w:r>
              <w:rPr>
                <w:spacing w:val="-2"/>
                <w:sz w:val="24"/>
              </w:rPr>
              <w:t>.520000</w:t>
            </w:r>
          </w:p>
        </w:tc>
      </w:tr>
      <w:tr w:rsidR="009F7202" w14:paraId="42F6AF9C" w14:textId="77777777">
        <w:trPr>
          <w:trHeight w:val="317"/>
          <w:tblCellSpacing w:w="22" w:type="dxa"/>
        </w:trPr>
        <w:tc>
          <w:tcPr>
            <w:tcW w:w="1890" w:type="dxa"/>
            <w:tcBorders>
              <w:left w:val="nil"/>
            </w:tcBorders>
            <w:shd w:val="clear" w:color="auto" w:fill="CCCCCC"/>
          </w:tcPr>
          <w:p w14:paraId="70FC9B44" w14:textId="77777777" w:rsidR="009F7202" w:rsidRDefault="00C96103">
            <w:pPr>
              <w:pStyle w:val="TableParagraph"/>
              <w:spacing w:line="274" w:lineRule="exact"/>
              <w:ind w:left="166" w:right="271"/>
              <w:jc w:val="center"/>
              <w:rPr>
                <w:sz w:val="24"/>
              </w:rPr>
            </w:pPr>
            <w:r>
              <w:rPr>
                <w:sz w:val="24"/>
              </w:rPr>
              <w:t>45.</w:t>
            </w:r>
            <w:r>
              <w:rPr>
                <w:spacing w:val="-2"/>
                <w:sz w:val="24"/>
              </w:rPr>
              <w:t xml:space="preserve"> </w:t>
            </w:r>
            <w:r>
              <w:rPr>
                <w:sz w:val="24"/>
              </w:rPr>
              <w:t>-</w:t>
            </w:r>
            <w:r>
              <w:rPr>
                <w:spacing w:val="-1"/>
                <w:sz w:val="24"/>
              </w:rPr>
              <w:t xml:space="preserve"> </w:t>
            </w:r>
            <w:r>
              <w:rPr>
                <w:spacing w:val="-4"/>
                <w:sz w:val="24"/>
              </w:rPr>
              <w:t>46.99</w:t>
            </w:r>
          </w:p>
        </w:tc>
        <w:tc>
          <w:tcPr>
            <w:tcW w:w="1300" w:type="dxa"/>
            <w:shd w:val="clear" w:color="auto" w:fill="CCCCCC"/>
          </w:tcPr>
          <w:p w14:paraId="25DD7E69" w14:textId="77777777" w:rsidR="009F7202" w:rsidRDefault="00C96103">
            <w:pPr>
              <w:pStyle w:val="TableParagraph"/>
              <w:spacing w:line="274" w:lineRule="exact"/>
              <w:ind w:left="261" w:right="261"/>
              <w:jc w:val="center"/>
              <w:rPr>
                <w:sz w:val="24"/>
              </w:rPr>
            </w:pPr>
            <w:r>
              <w:rPr>
                <w:spacing w:val="-4"/>
                <w:sz w:val="24"/>
              </w:rPr>
              <w:t>8.30</w:t>
            </w:r>
          </w:p>
        </w:tc>
        <w:tc>
          <w:tcPr>
            <w:tcW w:w="1283" w:type="dxa"/>
            <w:shd w:val="clear" w:color="auto" w:fill="CCCCCC"/>
          </w:tcPr>
          <w:p w14:paraId="3D473B9D" w14:textId="77777777" w:rsidR="009F7202" w:rsidRDefault="00C96103">
            <w:pPr>
              <w:pStyle w:val="TableParagraph"/>
              <w:spacing w:line="274" w:lineRule="exact"/>
              <w:ind w:right="314"/>
              <w:jc w:val="right"/>
              <w:rPr>
                <w:sz w:val="24"/>
              </w:rPr>
            </w:pPr>
            <w:r>
              <w:rPr>
                <w:spacing w:val="-2"/>
                <w:sz w:val="24"/>
              </w:rPr>
              <w:t>4.150</w:t>
            </w:r>
          </w:p>
        </w:tc>
        <w:tc>
          <w:tcPr>
            <w:tcW w:w="1291" w:type="dxa"/>
            <w:shd w:val="clear" w:color="auto" w:fill="CCCCCC"/>
          </w:tcPr>
          <w:p w14:paraId="70C6DC16" w14:textId="77777777" w:rsidR="009F7202" w:rsidRDefault="00C96103">
            <w:pPr>
              <w:pStyle w:val="TableParagraph"/>
              <w:spacing w:line="274" w:lineRule="exact"/>
              <w:ind w:right="251"/>
              <w:jc w:val="right"/>
              <w:rPr>
                <w:sz w:val="24"/>
              </w:rPr>
            </w:pPr>
            <w:r>
              <w:rPr>
                <w:spacing w:val="-2"/>
                <w:sz w:val="24"/>
              </w:rPr>
              <w:t>2.0750</w:t>
            </w:r>
          </w:p>
        </w:tc>
        <w:tc>
          <w:tcPr>
            <w:tcW w:w="1399" w:type="dxa"/>
            <w:shd w:val="clear" w:color="auto" w:fill="CCCCCC"/>
          </w:tcPr>
          <w:p w14:paraId="17F620F8" w14:textId="77777777" w:rsidR="009F7202" w:rsidRDefault="00C96103">
            <w:pPr>
              <w:pStyle w:val="TableParagraph"/>
              <w:spacing w:line="274" w:lineRule="exact"/>
              <w:ind w:left="255" w:right="249"/>
              <w:jc w:val="center"/>
              <w:rPr>
                <w:sz w:val="24"/>
              </w:rPr>
            </w:pPr>
            <w:r>
              <w:rPr>
                <w:spacing w:val="-2"/>
                <w:sz w:val="24"/>
              </w:rPr>
              <w:t>1.03750</w:t>
            </w:r>
          </w:p>
        </w:tc>
        <w:tc>
          <w:tcPr>
            <w:tcW w:w="1352" w:type="dxa"/>
            <w:shd w:val="clear" w:color="auto" w:fill="CCCCCC"/>
          </w:tcPr>
          <w:p w14:paraId="585B9000" w14:textId="77777777" w:rsidR="009F7202" w:rsidRDefault="00C96103">
            <w:pPr>
              <w:pStyle w:val="TableParagraph"/>
              <w:spacing w:line="274" w:lineRule="exact"/>
              <w:ind w:left="233" w:right="225"/>
              <w:jc w:val="center"/>
              <w:rPr>
                <w:sz w:val="24"/>
              </w:rPr>
            </w:pPr>
            <w:r>
              <w:rPr>
                <w:spacing w:val="-2"/>
                <w:sz w:val="24"/>
              </w:rPr>
              <w:t>.648438</w:t>
            </w:r>
          </w:p>
        </w:tc>
        <w:tc>
          <w:tcPr>
            <w:tcW w:w="1574" w:type="dxa"/>
            <w:tcBorders>
              <w:right w:val="nil"/>
            </w:tcBorders>
            <w:shd w:val="clear" w:color="auto" w:fill="CCCCCC"/>
          </w:tcPr>
          <w:p w14:paraId="4BB03BE5" w14:textId="77777777" w:rsidR="009F7202" w:rsidRDefault="00C96103">
            <w:pPr>
              <w:pStyle w:val="TableParagraph"/>
              <w:spacing w:line="274" w:lineRule="exact"/>
              <w:ind w:left="333"/>
              <w:rPr>
                <w:sz w:val="24"/>
              </w:rPr>
            </w:pPr>
            <w:r>
              <w:rPr>
                <w:spacing w:val="-2"/>
                <w:sz w:val="24"/>
              </w:rPr>
              <w:t>.518750</w:t>
            </w:r>
          </w:p>
        </w:tc>
      </w:tr>
      <w:tr w:rsidR="009F7202" w14:paraId="66EFBD29" w14:textId="77777777">
        <w:trPr>
          <w:trHeight w:val="317"/>
          <w:tblCellSpacing w:w="22" w:type="dxa"/>
        </w:trPr>
        <w:tc>
          <w:tcPr>
            <w:tcW w:w="1890" w:type="dxa"/>
            <w:tcBorders>
              <w:left w:val="nil"/>
            </w:tcBorders>
            <w:shd w:val="clear" w:color="auto" w:fill="F1F1F1"/>
          </w:tcPr>
          <w:p w14:paraId="0CBBD156" w14:textId="77777777" w:rsidR="009F7202" w:rsidRDefault="00C96103">
            <w:pPr>
              <w:pStyle w:val="TableParagraph"/>
              <w:spacing w:line="274" w:lineRule="exact"/>
              <w:ind w:left="166" w:right="271"/>
              <w:jc w:val="center"/>
              <w:rPr>
                <w:sz w:val="24"/>
              </w:rPr>
            </w:pPr>
            <w:r>
              <w:rPr>
                <w:sz w:val="24"/>
              </w:rPr>
              <w:t>47.</w:t>
            </w:r>
            <w:r>
              <w:rPr>
                <w:spacing w:val="-2"/>
                <w:sz w:val="24"/>
              </w:rPr>
              <w:t xml:space="preserve"> </w:t>
            </w:r>
            <w:r>
              <w:rPr>
                <w:sz w:val="24"/>
              </w:rPr>
              <w:t>-</w:t>
            </w:r>
            <w:r>
              <w:rPr>
                <w:spacing w:val="-1"/>
                <w:sz w:val="24"/>
              </w:rPr>
              <w:t xml:space="preserve"> </w:t>
            </w:r>
            <w:r>
              <w:rPr>
                <w:spacing w:val="-4"/>
                <w:sz w:val="24"/>
              </w:rPr>
              <w:t>48.99</w:t>
            </w:r>
          </w:p>
        </w:tc>
        <w:tc>
          <w:tcPr>
            <w:tcW w:w="1300" w:type="dxa"/>
            <w:shd w:val="clear" w:color="auto" w:fill="F1F1F1"/>
          </w:tcPr>
          <w:p w14:paraId="1C5A85AB" w14:textId="77777777" w:rsidR="009F7202" w:rsidRDefault="00C96103">
            <w:pPr>
              <w:pStyle w:val="TableParagraph"/>
              <w:spacing w:line="274" w:lineRule="exact"/>
              <w:ind w:left="261" w:right="261"/>
              <w:jc w:val="center"/>
              <w:rPr>
                <w:sz w:val="24"/>
              </w:rPr>
            </w:pPr>
            <w:r>
              <w:rPr>
                <w:spacing w:val="-4"/>
                <w:sz w:val="24"/>
              </w:rPr>
              <w:t>8.29</w:t>
            </w:r>
          </w:p>
        </w:tc>
        <w:tc>
          <w:tcPr>
            <w:tcW w:w="1283" w:type="dxa"/>
            <w:shd w:val="clear" w:color="auto" w:fill="F1F1F1"/>
          </w:tcPr>
          <w:p w14:paraId="57C6B827" w14:textId="77777777" w:rsidR="009F7202" w:rsidRDefault="00C96103">
            <w:pPr>
              <w:pStyle w:val="TableParagraph"/>
              <w:spacing w:line="274" w:lineRule="exact"/>
              <w:ind w:right="314"/>
              <w:jc w:val="right"/>
              <w:rPr>
                <w:sz w:val="24"/>
              </w:rPr>
            </w:pPr>
            <w:r>
              <w:rPr>
                <w:spacing w:val="-2"/>
                <w:sz w:val="24"/>
              </w:rPr>
              <w:t>4.145</w:t>
            </w:r>
          </w:p>
        </w:tc>
        <w:tc>
          <w:tcPr>
            <w:tcW w:w="1291" w:type="dxa"/>
            <w:shd w:val="clear" w:color="auto" w:fill="F1F1F1"/>
          </w:tcPr>
          <w:p w14:paraId="7D93917F" w14:textId="77777777" w:rsidR="009F7202" w:rsidRDefault="00C96103">
            <w:pPr>
              <w:pStyle w:val="TableParagraph"/>
              <w:spacing w:line="274" w:lineRule="exact"/>
              <w:ind w:right="251"/>
              <w:jc w:val="right"/>
              <w:rPr>
                <w:sz w:val="24"/>
              </w:rPr>
            </w:pPr>
            <w:r>
              <w:rPr>
                <w:spacing w:val="-2"/>
                <w:sz w:val="24"/>
              </w:rPr>
              <w:t>2.0725</w:t>
            </w:r>
          </w:p>
        </w:tc>
        <w:tc>
          <w:tcPr>
            <w:tcW w:w="1399" w:type="dxa"/>
            <w:shd w:val="clear" w:color="auto" w:fill="F1F1F1"/>
          </w:tcPr>
          <w:p w14:paraId="2141B378" w14:textId="77777777" w:rsidR="009F7202" w:rsidRDefault="00C96103">
            <w:pPr>
              <w:pStyle w:val="TableParagraph"/>
              <w:spacing w:line="274" w:lineRule="exact"/>
              <w:ind w:left="255" w:right="249"/>
              <w:jc w:val="center"/>
              <w:rPr>
                <w:sz w:val="24"/>
              </w:rPr>
            </w:pPr>
            <w:r>
              <w:rPr>
                <w:spacing w:val="-2"/>
                <w:sz w:val="24"/>
              </w:rPr>
              <w:t>1.03625</w:t>
            </w:r>
          </w:p>
        </w:tc>
        <w:tc>
          <w:tcPr>
            <w:tcW w:w="1352" w:type="dxa"/>
            <w:shd w:val="clear" w:color="auto" w:fill="F1F1F1"/>
          </w:tcPr>
          <w:p w14:paraId="708EBFA8" w14:textId="77777777" w:rsidR="009F7202" w:rsidRDefault="00C96103">
            <w:pPr>
              <w:pStyle w:val="TableParagraph"/>
              <w:spacing w:line="274" w:lineRule="exact"/>
              <w:ind w:left="233" w:right="225"/>
              <w:jc w:val="center"/>
              <w:rPr>
                <w:sz w:val="24"/>
              </w:rPr>
            </w:pPr>
            <w:r>
              <w:rPr>
                <w:spacing w:val="-2"/>
                <w:sz w:val="24"/>
              </w:rPr>
              <w:t>.647656</w:t>
            </w:r>
          </w:p>
        </w:tc>
        <w:tc>
          <w:tcPr>
            <w:tcW w:w="1574" w:type="dxa"/>
            <w:tcBorders>
              <w:right w:val="nil"/>
            </w:tcBorders>
            <w:shd w:val="clear" w:color="auto" w:fill="F1F1F1"/>
          </w:tcPr>
          <w:p w14:paraId="2F5B91A9" w14:textId="77777777" w:rsidR="009F7202" w:rsidRDefault="00C96103">
            <w:pPr>
              <w:pStyle w:val="TableParagraph"/>
              <w:spacing w:line="274" w:lineRule="exact"/>
              <w:ind w:left="333"/>
              <w:rPr>
                <w:sz w:val="24"/>
              </w:rPr>
            </w:pPr>
            <w:r>
              <w:rPr>
                <w:spacing w:val="-2"/>
                <w:sz w:val="24"/>
              </w:rPr>
              <w:t>.518125</w:t>
            </w:r>
          </w:p>
        </w:tc>
      </w:tr>
      <w:tr w:rsidR="009F7202" w14:paraId="4461AACE" w14:textId="77777777">
        <w:trPr>
          <w:trHeight w:val="317"/>
          <w:tblCellSpacing w:w="22" w:type="dxa"/>
        </w:trPr>
        <w:tc>
          <w:tcPr>
            <w:tcW w:w="1890" w:type="dxa"/>
            <w:tcBorders>
              <w:left w:val="nil"/>
            </w:tcBorders>
            <w:shd w:val="clear" w:color="auto" w:fill="CCCCCC"/>
          </w:tcPr>
          <w:p w14:paraId="1638B3A6" w14:textId="77777777" w:rsidR="009F7202" w:rsidRDefault="00C96103">
            <w:pPr>
              <w:pStyle w:val="TableParagraph"/>
              <w:spacing w:line="274" w:lineRule="exact"/>
              <w:ind w:left="166" w:right="271"/>
              <w:jc w:val="center"/>
              <w:rPr>
                <w:sz w:val="24"/>
              </w:rPr>
            </w:pPr>
            <w:r>
              <w:rPr>
                <w:sz w:val="24"/>
              </w:rPr>
              <w:t>49.</w:t>
            </w:r>
            <w:r>
              <w:rPr>
                <w:spacing w:val="-2"/>
                <w:sz w:val="24"/>
              </w:rPr>
              <w:t xml:space="preserve"> </w:t>
            </w:r>
            <w:r>
              <w:rPr>
                <w:sz w:val="24"/>
              </w:rPr>
              <w:t>-</w:t>
            </w:r>
            <w:r>
              <w:rPr>
                <w:spacing w:val="-1"/>
                <w:sz w:val="24"/>
              </w:rPr>
              <w:t xml:space="preserve"> </w:t>
            </w:r>
            <w:r>
              <w:rPr>
                <w:spacing w:val="-4"/>
                <w:sz w:val="24"/>
              </w:rPr>
              <w:t>50.99</w:t>
            </w:r>
          </w:p>
        </w:tc>
        <w:tc>
          <w:tcPr>
            <w:tcW w:w="1300" w:type="dxa"/>
            <w:shd w:val="clear" w:color="auto" w:fill="CCCCCC"/>
          </w:tcPr>
          <w:p w14:paraId="1850B469" w14:textId="77777777" w:rsidR="009F7202" w:rsidRDefault="00C96103">
            <w:pPr>
              <w:pStyle w:val="TableParagraph"/>
              <w:spacing w:line="274" w:lineRule="exact"/>
              <w:ind w:left="261" w:right="261"/>
              <w:jc w:val="center"/>
              <w:rPr>
                <w:sz w:val="24"/>
              </w:rPr>
            </w:pPr>
            <w:r>
              <w:rPr>
                <w:spacing w:val="-4"/>
                <w:sz w:val="24"/>
              </w:rPr>
              <w:t>8.28</w:t>
            </w:r>
          </w:p>
        </w:tc>
        <w:tc>
          <w:tcPr>
            <w:tcW w:w="1283" w:type="dxa"/>
            <w:shd w:val="clear" w:color="auto" w:fill="CCCCCC"/>
          </w:tcPr>
          <w:p w14:paraId="6B25D019" w14:textId="77777777" w:rsidR="009F7202" w:rsidRDefault="00C96103">
            <w:pPr>
              <w:pStyle w:val="TableParagraph"/>
              <w:spacing w:line="274" w:lineRule="exact"/>
              <w:ind w:right="314"/>
              <w:jc w:val="right"/>
              <w:rPr>
                <w:sz w:val="24"/>
              </w:rPr>
            </w:pPr>
            <w:r>
              <w:rPr>
                <w:spacing w:val="-2"/>
                <w:sz w:val="24"/>
              </w:rPr>
              <w:t>4.140</w:t>
            </w:r>
          </w:p>
        </w:tc>
        <w:tc>
          <w:tcPr>
            <w:tcW w:w="1291" w:type="dxa"/>
            <w:shd w:val="clear" w:color="auto" w:fill="CCCCCC"/>
          </w:tcPr>
          <w:p w14:paraId="24AD3284" w14:textId="77777777" w:rsidR="009F7202" w:rsidRDefault="00C96103">
            <w:pPr>
              <w:pStyle w:val="TableParagraph"/>
              <w:spacing w:line="274" w:lineRule="exact"/>
              <w:ind w:right="251"/>
              <w:jc w:val="right"/>
              <w:rPr>
                <w:sz w:val="24"/>
              </w:rPr>
            </w:pPr>
            <w:r>
              <w:rPr>
                <w:spacing w:val="-2"/>
                <w:sz w:val="24"/>
              </w:rPr>
              <w:t>2.0700</w:t>
            </w:r>
          </w:p>
        </w:tc>
        <w:tc>
          <w:tcPr>
            <w:tcW w:w="1399" w:type="dxa"/>
            <w:shd w:val="clear" w:color="auto" w:fill="CCCCCC"/>
          </w:tcPr>
          <w:p w14:paraId="2377A6EE" w14:textId="77777777" w:rsidR="009F7202" w:rsidRDefault="00C96103">
            <w:pPr>
              <w:pStyle w:val="TableParagraph"/>
              <w:spacing w:line="274" w:lineRule="exact"/>
              <w:ind w:left="255" w:right="249"/>
              <w:jc w:val="center"/>
              <w:rPr>
                <w:sz w:val="24"/>
              </w:rPr>
            </w:pPr>
            <w:r>
              <w:rPr>
                <w:spacing w:val="-2"/>
                <w:sz w:val="24"/>
              </w:rPr>
              <w:t>1.03500</w:t>
            </w:r>
          </w:p>
        </w:tc>
        <w:tc>
          <w:tcPr>
            <w:tcW w:w="1352" w:type="dxa"/>
            <w:shd w:val="clear" w:color="auto" w:fill="CCCCCC"/>
          </w:tcPr>
          <w:p w14:paraId="404BBC0C" w14:textId="77777777" w:rsidR="009F7202" w:rsidRDefault="00C96103">
            <w:pPr>
              <w:pStyle w:val="TableParagraph"/>
              <w:spacing w:line="274" w:lineRule="exact"/>
              <w:ind w:left="233" w:right="225"/>
              <w:jc w:val="center"/>
              <w:rPr>
                <w:sz w:val="24"/>
              </w:rPr>
            </w:pPr>
            <w:r>
              <w:rPr>
                <w:spacing w:val="-2"/>
                <w:sz w:val="24"/>
              </w:rPr>
              <w:t>.646875</w:t>
            </w:r>
          </w:p>
        </w:tc>
        <w:tc>
          <w:tcPr>
            <w:tcW w:w="1574" w:type="dxa"/>
            <w:tcBorders>
              <w:right w:val="nil"/>
            </w:tcBorders>
            <w:shd w:val="clear" w:color="auto" w:fill="CCCCCC"/>
          </w:tcPr>
          <w:p w14:paraId="3479EC0E" w14:textId="77777777" w:rsidR="009F7202" w:rsidRDefault="00C96103">
            <w:pPr>
              <w:pStyle w:val="TableParagraph"/>
              <w:spacing w:line="274" w:lineRule="exact"/>
              <w:ind w:left="333"/>
              <w:rPr>
                <w:sz w:val="24"/>
              </w:rPr>
            </w:pPr>
            <w:r>
              <w:rPr>
                <w:spacing w:val="-2"/>
                <w:sz w:val="24"/>
              </w:rPr>
              <w:t>.517500</w:t>
            </w:r>
          </w:p>
        </w:tc>
      </w:tr>
      <w:tr w:rsidR="009F7202" w14:paraId="334DE669" w14:textId="77777777">
        <w:trPr>
          <w:trHeight w:val="317"/>
          <w:tblCellSpacing w:w="22" w:type="dxa"/>
        </w:trPr>
        <w:tc>
          <w:tcPr>
            <w:tcW w:w="1890" w:type="dxa"/>
            <w:tcBorders>
              <w:left w:val="nil"/>
              <w:bottom w:val="nil"/>
            </w:tcBorders>
            <w:shd w:val="clear" w:color="auto" w:fill="F1F1F1"/>
          </w:tcPr>
          <w:p w14:paraId="71E272E1" w14:textId="77777777" w:rsidR="009F7202" w:rsidRDefault="00C96103">
            <w:pPr>
              <w:pStyle w:val="TableParagraph"/>
              <w:spacing w:line="274" w:lineRule="exact"/>
              <w:ind w:left="166" w:right="273"/>
              <w:jc w:val="center"/>
              <w:rPr>
                <w:sz w:val="24"/>
              </w:rPr>
            </w:pPr>
            <w:r>
              <w:rPr>
                <w:sz w:val="24"/>
              </w:rPr>
              <w:t>Flavored</w:t>
            </w:r>
            <w:r>
              <w:rPr>
                <w:spacing w:val="-1"/>
                <w:sz w:val="24"/>
              </w:rPr>
              <w:t xml:space="preserve"> </w:t>
            </w:r>
            <w:r>
              <w:rPr>
                <w:spacing w:val="-4"/>
                <w:sz w:val="24"/>
              </w:rPr>
              <w:t>Milk</w:t>
            </w:r>
          </w:p>
        </w:tc>
        <w:tc>
          <w:tcPr>
            <w:tcW w:w="1300" w:type="dxa"/>
            <w:tcBorders>
              <w:bottom w:val="nil"/>
            </w:tcBorders>
            <w:shd w:val="clear" w:color="auto" w:fill="F1F1F1"/>
          </w:tcPr>
          <w:p w14:paraId="175E1DF9" w14:textId="77777777" w:rsidR="009F7202" w:rsidRDefault="00C96103">
            <w:pPr>
              <w:pStyle w:val="TableParagraph"/>
              <w:spacing w:line="274" w:lineRule="exact"/>
              <w:ind w:left="261" w:right="261"/>
              <w:jc w:val="center"/>
              <w:rPr>
                <w:sz w:val="24"/>
              </w:rPr>
            </w:pPr>
            <w:r>
              <w:rPr>
                <w:spacing w:val="-4"/>
                <w:sz w:val="24"/>
              </w:rPr>
              <w:t>8.00</w:t>
            </w:r>
          </w:p>
        </w:tc>
        <w:tc>
          <w:tcPr>
            <w:tcW w:w="1283" w:type="dxa"/>
            <w:tcBorders>
              <w:bottom w:val="nil"/>
            </w:tcBorders>
            <w:shd w:val="clear" w:color="auto" w:fill="F1F1F1"/>
          </w:tcPr>
          <w:p w14:paraId="10B0933B" w14:textId="77777777" w:rsidR="009F7202" w:rsidRDefault="00C96103">
            <w:pPr>
              <w:pStyle w:val="TableParagraph"/>
              <w:spacing w:line="274" w:lineRule="exact"/>
              <w:ind w:right="314"/>
              <w:jc w:val="right"/>
              <w:rPr>
                <w:sz w:val="24"/>
              </w:rPr>
            </w:pPr>
            <w:r>
              <w:rPr>
                <w:spacing w:val="-2"/>
                <w:sz w:val="24"/>
              </w:rPr>
              <w:t>4.000</w:t>
            </w:r>
          </w:p>
        </w:tc>
        <w:tc>
          <w:tcPr>
            <w:tcW w:w="1291" w:type="dxa"/>
            <w:tcBorders>
              <w:bottom w:val="nil"/>
            </w:tcBorders>
            <w:shd w:val="clear" w:color="auto" w:fill="F1F1F1"/>
          </w:tcPr>
          <w:p w14:paraId="610CF3A2" w14:textId="77777777" w:rsidR="009F7202" w:rsidRDefault="00C96103">
            <w:pPr>
              <w:pStyle w:val="TableParagraph"/>
              <w:spacing w:line="274" w:lineRule="exact"/>
              <w:ind w:right="251"/>
              <w:jc w:val="right"/>
              <w:rPr>
                <w:sz w:val="24"/>
              </w:rPr>
            </w:pPr>
            <w:r>
              <w:rPr>
                <w:spacing w:val="-2"/>
                <w:sz w:val="24"/>
              </w:rPr>
              <w:t>2.0000</w:t>
            </w:r>
          </w:p>
        </w:tc>
        <w:tc>
          <w:tcPr>
            <w:tcW w:w="1399" w:type="dxa"/>
            <w:tcBorders>
              <w:bottom w:val="nil"/>
            </w:tcBorders>
            <w:shd w:val="clear" w:color="auto" w:fill="F1F1F1"/>
          </w:tcPr>
          <w:p w14:paraId="48EB6657" w14:textId="77777777" w:rsidR="009F7202" w:rsidRDefault="00C96103">
            <w:pPr>
              <w:pStyle w:val="TableParagraph"/>
              <w:spacing w:line="274" w:lineRule="exact"/>
              <w:ind w:left="254" w:right="249"/>
              <w:jc w:val="center"/>
              <w:rPr>
                <w:sz w:val="24"/>
              </w:rPr>
            </w:pPr>
            <w:r>
              <w:rPr>
                <w:spacing w:val="-2"/>
                <w:sz w:val="24"/>
              </w:rPr>
              <w:t>1.0000</w:t>
            </w:r>
          </w:p>
        </w:tc>
        <w:tc>
          <w:tcPr>
            <w:tcW w:w="1352" w:type="dxa"/>
            <w:tcBorders>
              <w:bottom w:val="nil"/>
            </w:tcBorders>
            <w:shd w:val="clear" w:color="auto" w:fill="F1F1F1"/>
          </w:tcPr>
          <w:p w14:paraId="09C2054E" w14:textId="77777777" w:rsidR="009F7202" w:rsidRDefault="00C96103">
            <w:pPr>
              <w:pStyle w:val="TableParagraph"/>
              <w:spacing w:line="274" w:lineRule="exact"/>
              <w:ind w:left="233" w:right="225"/>
              <w:jc w:val="center"/>
              <w:rPr>
                <w:sz w:val="24"/>
              </w:rPr>
            </w:pPr>
            <w:r>
              <w:rPr>
                <w:spacing w:val="-2"/>
                <w:sz w:val="24"/>
              </w:rPr>
              <w:t>.625000</w:t>
            </w:r>
          </w:p>
        </w:tc>
        <w:tc>
          <w:tcPr>
            <w:tcW w:w="1574" w:type="dxa"/>
            <w:tcBorders>
              <w:bottom w:val="nil"/>
              <w:right w:val="nil"/>
            </w:tcBorders>
            <w:shd w:val="clear" w:color="auto" w:fill="F1F1F1"/>
          </w:tcPr>
          <w:p w14:paraId="735231D0" w14:textId="77777777" w:rsidR="009F7202" w:rsidRDefault="00C96103">
            <w:pPr>
              <w:pStyle w:val="TableParagraph"/>
              <w:spacing w:line="274" w:lineRule="exact"/>
              <w:ind w:left="333"/>
              <w:rPr>
                <w:sz w:val="24"/>
              </w:rPr>
            </w:pPr>
            <w:r>
              <w:rPr>
                <w:spacing w:val="-2"/>
                <w:sz w:val="24"/>
              </w:rPr>
              <w:t>.500000</w:t>
            </w:r>
          </w:p>
        </w:tc>
      </w:tr>
    </w:tbl>
    <w:p w14:paraId="4E8D08B6" w14:textId="77777777" w:rsidR="009F7202" w:rsidRDefault="009F7202">
      <w:pPr>
        <w:pStyle w:val="BodyText"/>
        <w:rPr>
          <w:b/>
          <w:sz w:val="20"/>
        </w:rPr>
      </w:pPr>
    </w:p>
    <w:p w14:paraId="1393FB4C" w14:textId="77777777" w:rsidR="009F7202" w:rsidRDefault="009F7202">
      <w:pPr>
        <w:pStyle w:val="BodyText"/>
        <w:spacing w:before="7"/>
        <w:rPr>
          <w:b/>
          <w:sz w:val="20"/>
        </w:rPr>
      </w:pPr>
    </w:p>
    <w:p w14:paraId="2F1C4988" w14:textId="77777777" w:rsidR="009F7202" w:rsidRDefault="00C96103">
      <w:pPr>
        <w:spacing w:before="92" w:line="276" w:lineRule="auto"/>
        <w:ind w:left="560" w:right="1167" w:firstLine="720"/>
        <w:rPr>
          <w:sz w:val="24"/>
        </w:rPr>
      </w:pPr>
      <w:r>
        <w:rPr>
          <w:sz w:val="24"/>
        </w:rPr>
        <w:t>Use</w:t>
      </w:r>
      <w:r>
        <w:rPr>
          <w:spacing w:val="-4"/>
          <w:sz w:val="24"/>
        </w:rPr>
        <w:t xml:space="preserve"> </w:t>
      </w:r>
      <w:r>
        <w:rPr>
          <w:sz w:val="24"/>
        </w:rPr>
        <w:t>this</w:t>
      </w:r>
      <w:r>
        <w:rPr>
          <w:spacing w:val="-4"/>
          <w:sz w:val="24"/>
        </w:rPr>
        <w:t xml:space="preserve"> </w:t>
      </w:r>
      <w:r>
        <w:rPr>
          <w:sz w:val="24"/>
        </w:rPr>
        <w:t>table</w:t>
      </w:r>
      <w:r>
        <w:rPr>
          <w:spacing w:val="-4"/>
          <w:sz w:val="24"/>
        </w:rPr>
        <w:t xml:space="preserve"> </w:t>
      </w:r>
      <w:r>
        <w:rPr>
          <w:sz w:val="24"/>
        </w:rPr>
        <w:t>to</w:t>
      </w:r>
      <w:r>
        <w:rPr>
          <w:spacing w:val="-4"/>
          <w:sz w:val="24"/>
        </w:rPr>
        <w:t xml:space="preserve"> </w:t>
      </w:r>
      <w:r>
        <w:rPr>
          <w:sz w:val="24"/>
        </w:rPr>
        <w:t>convert</w:t>
      </w:r>
      <w:r>
        <w:rPr>
          <w:spacing w:val="-3"/>
          <w:sz w:val="24"/>
        </w:rPr>
        <w:t xml:space="preserve"> </w:t>
      </w:r>
      <w:r>
        <w:rPr>
          <w:sz w:val="24"/>
        </w:rPr>
        <w:t>fluid</w:t>
      </w:r>
      <w:r>
        <w:rPr>
          <w:spacing w:val="-4"/>
          <w:sz w:val="24"/>
        </w:rPr>
        <w:t xml:space="preserve"> </w:t>
      </w:r>
      <w:r>
        <w:rPr>
          <w:sz w:val="24"/>
        </w:rPr>
        <w:t>milk</w:t>
      </w:r>
      <w:r>
        <w:rPr>
          <w:spacing w:val="-3"/>
          <w:sz w:val="24"/>
        </w:rPr>
        <w:t xml:space="preserve"> </w:t>
      </w:r>
      <w:r>
        <w:rPr>
          <w:sz w:val="24"/>
        </w:rPr>
        <w:t>volume</w:t>
      </w:r>
      <w:r>
        <w:rPr>
          <w:spacing w:val="-3"/>
          <w:sz w:val="24"/>
        </w:rPr>
        <w:t xml:space="preserve"> </w:t>
      </w:r>
      <w:r>
        <w:rPr>
          <w:sz w:val="24"/>
        </w:rPr>
        <w:t>measurements</w:t>
      </w:r>
      <w:r>
        <w:rPr>
          <w:spacing w:val="-3"/>
          <w:sz w:val="24"/>
        </w:rPr>
        <w:t xml:space="preserve"> </w:t>
      </w:r>
      <w:r>
        <w:rPr>
          <w:sz w:val="24"/>
        </w:rPr>
        <w:t>to</w:t>
      </w:r>
      <w:r>
        <w:rPr>
          <w:spacing w:val="-4"/>
          <w:sz w:val="24"/>
        </w:rPr>
        <w:t xml:space="preserve"> </w:t>
      </w:r>
      <w:r>
        <w:rPr>
          <w:sz w:val="24"/>
        </w:rPr>
        <w:t>pounds.</w:t>
      </w:r>
      <w:r>
        <w:rPr>
          <w:spacing w:val="40"/>
          <w:sz w:val="24"/>
        </w:rPr>
        <w:t xml:space="preserve"> </w:t>
      </w:r>
      <w:r>
        <w:rPr>
          <w:sz w:val="24"/>
        </w:rPr>
        <w:t>First,</w:t>
      </w:r>
      <w:r>
        <w:rPr>
          <w:spacing w:val="-3"/>
          <w:sz w:val="24"/>
        </w:rPr>
        <w:t xml:space="preserve"> </w:t>
      </w:r>
      <w:r>
        <w:rPr>
          <w:sz w:val="24"/>
        </w:rPr>
        <w:t>locate the butterfat range of the product you wish to convert.</w:t>
      </w:r>
      <w:r>
        <w:rPr>
          <w:spacing w:val="80"/>
          <w:sz w:val="24"/>
        </w:rPr>
        <w:t xml:space="preserve"> </w:t>
      </w:r>
      <w:r>
        <w:rPr>
          <w:sz w:val="24"/>
        </w:rPr>
        <w:t>Next, move across the table to the size container you wish to convert to find the conversion factor.</w:t>
      </w:r>
      <w:r>
        <w:rPr>
          <w:spacing w:val="40"/>
          <w:sz w:val="24"/>
        </w:rPr>
        <w:t xml:space="preserve"> </w:t>
      </w:r>
      <w:r>
        <w:rPr>
          <w:sz w:val="24"/>
        </w:rPr>
        <w:t>Multiply the conversion factor by the number of units you are converting to arrive at the pounds of product.</w:t>
      </w:r>
      <w:r>
        <w:rPr>
          <w:spacing w:val="80"/>
          <w:sz w:val="24"/>
        </w:rPr>
        <w:t xml:space="preserve"> </w:t>
      </w:r>
      <w:r>
        <w:rPr>
          <w:sz w:val="24"/>
        </w:rPr>
        <w:t>Note that all flavored milk conversions are located at the bottom of the table and are converted the same regardless of butterfat content.</w:t>
      </w:r>
    </w:p>
    <w:p w14:paraId="6B3DC5B6" w14:textId="77777777" w:rsidR="009F7202" w:rsidRDefault="009F7202">
      <w:pPr>
        <w:spacing w:line="276" w:lineRule="auto"/>
        <w:rPr>
          <w:sz w:val="24"/>
        </w:rPr>
        <w:sectPr w:rsidR="009F7202">
          <w:pgSz w:w="12240" w:h="15840"/>
          <w:pgMar w:top="1280" w:right="280" w:bottom="1320" w:left="880" w:header="701" w:footer="1124" w:gutter="0"/>
          <w:cols w:space="720"/>
        </w:sectPr>
      </w:pPr>
    </w:p>
    <w:p w14:paraId="3BD6D91E" w14:textId="77777777" w:rsidR="009F7202" w:rsidRDefault="00C96103">
      <w:pPr>
        <w:spacing w:before="157"/>
        <w:ind w:right="1157"/>
        <w:jc w:val="right"/>
        <w:rPr>
          <w:b/>
          <w:i/>
          <w:sz w:val="24"/>
        </w:rPr>
      </w:pPr>
      <w:r>
        <w:rPr>
          <w:b/>
          <w:i/>
          <w:sz w:val="24"/>
        </w:rPr>
        <w:t>Table</w:t>
      </w:r>
      <w:r>
        <w:rPr>
          <w:b/>
          <w:i/>
          <w:spacing w:val="-8"/>
          <w:sz w:val="24"/>
        </w:rPr>
        <w:t xml:space="preserve"> </w:t>
      </w:r>
      <w:r>
        <w:rPr>
          <w:b/>
          <w:i/>
          <w:spacing w:val="-10"/>
          <w:sz w:val="24"/>
        </w:rPr>
        <w:t>2</w:t>
      </w:r>
    </w:p>
    <w:p w14:paraId="3C54336F" w14:textId="77777777" w:rsidR="009F7202" w:rsidRDefault="009F7202">
      <w:pPr>
        <w:pStyle w:val="BodyText"/>
        <w:spacing w:before="1"/>
        <w:rPr>
          <w:b/>
          <w:i/>
          <w:sz w:val="16"/>
        </w:rPr>
      </w:pPr>
    </w:p>
    <w:p w14:paraId="0545F382" w14:textId="77777777" w:rsidR="009F7202" w:rsidRDefault="00C96103">
      <w:pPr>
        <w:spacing w:before="93" w:line="276" w:lineRule="auto"/>
        <w:ind w:left="2994" w:right="3592"/>
        <w:jc w:val="center"/>
        <w:rPr>
          <w:b/>
          <w:sz w:val="24"/>
        </w:rPr>
      </w:pPr>
      <w:r>
        <w:rPr>
          <w:b/>
          <w:sz w:val="24"/>
        </w:rPr>
        <w:t>COMMONWEALTH</w:t>
      </w:r>
      <w:r>
        <w:rPr>
          <w:b/>
          <w:spacing w:val="-17"/>
          <w:sz w:val="24"/>
        </w:rPr>
        <w:t xml:space="preserve"> </w:t>
      </w:r>
      <w:r>
        <w:rPr>
          <w:b/>
          <w:sz w:val="24"/>
        </w:rPr>
        <w:t>OF</w:t>
      </w:r>
      <w:r>
        <w:rPr>
          <w:b/>
          <w:spacing w:val="-17"/>
          <w:sz w:val="24"/>
        </w:rPr>
        <w:t xml:space="preserve"> </w:t>
      </w:r>
      <w:r>
        <w:rPr>
          <w:b/>
          <w:sz w:val="24"/>
        </w:rPr>
        <w:t>PENNSYLVANIA MILK MARKETING BOARD</w:t>
      </w:r>
    </w:p>
    <w:p w14:paraId="679B6EF5" w14:textId="77777777" w:rsidR="009F7202" w:rsidRDefault="009F7202">
      <w:pPr>
        <w:pStyle w:val="BodyText"/>
        <w:spacing w:before="6"/>
        <w:rPr>
          <w:b/>
          <w:sz w:val="27"/>
        </w:rPr>
      </w:pPr>
    </w:p>
    <w:p w14:paraId="50FC97B3" w14:textId="77777777" w:rsidR="009F7202" w:rsidRDefault="00C96103">
      <w:pPr>
        <w:ind w:left="2994" w:right="3591"/>
        <w:jc w:val="center"/>
        <w:rPr>
          <w:b/>
          <w:sz w:val="24"/>
        </w:rPr>
      </w:pPr>
      <w:r>
        <w:rPr>
          <w:b/>
          <w:sz w:val="24"/>
        </w:rPr>
        <w:t>AREA/ZONE</w:t>
      </w:r>
      <w:r>
        <w:rPr>
          <w:b/>
          <w:spacing w:val="-8"/>
          <w:sz w:val="24"/>
        </w:rPr>
        <w:t xml:space="preserve"> </w:t>
      </w:r>
      <w:r>
        <w:rPr>
          <w:b/>
          <w:sz w:val="24"/>
        </w:rPr>
        <w:t>TABLE</w:t>
      </w:r>
      <w:r>
        <w:rPr>
          <w:b/>
          <w:spacing w:val="-6"/>
          <w:sz w:val="24"/>
        </w:rPr>
        <w:t xml:space="preserve"> </w:t>
      </w:r>
      <w:r>
        <w:rPr>
          <w:b/>
          <w:spacing w:val="-2"/>
          <w:sz w:val="24"/>
        </w:rPr>
        <w:t>LISTING</w:t>
      </w:r>
    </w:p>
    <w:p w14:paraId="0554A10C" w14:textId="77777777" w:rsidR="009F7202" w:rsidRDefault="009F7202">
      <w:pPr>
        <w:pStyle w:val="BodyText"/>
        <w:rPr>
          <w:b/>
          <w:sz w:val="20"/>
        </w:rPr>
      </w:pPr>
    </w:p>
    <w:p w14:paraId="1AB2F5DF" w14:textId="77777777" w:rsidR="009F7202" w:rsidRDefault="009F7202">
      <w:pPr>
        <w:pStyle w:val="BodyText"/>
        <w:spacing w:before="3" w:after="1"/>
        <w:rPr>
          <w:b/>
          <w:sz w:val="11"/>
        </w:rPr>
      </w:pPr>
    </w:p>
    <w:tbl>
      <w:tblPr>
        <w:tblW w:w="0" w:type="auto"/>
        <w:tblCellSpacing w:w="21" w:type="dxa"/>
        <w:tblInd w:w="481" w:type="dxa"/>
        <w:tblLayout w:type="fixed"/>
        <w:tblCellMar>
          <w:left w:w="0" w:type="dxa"/>
          <w:right w:w="0" w:type="dxa"/>
        </w:tblCellMar>
        <w:tblLook w:val="01E0" w:firstRow="1" w:lastRow="1" w:firstColumn="1" w:lastColumn="1" w:noHBand="0" w:noVBand="0"/>
      </w:tblPr>
      <w:tblGrid>
        <w:gridCol w:w="4041"/>
        <w:gridCol w:w="3102"/>
        <w:gridCol w:w="3543"/>
      </w:tblGrid>
      <w:tr w:rsidR="009F7202" w14:paraId="1D809618" w14:textId="77777777">
        <w:trPr>
          <w:trHeight w:val="317"/>
          <w:tblCellSpacing w:w="21" w:type="dxa"/>
        </w:trPr>
        <w:tc>
          <w:tcPr>
            <w:tcW w:w="3978" w:type="dxa"/>
            <w:tcBorders>
              <w:top w:val="nil"/>
              <w:left w:val="nil"/>
            </w:tcBorders>
            <w:shd w:val="clear" w:color="auto" w:fill="CCCCCC"/>
          </w:tcPr>
          <w:p w14:paraId="5E8F1B71" w14:textId="77777777" w:rsidR="009F7202" w:rsidRDefault="00C96103">
            <w:pPr>
              <w:pStyle w:val="TableParagraph"/>
              <w:spacing w:line="274" w:lineRule="exact"/>
              <w:ind w:left="1146"/>
              <w:rPr>
                <w:b/>
                <w:sz w:val="24"/>
              </w:rPr>
            </w:pPr>
            <w:r>
              <w:rPr>
                <w:b/>
                <w:spacing w:val="-2"/>
                <w:sz w:val="24"/>
              </w:rPr>
              <w:t>DESCRIPTION</w:t>
            </w:r>
          </w:p>
        </w:tc>
        <w:tc>
          <w:tcPr>
            <w:tcW w:w="3060" w:type="dxa"/>
            <w:tcBorders>
              <w:top w:val="nil"/>
            </w:tcBorders>
            <w:shd w:val="clear" w:color="auto" w:fill="CCCCCC"/>
          </w:tcPr>
          <w:p w14:paraId="331C9711" w14:textId="77777777" w:rsidR="009F7202" w:rsidRDefault="00C96103">
            <w:pPr>
              <w:pStyle w:val="TableParagraph"/>
              <w:spacing w:line="275" w:lineRule="exact"/>
              <w:ind w:left="1177" w:right="1177"/>
              <w:jc w:val="center"/>
              <w:rPr>
                <w:b/>
                <w:sz w:val="24"/>
              </w:rPr>
            </w:pPr>
            <w:r>
              <w:rPr>
                <w:b/>
                <w:spacing w:val="-4"/>
                <w:sz w:val="24"/>
              </w:rPr>
              <w:t>AREA</w:t>
            </w:r>
          </w:p>
        </w:tc>
        <w:tc>
          <w:tcPr>
            <w:tcW w:w="3480" w:type="dxa"/>
            <w:tcBorders>
              <w:top w:val="nil"/>
              <w:right w:val="nil"/>
            </w:tcBorders>
            <w:shd w:val="clear" w:color="auto" w:fill="CCCCCC"/>
          </w:tcPr>
          <w:p w14:paraId="6ADC38EC" w14:textId="77777777" w:rsidR="009F7202" w:rsidRDefault="00C96103">
            <w:pPr>
              <w:pStyle w:val="TableParagraph"/>
              <w:spacing w:line="275" w:lineRule="exact"/>
              <w:ind w:left="1395" w:right="1394"/>
              <w:jc w:val="center"/>
              <w:rPr>
                <w:b/>
                <w:sz w:val="24"/>
              </w:rPr>
            </w:pPr>
            <w:r>
              <w:rPr>
                <w:b/>
                <w:spacing w:val="-4"/>
                <w:sz w:val="24"/>
              </w:rPr>
              <w:t>ZONE</w:t>
            </w:r>
          </w:p>
        </w:tc>
      </w:tr>
      <w:tr w:rsidR="009F7202" w14:paraId="3B2F7C38" w14:textId="77777777">
        <w:trPr>
          <w:trHeight w:val="317"/>
          <w:tblCellSpacing w:w="21" w:type="dxa"/>
        </w:trPr>
        <w:tc>
          <w:tcPr>
            <w:tcW w:w="3978" w:type="dxa"/>
            <w:tcBorders>
              <w:left w:val="nil"/>
            </w:tcBorders>
            <w:shd w:val="clear" w:color="auto" w:fill="F1F1F1"/>
          </w:tcPr>
          <w:p w14:paraId="690AE0F8" w14:textId="77777777" w:rsidR="009F7202" w:rsidRDefault="00C96103">
            <w:pPr>
              <w:pStyle w:val="TableParagraph"/>
              <w:spacing w:line="273" w:lineRule="exact"/>
              <w:ind w:left="85"/>
              <w:rPr>
                <w:sz w:val="24"/>
              </w:rPr>
            </w:pPr>
            <w:r>
              <w:rPr>
                <w:sz w:val="24"/>
              </w:rPr>
              <w:t>Southeastern</w:t>
            </w:r>
            <w:r>
              <w:rPr>
                <w:spacing w:val="-8"/>
                <w:sz w:val="24"/>
              </w:rPr>
              <w:t xml:space="preserve"> </w:t>
            </w:r>
            <w:r>
              <w:rPr>
                <w:spacing w:val="-4"/>
                <w:sz w:val="24"/>
              </w:rPr>
              <w:t>Area</w:t>
            </w:r>
          </w:p>
        </w:tc>
        <w:tc>
          <w:tcPr>
            <w:tcW w:w="3060" w:type="dxa"/>
            <w:shd w:val="clear" w:color="auto" w:fill="F1F1F1"/>
          </w:tcPr>
          <w:p w14:paraId="61658A85" w14:textId="77777777" w:rsidR="009F7202" w:rsidRDefault="00C96103">
            <w:pPr>
              <w:pStyle w:val="TableParagraph"/>
              <w:spacing w:line="274" w:lineRule="exact"/>
              <w:jc w:val="center"/>
              <w:rPr>
                <w:sz w:val="24"/>
              </w:rPr>
            </w:pPr>
            <w:r>
              <w:rPr>
                <w:w w:val="99"/>
                <w:sz w:val="24"/>
              </w:rPr>
              <w:t>1</w:t>
            </w:r>
          </w:p>
        </w:tc>
        <w:tc>
          <w:tcPr>
            <w:tcW w:w="3480" w:type="dxa"/>
            <w:tcBorders>
              <w:right w:val="nil"/>
            </w:tcBorders>
            <w:shd w:val="clear" w:color="auto" w:fill="F1F1F1"/>
          </w:tcPr>
          <w:p w14:paraId="0F7FF6E6" w14:textId="77777777" w:rsidR="009F7202" w:rsidRDefault="00C96103">
            <w:pPr>
              <w:pStyle w:val="TableParagraph"/>
              <w:spacing w:line="274" w:lineRule="exact"/>
              <w:jc w:val="center"/>
              <w:rPr>
                <w:sz w:val="24"/>
              </w:rPr>
            </w:pPr>
            <w:r>
              <w:rPr>
                <w:w w:val="99"/>
                <w:sz w:val="24"/>
              </w:rPr>
              <w:t>0</w:t>
            </w:r>
          </w:p>
        </w:tc>
      </w:tr>
      <w:tr w:rsidR="009F7202" w14:paraId="09D58A22" w14:textId="77777777">
        <w:trPr>
          <w:trHeight w:val="317"/>
          <w:tblCellSpacing w:w="21" w:type="dxa"/>
        </w:trPr>
        <w:tc>
          <w:tcPr>
            <w:tcW w:w="3978" w:type="dxa"/>
            <w:tcBorders>
              <w:left w:val="nil"/>
            </w:tcBorders>
            <w:shd w:val="clear" w:color="auto" w:fill="CCCCCC"/>
          </w:tcPr>
          <w:p w14:paraId="27BD3FB2" w14:textId="77777777" w:rsidR="009F7202" w:rsidRDefault="00C96103">
            <w:pPr>
              <w:pStyle w:val="TableParagraph"/>
              <w:spacing w:line="274" w:lineRule="exact"/>
              <w:ind w:left="85"/>
              <w:rPr>
                <w:sz w:val="24"/>
              </w:rPr>
            </w:pPr>
            <w:r>
              <w:rPr>
                <w:sz w:val="24"/>
              </w:rPr>
              <w:t>Baltimore,</w:t>
            </w:r>
            <w:r>
              <w:rPr>
                <w:spacing w:val="-8"/>
                <w:sz w:val="24"/>
              </w:rPr>
              <w:t xml:space="preserve"> </w:t>
            </w:r>
            <w:r>
              <w:rPr>
                <w:spacing w:val="-2"/>
                <w:sz w:val="24"/>
              </w:rPr>
              <w:t>Maryland</w:t>
            </w:r>
          </w:p>
        </w:tc>
        <w:tc>
          <w:tcPr>
            <w:tcW w:w="3060" w:type="dxa"/>
            <w:shd w:val="clear" w:color="auto" w:fill="CCCCCC"/>
          </w:tcPr>
          <w:p w14:paraId="224150DB" w14:textId="77777777" w:rsidR="009F7202" w:rsidRDefault="00C96103">
            <w:pPr>
              <w:pStyle w:val="TableParagraph"/>
              <w:spacing w:line="274" w:lineRule="exact"/>
              <w:jc w:val="center"/>
              <w:rPr>
                <w:sz w:val="24"/>
              </w:rPr>
            </w:pPr>
            <w:r>
              <w:rPr>
                <w:w w:val="99"/>
                <w:sz w:val="24"/>
              </w:rPr>
              <w:t>1</w:t>
            </w:r>
          </w:p>
        </w:tc>
        <w:tc>
          <w:tcPr>
            <w:tcW w:w="3480" w:type="dxa"/>
            <w:tcBorders>
              <w:right w:val="nil"/>
            </w:tcBorders>
            <w:shd w:val="clear" w:color="auto" w:fill="CCCCCC"/>
          </w:tcPr>
          <w:p w14:paraId="3EC79615" w14:textId="77777777" w:rsidR="009F7202" w:rsidRDefault="00C96103">
            <w:pPr>
              <w:pStyle w:val="TableParagraph"/>
              <w:spacing w:line="274" w:lineRule="exact"/>
              <w:jc w:val="center"/>
              <w:rPr>
                <w:sz w:val="24"/>
              </w:rPr>
            </w:pPr>
            <w:r>
              <w:rPr>
                <w:w w:val="99"/>
                <w:sz w:val="24"/>
              </w:rPr>
              <w:t>3</w:t>
            </w:r>
          </w:p>
        </w:tc>
      </w:tr>
      <w:tr w:rsidR="009F7202" w14:paraId="1849331B" w14:textId="77777777">
        <w:trPr>
          <w:trHeight w:val="317"/>
          <w:tblCellSpacing w:w="21" w:type="dxa"/>
        </w:trPr>
        <w:tc>
          <w:tcPr>
            <w:tcW w:w="3978" w:type="dxa"/>
            <w:tcBorders>
              <w:left w:val="nil"/>
            </w:tcBorders>
            <w:shd w:val="clear" w:color="auto" w:fill="F1F1F1"/>
          </w:tcPr>
          <w:p w14:paraId="60210068" w14:textId="77777777" w:rsidR="009F7202" w:rsidRDefault="00C96103">
            <w:pPr>
              <w:pStyle w:val="TableParagraph"/>
              <w:spacing w:line="274" w:lineRule="exact"/>
              <w:ind w:left="85"/>
              <w:rPr>
                <w:sz w:val="24"/>
              </w:rPr>
            </w:pPr>
            <w:r>
              <w:rPr>
                <w:sz w:val="24"/>
              </w:rPr>
              <w:t>Southern</w:t>
            </w:r>
            <w:r>
              <w:rPr>
                <w:spacing w:val="-6"/>
                <w:sz w:val="24"/>
              </w:rPr>
              <w:t xml:space="preserve"> </w:t>
            </w:r>
            <w:r>
              <w:rPr>
                <w:sz w:val="24"/>
              </w:rPr>
              <w:t>New</w:t>
            </w:r>
            <w:r>
              <w:rPr>
                <w:spacing w:val="-5"/>
                <w:sz w:val="24"/>
              </w:rPr>
              <w:t xml:space="preserve"> </w:t>
            </w:r>
            <w:r>
              <w:rPr>
                <w:spacing w:val="-2"/>
                <w:sz w:val="24"/>
              </w:rPr>
              <w:t>Jersey</w:t>
            </w:r>
          </w:p>
        </w:tc>
        <w:tc>
          <w:tcPr>
            <w:tcW w:w="3060" w:type="dxa"/>
            <w:shd w:val="clear" w:color="auto" w:fill="F1F1F1"/>
          </w:tcPr>
          <w:p w14:paraId="6D198F9D" w14:textId="77777777" w:rsidR="009F7202" w:rsidRDefault="00C96103">
            <w:pPr>
              <w:pStyle w:val="TableParagraph"/>
              <w:spacing w:line="274" w:lineRule="exact"/>
              <w:jc w:val="center"/>
              <w:rPr>
                <w:sz w:val="24"/>
              </w:rPr>
            </w:pPr>
            <w:r>
              <w:rPr>
                <w:w w:val="99"/>
                <w:sz w:val="24"/>
              </w:rPr>
              <w:t>1</w:t>
            </w:r>
          </w:p>
        </w:tc>
        <w:tc>
          <w:tcPr>
            <w:tcW w:w="3480" w:type="dxa"/>
            <w:tcBorders>
              <w:right w:val="nil"/>
            </w:tcBorders>
            <w:shd w:val="clear" w:color="auto" w:fill="F1F1F1"/>
          </w:tcPr>
          <w:p w14:paraId="08A76137" w14:textId="77777777" w:rsidR="009F7202" w:rsidRDefault="00C96103">
            <w:pPr>
              <w:pStyle w:val="TableParagraph"/>
              <w:spacing w:line="274" w:lineRule="exact"/>
              <w:jc w:val="center"/>
              <w:rPr>
                <w:sz w:val="24"/>
              </w:rPr>
            </w:pPr>
            <w:r>
              <w:rPr>
                <w:w w:val="99"/>
                <w:sz w:val="24"/>
              </w:rPr>
              <w:t>4</w:t>
            </w:r>
          </w:p>
        </w:tc>
      </w:tr>
      <w:tr w:rsidR="009F7202" w14:paraId="01D87819" w14:textId="77777777">
        <w:trPr>
          <w:trHeight w:val="317"/>
          <w:tblCellSpacing w:w="21" w:type="dxa"/>
        </w:trPr>
        <w:tc>
          <w:tcPr>
            <w:tcW w:w="3978" w:type="dxa"/>
            <w:tcBorders>
              <w:left w:val="nil"/>
            </w:tcBorders>
            <w:shd w:val="clear" w:color="auto" w:fill="CCCCCC"/>
          </w:tcPr>
          <w:p w14:paraId="4B3A4828" w14:textId="77777777" w:rsidR="009F7202" w:rsidRDefault="00C96103">
            <w:pPr>
              <w:pStyle w:val="TableParagraph"/>
              <w:spacing w:line="274" w:lineRule="exact"/>
              <w:ind w:left="85"/>
              <w:rPr>
                <w:sz w:val="24"/>
              </w:rPr>
            </w:pPr>
            <w:r>
              <w:rPr>
                <w:sz w:val="24"/>
              </w:rPr>
              <w:t>State</w:t>
            </w:r>
            <w:r>
              <w:rPr>
                <w:spacing w:val="-1"/>
                <w:sz w:val="24"/>
              </w:rPr>
              <w:t xml:space="preserve"> </w:t>
            </w:r>
            <w:r>
              <w:rPr>
                <w:sz w:val="24"/>
              </w:rPr>
              <w:t xml:space="preserve">of </w:t>
            </w:r>
            <w:r>
              <w:rPr>
                <w:spacing w:val="-2"/>
                <w:sz w:val="24"/>
              </w:rPr>
              <w:t>Delaware</w:t>
            </w:r>
          </w:p>
        </w:tc>
        <w:tc>
          <w:tcPr>
            <w:tcW w:w="3060" w:type="dxa"/>
            <w:shd w:val="clear" w:color="auto" w:fill="CCCCCC"/>
          </w:tcPr>
          <w:p w14:paraId="15EF0CF6" w14:textId="77777777" w:rsidR="009F7202" w:rsidRDefault="00C96103">
            <w:pPr>
              <w:pStyle w:val="TableParagraph"/>
              <w:spacing w:line="274" w:lineRule="exact"/>
              <w:jc w:val="center"/>
              <w:rPr>
                <w:sz w:val="24"/>
              </w:rPr>
            </w:pPr>
            <w:r>
              <w:rPr>
                <w:w w:val="99"/>
                <w:sz w:val="24"/>
              </w:rPr>
              <w:t>1</w:t>
            </w:r>
          </w:p>
        </w:tc>
        <w:tc>
          <w:tcPr>
            <w:tcW w:w="3480" w:type="dxa"/>
            <w:tcBorders>
              <w:right w:val="nil"/>
            </w:tcBorders>
            <w:shd w:val="clear" w:color="auto" w:fill="CCCCCC"/>
          </w:tcPr>
          <w:p w14:paraId="0ED0F876" w14:textId="77777777" w:rsidR="009F7202" w:rsidRDefault="00C96103">
            <w:pPr>
              <w:pStyle w:val="TableParagraph"/>
              <w:spacing w:line="274" w:lineRule="exact"/>
              <w:jc w:val="center"/>
              <w:rPr>
                <w:sz w:val="24"/>
              </w:rPr>
            </w:pPr>
            <w:r>
              <w:rPr>
                <w:w w:val="99"/>
                <w:sz w:val="24"/>
              </w:rPr>
              <w:t>5</w:t>
            </w:r>
          </w:p>
        </w:tc>
      </w:tr>
      <w:tr w:rsidR="009F7202" w14:paraId="2EE2D3C5" w14:textId="77777777">
        <w:trPr>
          <w:trHeight w:val="317"/>
          <w:tblCellSpacing w:w="21" w:type="dxa"/>
        </w:trPr>
        <w:tc>
          <w:tcPr>
            <w:tcW w:w="3978" w:type="dxa"/>
            <w:tcBorders>
              <w:left w:val="nil"/>
            </w:tcBorders>
            <w:shd w:val="clear" w:color="auto" w:fill="F1F1F1"/>
          </w:tcPr>
          <w:p w14:paraId="68841785" w14:textId="77777777" w:rsidR="009F7202" w:rsidRDefault="00C96103">
            <w:pPr>
              <w:pStyle w:val="TableParagraph"/>
              <w:spacing w:line="274" w:lineRule="exact"/>
              <w:ind w:left="85"/>
              <w:rPr>
                <w:sz w:val="24"/>
              </w:rPr>
            </w:pPr>
            <w:r>
              <w:rPr>
                <w:sz w:val="24"/>
              </w:rPr>
              <w:t>East</w:t>
            </w:r>
            <w:r>
              <w:rPr>
                <w:spacing w:val="-1"/>
                <w:sz w:val="24"/>
              </w:rPr>
              <w:t xml:space="preserve"> </w:t>
            </w:r>
            <w:r>
              <w:rPr>
                <w:spacing w:val="-2"/>
                <w:sz w:val="24"/>
              </w:rPr>
              <w:t>Central</w:t>
            </w:r>
          </w:p>
        </w:tc>
        <w:tc>
          <w:tcPr>
            <w:tcW w:w="3060" w:type="dxa"/>
            <w:shd w:val="clear" w:color="auto" w:fill="F1F1F1"/>
          </w:tcPr>
          <w:p w14:paraId="2E872B40" w14:textId="77777777" w:rsidR="009F7202" w:rsidRDefault="00C96103">
            <w:pPr>
              <w:pStyle w:val="TableParagraph"/>
              <w:spacing w:line="274" w:lineRule="exact"/>
              <w:jc w:val="center"/>
              <w:rPr>
                <w:sz w:val="24"/>
              </w:rPr>
            </w:pPr>
            <w:r>
              <w:rPr>
                <w:w w:val="99"/>
                <w:sz w:val="24"/>
              </w:rPr>
              <w:t>2</w:t>
            </w:r>
          </w:p>
        </w:tc>
        <w:tc>
          <w:tcPr>
            <w:tcW w:w="3480" w:type="dxa"/>
            <w:tcBorders>
              <w:right w:val="nil"/>
            </w:tcBorders>
            <w:shd w:val="clear" w:color="auto" w:fill="F1F1F1"/>
          </w:tcPr>
          <w:p w14:paraId="1293103E" w14:textId="77777777" w:rsidR="009F7202" w:rsidRDefault="00C96103">
            <w:pPr>
              <w:pStyle w:val="TableParagraph"/>
              <w:spacing w:line="274" w:lineRule="exact"/>
              <w:jc w:val="center"/>
              <w:rPr>
                <w:sz w:val="24"/>
              </w:rPr>
            </w:pPr>
            <w:r>
              <w:rPr>
                <w:w w:val="99"/>
                <w:sz w:val="24"/>
              </w:rPr>
              <w:t>0</w:t>
            </w:r>
          </w:p>
        </w:tc>
      </w:tr>
      <w:tr w:rsidR="009F7202" w14:paraId="66C1442F" w14:textId="77777777">
        <w:trPr>
          <w:trHeight w:val="317"/>
          <w:tblCellSpacing w:w="21" w:type="dxa"/>
        </w:trPr>
        <w:tc>
          <w:tcPr>
            <w:tcW w:w="3978" w:type="dxa"/>
            <w:tcBorders>
              <w:left w:val="nil"/>
            </w:tcBorders>
            <w:shd w:val="clear" w:color="auto" w:fill="CCCCCC"/>
          </w:tcPr>
          <w:p w14:paraId="4EE2FDB7" w14:textId="77777777" w:rsidR="009F7202" w:rsidRDefault="00C96103">
            <w:pPr>
              <w:pStyle w:val="TableParagraph"/>
              <w:spacing w:line="274" w:lineRule="exact"/>
              <w:ind w:left="85"/>
              <w:rPr>
                <w:sz w:val="24"/>
              </w:rPr>
            </w:pPr>
            <w:r>
              <w:rPr>
                <w:spacing w:val="-2"/>
                <w:sz w:val="24"/>
              </w:rPr>
              <w:t>Northeastern</w:t>
            </w:r>
          </w:p>
        </w:tc>
        <w:tc>
          <w:tcPr>
            <w:tcW w:w="3060" w:type="dxa"/>
            <w:shd w:val="clear" w:color="auto" w:fill="CCCCCC"/>
          </w:tcPr>
          <w:p w14:paraId="752C2474" w14:textId="77777777" w:rsidR="009F7202" w:rsidRDefault="00C96103">
            <w:pPr>
              <w:pStyle w:val="TableParagraph"/>
              <w:spacing w:line="274" w:lineRule="exact"/>
              <w:jc w:val="center"/>
              <w:rPr>
                <w:sz w:val="24"/>
              </w:rPr>
            </w:pPr>
            <w:r>
              <w:rPr>
                <w:w w:val="99"/>
                <w:sz w:val="24"/>
              </w:rPr>
              <w:t>3</w:t>
            </w:r>
          </w:p>
        </w:tc>
        <w:tc>
          <w:tcPr>
            <w:tcW w:w="3480" w:type="dxa"/>
            <w:tcBorders>
              <w:right w:val="nil"/>
            </w:tcBorders>
            <w:shd w:val="clear" w:color="auto" w:fill="CCCCCC"/>
          </w:tcPr>
          <w:p w14:paraId="397F6137" w14:textId="77777777" w:rsidR="009F7202" w:rsidRDefault="00C96103">
            <w:pPr>
              <w:pStyle w:val="TableParagraph"/>
              <w:spacing w:line="274" w:lineRule="exact"/>
              <w:jc w:val="center"/>
              <w:rPr>
                <w:sz w:val="24"/>
              </w:rPr>
            </w:pPr>
            <w:r>
              <w:rPr>
                <w:w w:val="99"/>
                <w:sz w:val="24"/>
              </w:rPr>
              <w:t>0</w:t>
            </w:r>
          </w:p>
        </w:tc>
      </w:tr>
      <w:tr w:rsidR="009F7202" w14:paraId="4110483A" w14:textId="77777777">
        <w:trPr>
          <w:trHeight w:val="317"/>
          <w:tblCellSpacing w:w="21" w:type="dxa"/>
        </w:trPr>
        <w:tc>
          <w:tcPr>
            <w:tcW w:w="3978" w:type="dxa"/>
            <w:tcBorders>
              <w:left w:val="nil"/>
            </w:tcBorders>
            <w:shd w:val="clear" w:color="auto" w:fill="F1F1F1"/>
          </w:tcPr>
          <w:p w14:paraId="1F61AAAC" w14:textId="77777777" w:rsidR="009F7202" w:rsidRDefault="00C96103">
            <w:pPr>
              <w:pStyle w:val="TableParagraph"/>
              <w:spacing w:line="274" w:lineRule="exact"/>
              <w:ind w:left="85"/>
              <w:rPr>
                <w:sz w:val="24"/>
              </w:rPr>
            </w:pPr>
            <w:r>
              <w:rPr>
                <w:sz w:val="24"/>
              </w:rPr>
              <w:t>Northern</w:t>
            </w:r>
            <w:r>
              <w:rPr>
                <w:spacing w:val="-5"/>
                <w:sz w:val="24"/>
              </w:rPr>
              <w:t xml:space="preserve"> </w:t>
            </w:r>
            <w:r>
              <w:rPr>
                <w:sz w:val="24"/>
              </w:rPr>
              <w:t>New</w:t>
            </w:r>
            <w:r>
              <w:rPr>
                <w:spacing w:val="-5"/>
                <w:sz w:val="24"/>
              </w:rPr>
              <w:t xml:space="preserve"> </w:t>
            </w:r>
            <w:r>
              <w:rPr>
                <w:spacing w:val="-2"/>
                <w:sz w:val="24"/>
              </w:rPr>
              <w:t>Jersey</w:t>
            </w:r>
          </w:p>
        </w:tc>
        <w:tc>
          <w:tcPr>
            <w:tcW w:w="3060" w:type="dxa"/>
            <w:shd w:val="clear" w:color="auto" w:fill="F1F1F1"/>
          </w:tcPr>
          <w:p w14:paraId="00DD5C09" w14:textId="77777777" w:rsidR="009F7202" w:rsidRDefault="00C96103">
            <w:pPr>
              <w:pStyle w:val="TableParagraph"/>
              <w:spacing w:line="274" w:lineRule="exact"/>
              <w:jc w:val="center"/>
              <w:rPr>
                <w:sz w:val="24"/>
              </w:rPr>
            </w:pPr>
            <w:r>
              <w:rPr>
                <w:w w:val="99"/>
                <w:sz w:val="24"/>
              </w:rPr>
              <w:t>3</w:t>
            </w:r>
          </w:p>
        </w:tc>
        <w:tc>
          <w:tcPr>
            <w:tcW w:w="3480" w:type="dxa"/>
            <w:tcBorders>
              <w:right w:val="nil"/>
            </w:tcBorders>
            <w:shd w:val="clear" w:color="auto" w:fill="F1F1F1"/>
          </w:tcPr>
          <w:p w14:paraId="472066B0" w14:textId="77777777" w:rsidR="009F7202" w:rsidRDefault="00C96103">
            <w:pPr>
              <w:pStyle w:val="TableParagraph"/>
              <w:spacing w:line="274" w:lineRule="exact"/>
              <w:jc w:val="center"/>
              <w:rPr>
                <w:sz w:val="24"/>
              </w:rPr>
            </w:pPr>
            <w:r>
              <w:rPr>
                <w:w w:val="99"/>
                <w:sz w:val="24"/>
              </w:rPr>
              <w:t>1</w:t>
            </w:r>
          </w:p>
        </w:tc>
      </w:tr>
      <w:tr w:rsidR="009F7202" w14:paraId="7040F479" w14:textId="77777777">
        <w:trPr>
          <w:trHeight w:val="317"/>
          <w:tblCellSpacing w:w="21" w:type="dxa"/>
        </w:trPr>
        <w:tc>
          <w:tcPr>
            <w:tcW w:w="3978" w:type="dxa"/>
            <w:tcBorders>
              <w:left w:val="nil"/>
            </w:tcBorders>
            <w:shd w:val="clear" w:color="auto" w:fill="CCCCCC"/>
          </w:tcPr>
          <w:p w14:paraId="28AFB9A8" w14:textId="77777777" w:rsidR="009F7202" w:rsidRDefault="00C96103">
            <w:pPr>
              <w:pStyle w:val="TableParagraph"/>
              <w:spacing w:line="274" w:lineRule="exact"/>
              <w:ind w:left="85"/>
              <w:rPr>
                <w:sz w:val="24"/>
              </w:rPr>
            </w:pPr>
            <w:r>
              <w:rPr>
                <w:sz w:val="24"/>
              </w:rPr>
              <w:t>New</w:t>
            </w:r>
            <w:r>
              <w:rPr>
                <w:spacing w:val="-3"/>
                <w:sz w:val="24"/>
              </w:rPr>
              <w:t xml:space="preserve"> </w:t>
            </w:r>
            <w:r>
              <w:rPr>
                <w:sz w:val="24"/>
              </w:rPr>
              <w:t>York</w:t>
            </w:r>
            <w:r>
              <w:rPr>
                <w:spacing w:val="-3"/>
                <w:sz w:val="24"/>
              </w:rPr>
              <w:t xml:space="preserve"> </w:t>
            </w:r>
            <w:r>
              <w:rPr>
                <w:sz w:val="24"/>
              </w:rPr>
              <w:t>Adjacent</w:t>
            </w:r>
            <w:r>
              <w:rPr>
                <w:spacing w:val="-2"/>
                <w:sz w:val="24"/>
              </w:rPr>
              <w:t xml:space="preserve"> </w:t>
            </w:r>
            <w:r>
              <w:rPr>
                <w:sz w:val="24"/>
              </w:rPr>
              <w:t>to</w:t>
            </w:r>
            <w:r>
              <w:rPr>
                <w:spacing w:val="-2"/>
                <w:sz w:val="24"/>
              </w:rPr>
              <w:t xml:space="preserve"> </w:t>
            </w:r>
            <w:r>
              <w:rPr>
                <w:sz w:val="24"/>
              </w:rPr>
              <w:t>Area</w:t>
            </w:r>
            <w:r>
              <w:rPr>
                <w:spacing w:val="-3"/>
                <w:sz w:val="24"/>
              </w:rPr>
              <w:t xml:space="preserve"> </w:t>
            </w:r>
            <w:r>
              <w:rPr>
                <w:spacing w:val="-10"/>
                <w:sz w:val="24"/>
              </w:rPr>
              <w:t>3</w:t>
            </w:r>
          </w:p>
        </w:tc>
        <w:tc>
          <w:tcPr>
            <w:tcW w:w="3060" w:type="dxa"/>
            <w:shd w:val="clear" w:color="auto" w:fill="CCCCCC"/>
          </w:tcPr>
          <w:p w14:paraId="78721AAD" w14:textId="77777777" w:rsidR="009F7202" w:rsidRDefault="00C96103">
            <w:pPr>
              <w:pStyle w:val="TableParagraph"/>
              <w:spacing w:line="274" w:lineRule="exact"/>
              <w:jc w:val="center"/>
              <w:rPr>
                <w:sz w:val="24"/>
              </w:rPr>
            </w:pPr>
            <w:r>
              <w:rPr>
                <w:w w:val="99"/>
                <w:sz w:val="24"/>
              </w:rPr>
              <w:t>3</w:t>
            </w:r>
          </w:p>
        </w:tc>
        <w:tc>
          <w:tcPr>
            <w:tcW w:w="3480" w:type="dxa"/>
            <w:tcBorders>
              <w:right w:val="nil"/>
            </w:tcBorders>
            <w:shd w:val="clear" w:color="auto" w:fill="CCCCCC"/>
          </w:tcPr>
          <w:p w14:paraId="4C7644F9" w14:textId="77777777" w:rsidR="009F7202" w:rsidRDefault="00C96103">
            <w:pPr>
              <w:pStyle w:val="TableParagraph"/>
              <w:spacing w:line="274" w:lineRule="exact"/>
              <w:jc w:val="center"/>
              <w:rPr>
                <w:sz w:val="24"/>
              </w:rPr>
            </w:pPr>
            <w:r>
              <w:rPr>
                <w:w w:val="99"/>
                <w:sz w:val="24"/>
              </w:rPr>
              <w:t>2</w:t>
            </w:r>
          </w:p>
        </w:tc>
      </w:tr>
      <w:tr w:rsidR="009F7202" w14:paraId="74C037BF" w14:textId="77777777">
        <w:trPr>
          <w:trHeight w:val="317"/>
          <w:tblCellSpacing w:w="21" w:type="dxa"/>
        </w:trPr>
        <w:tc>
          <w:tcPr>
            <w:tcW w:w="3978" w:type="dxa"/>
            <w:tcBorders>
              <w:left w:val="nil"/>
            </w:tcBorders>
            <w:shd w:val="clear" w:color="auto" w:fill="F1F1F1"/>
          </w:tcPr>
          <w:p w14:paraId="06EFB501" w14:textId="77777777" w:rsidR="009F7202" w:rsidRDefault="00C96103">
            <w:pPr>
              <w:pStyle w:val="TableParagraph"/>
              <w:spacing w:line="274" w:lineRule="exact"/>
              <w:ind w:left="85"/>
              <w:rPr>
                <w:sz w:val="24"/>
              </w:rPr>
            </w:pPr>
            <w:r>
              <w:rPr>
                <w:sz w:val="24"/>
              </w:rPr>
              <w:t>South</w:t>
            </w:r>
            <w:r>
              <w:rPr>
                <w:spacing w:val="-4"/>
                <w:sz w:val="24"/>
              </w:rPr>
              <w:t xml:space="preserve"> </w:t>
            </w:r>
            <w:r>
              <w:rPr>
                <w:spacing w:val="-2"/>
                <w:sz w:val="24"/>
              </w:rPr>
              <w:t>Central</w:t>
            </w:r>
          </w:p>
        </w:tc>
        <w:tc>
          <w:tcPr>
            <w:tcW w:w="3060" w:type="dxa"/>
            <w:shd w:val="clear" w:color="auto" w:fill="F1F1F1"/>
          </w:tcPr>
          <w:p w14:paraId="34FFA255" w14:textId="77777777" w:rsidR="009F7202" w:rsidRDefault="00C96103">
            <w:pPr>
              <w:pStyle w:val="TableParagraph"/>
              <w:spacing w:line="274" w:lineRule="exact"/>
              <w:jc w:val="center"/>
              <w:rPr>
                <w:sz w:val="24"/>
              </w:rPr>
            </w:pPr>
            <w:r>
              <w:rPr>
                <w:w w:val="99"/>
                <w:sz w:val="24"/>
              </w:rPr>
              <w:t>4</w:t>
            </w:r>
          </w:p>
        </w:tc>
        <w:tc>
          <w:tcPr>
            <w:tcW w:w="3480" w:type="dxa"/>
            <w:tcBorders>
              <w:right w:val="nil"/>
            </w:tcBorders>
            <w:shd w:val="clear" w:color="auto" w:fill="F1F1F1"/>
          </w:tcPr>
          <w:p w14:paraId="4E036ED8" w14:textId="77777777" w:rsidR="009F7202" w:rsidRDefault="00C96103">
            <w:pPr>
              <w:pStyle w:val="TableParagraph"/>
              <w:spacing w:line="274" w:lineRule="exact"/>
              <w:jc w:val="center"/>
              <w:rPr>
                <w:sz w:val="24"/>
              </w:rPr>
            </w:pPr>
            <w:r>
              <w:rPr>
                <w:w w:val="99"/>
                <w:sz w:val="24"/>
              </w:rPr>
              <w:t>0</w:t>
            </w:r>
          </w:p>
        </w:tc>
      </w:tr>
      <w:tr w:rsidR="009F7202" w14:paraId="6065E6B0" w14:textId="77777777">
        <w:trPr>
          <w:trHeight w:val="317"/>
          <w:tblCellSpacing w:w="21" w:type="dxa"/>
        </w:trPr>
        <w:tc>
          <w:tcPr>
            <w:tcW w:w="3978" w:type="dxa"/>
            <w:tcBorders>
              <w:left w:val="nil"/>
            </w:tcBorders>
            <w:shd w:val="clear" w:color="auto" w:fill="CCCCCC"/>
          </w:tcPr>
          <w:p w14:paraId="0D278E14" w14:textId="77777777" w:rsidR="009F7202" w:rsidRDefault="00C96103">
            <w:pPr>
              <w:pStyle w:val="TableParagraph"/>
              <w:spacing w:line="274" w:lineRule="exact"/>
              <w:ind w:left="85"/>
              <w:rPr>
                <w:sz w:val="24"/>
              </w:rPr>
            </w:pPr>
            <w:r>
              <w:rPr>
                <w:sz w:val="24"/>
              </w:rPr>
              <w:t>Maryland</w:t>
            </w:r>
            <w:r>
              <w:rPr>
                <w:spacing w:val="-2"/>
                <w:sz w:val="24"/>
              </w:rPr>
              <w:t xml:space="preserve"> </w:t>
            </w:r>
            <w:r>
              <w:rPr>
                <w:sz w:val="24"/>
              </w:rPr>
              <w:t>Adjacent</w:t>
            </w:r>
            <w:r>
              <w:rPr>
                <w:spacing w:val="-1"/>
                <w:sz w:val="24"/>
              </w:rPr>
              <w:t xml:space="preserve"> </w:t>
            </w:r>
            <w:r>
              <w:rPr>
                <w:sz w:val="24"/>
              </w:rPr>
              <w:t>to</w:t>
            </w:r>
            <w:r>
              <w:rPr>
                <w:spacing w:val="-1"/>
                <w:sz w:val="24"/>
              </w:rPr>
              <w:t xml:space="preserve"> </w:t>
            </w:r>
            <w:r>
              <w:rPr>
                <w:spacing w:val="-4"/>
                <w:sz w:val="24"/>
              </w:rPr>
              <w:t>Area</w:t>
            </w:r>
          </w:p>
        </w:tc>
        <w:tc>
          <w:tcPr>
            <w:tcW w:w="3060" w:type="dxa"/>
            <w:shd w:val="clear" w:color="auto" w:fill="CCCCCC"/>
          </w:tcPr>
          <w:p w14:paraId="41825A20" w14:textId="77777777" w:rsidR="009F7202" w:rsidRDefault="00C96103">
            <w:pPr>
              <w:pStyle w:val="TableParagraph"/>
              <w:spacing w:line="274" w:lineRule="exact"/>
              <w:jc w:val="center"/>
              <w:rPr>
                <w:sz w:val="24"/>
              </w:rPr>
            </w:pPr>
            <w:r>
              <w:rPr>
                <w:w w:val="99"/>
                <w:sz w:val="24"/>
              </w:rPr>
              <w:t>4</w:t>
            </w:r>
          </w:p>
        </w:tc>
        <w:tc>
          <w:tcPr>
            <w:tcW w:w="3480" w:type="dxa"/>
            <w:tcBorders>
              <w:right w:val="nil"/>
            </w:tcBorders>
            <w:shd w:val="clear" w:color="auto" w:fill="CCCCCC"/>
          </w:tcPr>
          <w:p w14:paraId="40C854B1" w14:textId="77777777" w:rsidR="009F7202" w:rsidRDefault="00C96103">
            <w:pPr>
              <w:pStyle w:val="TableParagraph"/>
              <w:spacing w:line="274" w:lineRule="exact"/>
              <w:jc w:val="center"/>
              <w:rPr>
                <w:sz w:val="24"/>
              </w:rPr>
            </w:pPr>
            <w:r>
              <w:rPr>
                <w:w w:val="99"/>
                <w:sz w:val="24"/>
              </w:rPr>
              <w:t>1</w:t>
            </w:r>
          </w:p>
        </w:tc>
      </w:tr>
      <w:tr w:rsidR="009F7202" w14:paraId="2A2AA6A3" w14:textId="77777777">
        <w:trPr>
          <w:trHeight w:val="317"/>
          <w:tblCellSpacing w:w="21" w:type="dxa"/>
        </w:trPr>
        <w:tc>
          <w:tcPr>
            <w:tcW w:w="3978" w:type="dxa"/>
            <w:tcBorders>
              <w:left w:val="nil"/>
            </w:tcBorders>
            <w:shd w:val="clear" w:color="auto" w:fill="F1F1F1"/>
          </w:tcPr>
          <w:p w14:paraId="404FC65A" w14:textId="77777777" w:rsidR="009F7202" w:rsidRDefault="00C96103">
            <w:pPr>
              <w:pStyle w:val="TableParagraph"/>
              <w:spacing w:line="274" w:lineRule="exact"/>
              <w:ind w:left="85"/>
              <w:rPr>
                <w:sz w:val="24"/>
              </w:rPr>
            </w:pPr>
            <w:r>
              <w:rPr>
                <w:spacing w:val="-2"/>
                <w:sz w:val="24"/>
              </w:rPr>
              <w:t>Western</w:t>
            </w:r>
          </w:p>
        </w:tc>
        <w:tc>
          <w:tcPr>
            <w:tcW w:w="3060" w:type="dxa"/>
            <w:shd w:val="clear" w:color="auto" w:fill="F1F1F1"/>
          </w:tcPr>
          <w:p w14:paraId="4F79516C" w14:textId="77777777" w:rsidR="009F7202" w:rsidRDefault="00C96103">
            <w:pPr>
              <w:pStyle w:val="TableParagraph"/>
              <w:spacing w:line="274" w:lineRule="exact"/>
              <w:jc w:val="center"/>
              <w:rPr>
                <w:sz w:val="24"/>
              </w:rPr>
            </w:pPr>
            <w:r>
              <w:rPr>
                <w:w w:val="99"/>
                <w:sz w:val="24"/>
              </w:rPr>
              <w:t>5</w:t>
            </w:r>
          </w:p>
        </w:tc>
        <w:tc>
          <w:tcPr>
            <w:tcW w:w="3480" w:type="dxa"/>
            <w:tcBorders>
              <w:right w:val="nil"/>
            </w:tcBorders>
            <w:shd w:val="clear" w:color="auto" w:fill="F1F1F1"/>
          </w:tcPr>
          <w:p w14:paraId="7C357732" w14:textId="77777777" w:rsidR="009F7202" w:rsidRDefault="00C96103">
            <w:pPr>
              <w:pStyle w:val="TableParagraph"/>
              <w:spacing w:line="274" w:lineRule="exact"/>
              <w:jc w:val="center"/>
              <w:rPr>
                <w:sz w:val="24"/>
              </w:rPr>
            </w:pPr>
            <w:r>
              <w:rPr>
                <w:w w:val="99"/>
                <w:sz w:val="24"/>
              </w:rPr>
              <w:t>0</w:t>
            </w:r>
          </w:p>
        </w:tc>
      </w:tr>
      <w:tr w:rsidR="009F7202" w14:paraId="72C47477" w14:textId="77777777">
        <w:trPr>
          <w:trHeight w:val="317"/>
          <w:tblCellSpacing w:w="21" w:type="dxa"/>
        </w:trPr>
        <w:tc>
          <w:tcPr>
            <w:tcW w:w="3978" w:type="dxa"/>
            <w:tcBorders>
              <w:left w:val="nil"/>
            </w:tcBorders>
            <w:shd w:val="clear" w:color="auto" w:fill="CCCCCC"/>
          </w:tcPr>
          <w:p w14:paraId="41477D3A" w14:textId="77777777" w:rsidR="009F7202" w:rsidRDefault="00C96103">
            <w:pPr>
              <w:pStyle w:val="TableParagraph"/>
              <w:spacing w:line="274" w:lineRule="exact"/>
              <w:ind w:left="85"/>
              <w:rPr>
                <w:sz w:val="24"/>
              </w:rPr>
            </w:pPr>
            <w:r>
              <w:rPr>
                <w:sz w:val="24"/>
              </w:rPr>
              <w:t>Ohio</w:t>
            </w:r>
            <w:r>
              <w:rPr>
                <w:spacing w:val="-2"/>
                <w:sz w:val="24"/>
              </w:rPr>
              <w:t xml:space="preserve"> </w:t>
            </w:r>
            <w:r>
              <w:rPr>
                <w:sz w:val="24"/>
              </w:rPr>
              <w:t>Adjacent</w:t>
            </w:r>
            <w:r>
              <w:rPr>
                <w:spacing w:val="-1"/>
                <w:sz w:val="24"/>
              </w:rPr>
              <w:t xml:space="preserve"> </w:t>
            </w:r>
            <w:r>
              <w:rPr>
                <w:sz w:val="24"/>
              </w:rPr>
              <w:t>to</w:t>
            </w:r>
            <w:r>
              <w:rPr>
                <w:spacing w:val="-1"/>
                <w:sz w:val="24"/>
              </w:rPr>
              <w:t xml:space="preserve"> </w:t>
            </w:r>
            <w:r>
              <w:rPr>
                <w:sz w:val="24"/>
              </w:rPr>
              <w:t>Area</w:t>
            </w:r>
            <w:r>
              <w:rPr>
                <w:spacing w:val="-3"/>
                <w:sz w:val="24"/>
              </w:rPr>
              <w:t xml:space="preserve"> </w:t>
            </w:r>
            <w:r>
              <w:rPr>
                <w:spacing w:val="-10"/>
                <w:sz w:val="24"/>
              </w:rPr>
              <w:t>5</w:t>
            </w:r>
          </w:p>
        </w:tc>
        <w:tc>
          <w:tcPr>
            <w:tcW w:w="3060" w:type="dxa"/>
            <w:shd w:val="clear" w:color="auto" w:fill="CCCCCC"/>
          </w:tcPr>
          <w:p w14:paraId="6E9BF4E2" w14:textId="77777777" w:rsidR="009F7202" w:rsidRDefault="00C96103">
            <w:pPr>
              <w:pStyle w:val="TableParagraph"/>
              <w:spacing w:line="274" w:lineRule="exact"/>
              <w:jc w:val="center"/>
              <w:rPr>
                <w:sz w:val="24"/>
              </w:rPr>
            </w:pPr>
            <w:r>
              <w:rPr>
                <w:w w:val="99"/>
                <w:sz w:val="24"/>
              </w:rPr>
              <w:t>5</w:t>
            </w:r>
          </w:p>
        </w:tc>
        <w:tc>
          <w:tcPr>
            <w:tcW w:w="3480" w:type="dxa"/>
            <w:tcBorders>
              <w:right w:val="nil"/>
            </w:tcBorders>
            <w:shd w:val="clear" w:color="auto" w:fill="CCCCCC"/>
          </w:tcPr>
          <w:p w14:paraId="700E61A2" w14:textId="77777777" w:rsidR="009F7202" w:rsidRDefault="00C96103">
            <w:pPr>
              <w:pStyle w:val="TableParagraph"/>
              <w:spacing w:line="274" w:lineRule="exact"/>
              <w:jc w:val="center"/>
              <w:rPr>
                <w:sz w:val="24"/>
              </w:rPr>
            </w:pPr>
            <w:r>
              <w:rPr>
                <w:w w:val="99"/>
                <w:sz w:val="24"/>
              </w:rPr>
              <w:t>1</w:t>
            </w:r>
          </w:p>
        </w:tc>
      </w:tr>
      <w:tr w:rsidR="009F7202" w14:paraId="4B8C5D57" w14:textId="77777777">
        <w:trPr>
          <w:trHeight w:val="317"/>
          <w:tblCellSpacing w:w="21" w:type="dxa"/>
        </w:trPr>
        <w:tc>
          <w:tcPr>
            <w:tcW w:w="3978" w:type="dxa"/>
            <w:tcBorders>
              <w:left w:val="nil"/>
            </w:tcBorders>
            <w:shd w:val="clear" w:color="auto" w:fill="F1F1F1"/>
          </w:tcPr>
          <w:p w14:paraId="75B4F9BB" w14:textId="77777777" w:rsidR="009F7202" w:rsidRDefault="00C96103">
            <w:pPr>
              <w:pStyle w:val="TableParagraph"/>
              <w:spacing w:line="274" w:lineRule="exact"/>
              <w:ind w:left="85"/>
              <w:rPr>
                <w:sz w:val="24"/>
              </w:rPr>
            </w:pPr>
            <w:r>
              <w:rPr>
                <w:sz w:val="24"/>
              </w:rPr>
              <w:t>New</w:t>
            </w:r>
            <w:r>
              <w:rPr>
                <w:spacing w:val="-3"/>
                <w:sz w:val="24"/>
              </w:rPr>
              <w:t xml:space="preserve"> </w:t>
            </w:r>
            <w:r>
              <w:rPr>
                <w:sz w:val="24"/>
              </w:rPr>
              <w:t>York</w:t>
            </w:r>
            <w:r>
              <w:rPr>
                <w:spacing w:val="-2"/>
                <w:sz w:val="24"/>
              </w:rPr>
              <w:t xml:space="preserve"> </w:t>
            </w:r>
            <w:r>
              <w:rPr>
                <w:sz w:val="24"/>
              </w:rPr>
              <w:t>Adjacent</w:t>
            </w:r>
            <w:r>
              <w:rPr>
                <w:spacing w:val="-3"/>
                <w:sz w:val="24"/>
              </w:rPr>
              <w:t xml:space="preserve"> </w:t>
            </w:r>
            <w:r>
              <w:rPr>
                <w:sz w:val="24"/>
              </w:rPr>
              <w:t>to</w:t>
            </w:r>
            <w:r>
              <w:rPr>
                <w:spacing w:val="-2"/>
                <w:sz w:val="24"/>
              </w:rPr>
              <w:t xml:space="preserve"> </w:t>
            </w:r>
            <w:r>
              <w:rPr>
                <w:sz w:val="24"/>
              </w:rPr>
              <w:t>Area</w:t>
            </w:r>
            <w:r>
              <w:rPr>
                <w:spacing w:val="-2"/>
                <w:sz w:val="24"/>
              </w:rPr>
              <w:t xml:space="preserve"> </w:t>
            </w:r>
            <w:r>
              <w:rPr>
                <w:spacing w:val="-10"/>
                <w:sz w:val="24"/>
              </w:rPr>
              <w:t>5</w:t>
            </w:r>
          </w:p>
        </w:tc>
        <w:tc>
          <w:tcPr>
            <w:tcW w:w="3060" w:type="dxa"/>
            <w:shd w:val="clear" w:color="auto" w:fill="F1F1F1"/>
          </w:tcPr>
          <w:p w14:paraId="3ADD688E" w14:textId="77777777" w:rsidR="009F7202" w:rsidRDefault="00C96103">
            <w:pPr>
              <w:pStyle w:val="TableParagraph"/>
              <w:spacing w:line="274" w:lineRule="exact"/>
              <w:jc w:val="center"/>
              <w:rPr>
                <w:sz w:val="24"/>
              </w:rPr>
            </w:pPr>
            <w:r>
              <w:rPr>
                <w:w w:val="99"/>
                <w:sz w:val="24"/>
              </w:rPr>
              <w:t>5</w:t>
            </w:r>
          </w:p>
        </w:tc>
        <w:tc>
          <w:tcPr>
            <w:tcW w:w="3480" w:type="dxa"/>
            <w:tcBorders>
              <w:right w:val="nil"/>
            </w:tcBorders>
            <w:shd w:val="clear" w:color="auto" w:fill="F1F1F1"/>
          </w:tcPr>
          <w:p w14:paraId="5B00DF88" w14:textId="77777777" w:rsidR="009F7202" w:rsidRDefault="00C96103">
            <w:pPr>
              <w:pStyle w:val="TableParagraph"/>
              <w:spacing w:line="274" w:lineRule="exact"/>
              <w:jc w:val="center"/>
              <w:rPr>
                <w:sz w:val="24"/>
              </w:rPr>
            </w:pPr>
            <w:r>
              <w:rPr>
                <w:w w:val="99"/>
                <w:sz w:val="24"/>
              </w:rPr>
              <w:t>2</w:t>
            </w:r>
          </w:p>
        </w:tc>
      </w:tr>
      <w:tr w:rsidR="009F7202" w14:paraId="48FB9B44" w14:textId="77777777">
        <w:trPr>
          <w:trHeight w:val="317"/>
          <w:tblCellSpacing w:w="21" w:type="dxa"/>
        </w:trPr>
        <w:tc>
          <w:tcPr>
            <w:tcW w:w="3978" w:type="dxa"/>
            <w:tcBorders>
              <w:left w:val="nil"/>
            </w:tcBorders>
            <w:shd w:val="clear" w:color="auto" w:fill="CCCCCC"/>
          </w:tcPr>
          <w:p w14:paraId="62E5B2E3" w14:textId="77777777" w:rsidR="009F7202" w:rsidRDefault="00C96103">
            <w:pPr>
              <w:pStyle w:val="TableParagraph"/>
              <w:spacing w:line="274" w:lineRule="exact"/>
              <w:ind w:left="85"/>
              <w:rPr>
                <w:sz w:val="24"/>
              </w:rPr>
            </w:pPr>
            <w:r>
              <w:rPr>
                <w:sz w:val="24"/>
              </w:rPr>
              <w:t>West</w:t>
            </w:r>
            <w:r>
              <w:rPr>
                <w:spacing w:val="-1"/>
                <w:sz w:val="24"/>
              </w:rPr>
              <w:t xml:space="preserve"> </w:t>
            </w:r>
            <w:r>
              <w:rPr>
                <w:sz w:val="24"/>
              </w:rPr>
              <w:t>Virginia</w:t>
            </w:r>
            <w:r>
              <w:rPr>
                <w:spacing w:val="-1"/>
                <w:sz w:val="24"/>
              </w:rPr>
              <w:t xml:space="preserve"> </w:t>
            </w:r>
            <w:r>
              <w:rPr>
                <w:sz w:val="24"/>
              </w:rPr>
              <w:t>Adjacent to</w:t>
            </w:r>
            <w:r>
              <w:rPr>
                <w:spacing w:val="-1"/>
                <w:sz w:val="24"/>
              </w:rPr>
              <w:t xml:space="preserve"> </w:t>
            </w:r>
            <w:r>
              <w:rPr>
                <w:sz w:val="24"/>
              </w:rPr>
              <w:t xml:space="preserve">Area </w:t>
            </w:r>
            <w:r>
              <w:rPr>
                <w:spacing w:val="-10"/>
                <w:sz w:val="24"/>
              </w:rPr>
              <w:t>5</w:t>
            </w:r>
          </w:p>
        </w:tc>
        <w:tc>
          <w:tcPr>
            <w:tcW w:w="3060" w:type="dxa"/>
            <w:shd w:val="clear" w:color="auto" w:fill="CCCCCC"/>
          </w:tcPr>
          <w:p w14:paraId="210C97F7" w14:textId="77777777" w:rsidR="009F7202" w:rsidRDefault="00C96103">
            <w:pPr>
              <w:pStyle w:val="TableParagraph"/>
              <w:spacing w:line="274" w:lineRule="exact"/>
              <w:jc w:val="center"/>
              <w:rPr>
                <w:sz w:val="24"/>
              </w:rPr>
            </w:pPr>
            <w:r>
              <w:rPr>
                <w:w w:val="99"/>
                <w:sz w:val="24"/>
              </w:rPr>
              <w:t>5</w:t>
            </w:r>
          </w:p>
        </w:tc>
        <w:tc>
          <w:tcPr>
            <w:tcW w:w="3480" w:type="dxa"/>
            <w:tcBorders>
              <w:right w:val="nil"/>
            </w:tcBorders>
            <w:shd w:val="clear" w:color="auto" w:fill="CCCCCC"/>
          </w:tcPr>
          <w:p w14:paraId="7B2EAEFA" w14:textId="77777777" w:rsidR="009F7202" w:rsidRDefault="00C96103">
            <w:pPr>
              <w:pStyle w:val="TableParagraph"/>
              <w:spacing w:line="274" w:lineRule="exact"/>
              <w:jc w:val="center"/>
              <w:rPr>
                <w:sz w:val="24"/>
              </w:rPr>
            </w:pPr>
            <w:r>
              <w:rPr>
                <w:w w:val="99"/>
                <w:sz w:val="24"/>
              </w:rPr>
              <w:t>3</w:t>
            </w:r>
          </w:p>
        </w:tc>
      </w:tr>
      <w:tr w:rsidR="009F7202" w14:paraId="0FE0F84B" w14:textId="77777777">
        <w:trPr>
          <w:trHeight w:val="316"/>
          <w:tblCellSpacing w:w="21" w:type="dxa"/>
        </w:trPr>
        <w:tc>
          <w:tcPr>
            <w:tcW w:w="3978" w:type="dxa"/>
            <w:tcBorders>
              <w:left w:val="nil"/>
            </w:tcBorders>
            <w:shd w:val="clear" w:color="auto" w:fill="F1F1F1"/>
          </w:tcPr>
          <w:p w14:paraId="77804FA6" w14:textId="77777777" w:rsidR="009F7202" w:rsidRDefault="00C96103">
            <w:pPr>
              <w:pStyle w:val="TableParagraph"/>
              <w:spacing w:line="274" w:lineRule="exact"/>
              <w:ind w:left="85"/>
              <w:rPr>
                <w:sz w:val="24"/>
              </w:rPr>
            </w:pPr>
            <w:r>
              <w:rPr>
                <w:sz w:val="24"/>
              </w:rPr>
              <w:t xml:space="preserve">West </w:t>
            </w:r>
            <w:r>
              <w:rPr>
                <w:spacing w:val="-2"/>
                <w:sz w:val="24"/>
              </w:rPr>
              <w:t>Central</w:t>
            </w:r>
          </w:p>
        </w:tc>
        <w:tc>
          <w:tcPr>
            <w:tcW w:w="3060" w:type="dxa"/>
            <w:shd w:val="clear" w:color="auto" w:fill="F1F1F1"/>
          </w:tcPr>
          <w:p w14:paraId="107C8C3E" w14:textId="77777777" w:rsidR="009F7202" w:rsidRDefault="00C96103">
            <w:pPr>
              <w:pStyle w:val="TableParagraph"/>
              <w:spacing w:line="274" w:lineRule="exact"/>
              <w:jc w:val="center"/>
              <w:rPr>
                <w:sz w:val="24"/>
              </w:rPr>
            </w:pPr>
            <w:r>
              <w:rPr>
                <w:w w:val="99"/>
                <w:sz w:val="24"/>
              </w:rPr>
              <w:t>6</w:t>
            </w:r>
          </w:p>
        </w:tc>
        <w:tc>
          <w:tcPr>
            <w:tcW w:w="3480" w:type="dxa"/>
            <w:tcBorders>
              <w:right w:val="nil"/>
            </w:tcBorders>
            <w:shd w:val="clear" w:color="auto" w:fill="F1F1F1"/>
          </w:tcPr>
          <w:p w14:paraId="151CE099" w14:textId="77777777" w:rsidR="009F7202" w:rsidRDefault="00C96103">
            <w:pPr>
              <w:pStyle w:val="TableParagraph"/>
              <w:spacing w:line="274" w:lineRule="exact"/>
              <w:jc w:val="center"/>
              <w:rPr>
                <w:sz w:val="24"/>
              </w:rPr>
            </w:pPr>
            <w:r>
              <w:rPr>
                <w:w w:val="99"/>
                <w:sz w:val="24"/>
              </w:rPr>
              <w:t>0</w:t>
            </w:r>
          </w:p>
        </w:tc>
      </w:tr>
      <w:tr w:rsidR="009F7202" w14:paraId="2850C6C6" w14:textId="77777777">
        <w:trPr>
          <w:trHeight w:val="317"/>
          <w:tblCellSpacing w:w="21" w:type="dxa"/>
        </w:trPr>
        <w:tc>
          <w:tcPr>
            <w:tcW w:w="3978" w:type="dxa"/>
            <w:tcBorders>
              <w:left w:val="nil"/>
            </w:tcBorders>
            <w:shd w:val="clear" w:color="auto" w:fill="CCCCCC"/>
          </w:tcPr>
          <w:p w14:paraId="44A21D41" w14:textId="77777777" w:rsidR="009F7202" w:rsidRDefault="00C96103">
            <w:pPr>
              <w:pStyle w:val="TableParagraph"/>
              <w:spacing w:line="275" w:lineRule="exact"/>
              <w:ind w:left="85"/>
              <w:rPr>
                <w:sz w:val="24"/>
              </w:rPr>
            </w:pPr>
            <w:r>
              <w:rPr>
                <w:sz w:val="24"/>
              </w:rPr>
              <w:t>Western</w:t>
            </w:r>
            <w:r>
              <w:rPr>
                <w:spacing w:val="-3"/>
                <w:sz w:val="24"/>
              </w:rPr>
              <w:t xml:space="preserve"> </w:t>
            </w:r>
            <w:r>
              <w:rPr>
                <w:spacing w:val="-2"/>
                <w:sz w:val="24"/>
              </w:rPr>
              <w:t>Maryland</w:t>
            </w:r>
          </w:p>
        </w:tc>
        <w:tc>
          <w:tcPr>
            <w:tcW w:w="3060" w:type="dxa"/>
            <w:shd w:val="clear" w:color="auto" w:fill="CCCCCC"/>
          </w:tcPr>
          <w:p w14:paraId="1A490F72" w14:textId="77777777" w:rsidR="009F7202" w:rsidRDefault="00C96103">
            <w:pPr>
              <w:pStyle w:val="TableParagraph"/>
              <w:spacing w:line="275" w:lineRule="exact"/>
              <w:jc w:val="center"/>
              <w:rPr>
                <w:sz w:val="24"/>
              </w:rPr>
            </w:pPr>
            <w:r>
              <w:rPr>
                <w:w w:val="99"/>
                <w:sz w:val="24"/>
              </w:rPr>
              <w:t>6</w:t>
            </w:r>
          </w:p>
        </w:tc>
        <w:tc>
          <w:tcPr>
            <w:tcW w:w="3480" w:type="dxa"/>
            <w:tcBorders>
              <w:right w:val="nil"/>
            </w:tcBorders>
            <w:shd w:val="clear" w:color="auto" w:fill="CCCCCC"/>
          </w:tcPr>
          <w:p w14:paraId="7FE2512A" w14:textId="77777777" w:rsidR="009F7202" w:rsidRDefault="00C96103">
            <w:pPr>
              <w:pStyle w:val="TableParagraph"/>
              <w:spacing w:line="275" w:lineRule="exact"/>
              <w:jc w:val="center"/>
              <w:rPr>
                <w:sz w:val="24"/>
              </w:rPr>
            </w:pPr>
            <w:r>
              <w:rPr>
                <w:w w:val="99"/>
                <w:sz w:val="24"/>
              </w:rPr>
              <w:t>1</w:t>
            </w:r>
          </w:p>
        </w:tc>
      </w:tr>
      <w:tr w:rsidR="009F7202" w14:paraId="56CBB0EB" w14:textId="77777777">
        <w:trPr>
          <w:trHeight w:val="317"/>
          <w:tblCellSpacing w:w="21" w:type="dxa"/>
        </w:trPr>
        <w:tc>
          <w:tcPr>
            <w:tcW w:w="3978" w:type="dxa"/>
            <w:tcBorders>
              <w:left w:val="nil"/>
            </w:tcBorders>
            <w:shd w:val="clear" w:color="auto" w:fill="F1F1F1"/>
          </w:tcPr>
          <w:p w14:paraId="3DE65FFD" w14:textId="77777777" w:rsidR="009F7202" w:rsidRDefault="00C96103">
            <w:pPr>
              <w:pStyle w:val="TableParagraph"/>
              <w:spacing w:line="275" w:lineRule="exact"/>
              <w:ind w:left="85"/>
              <w:rPr>
                <w:sz w:val="24"/>
              </w:rPr>
            </w:pPr>
            <w:r>
              <w:rPr>
                <w:sz w:val="24"/>
              </w:rPr>
              <w:t>New</w:t>
            </w:r>
            <w:r>
              <w:rPr>
                <w:spacing w:val="-4"/>
                <w:sz w:val="24"/>
              </w:rPr>
              <w:t xml:space="preserve"> </w:t>
            </w:r>
            <w:r>
              <w:rPr>
                <w:sz w:val="24"/>
              </w:rPr>
              <w:t>York</w:t>
            </w:r>
            <w:r>
              <w:rPr>
                <w:spacing w:val="-3"/>
                <w:sz w:val="24"/>
              </w:rPr>
              <w:t xml:space="preserve"> </w:t>
            </w:r>
            <w:r>
              <w:rPr>
                <w:sz w:val="24"/>
              </w:rPr>
              <w:t>Adjacent</w:t>
            </w:r>
            <w:r>
              <w:rPr>
                <w:spacing w:val="-2"/>
                <w:sz w:val="24"/>
              </w:rPr>
              <w:t xml:space="preserve"> </w:t>
            </w:r>
            <w:r>
              <w:rPr>
                <w:sz w:val="24"/>
              </w:rPr>
              <w:t>Area</w:t>
            </w:r>
            <w:r>
              <w:rPr>
                <w:spacing w:val="-3"/>
                <w:sz w:val="24"/>
              </w:rPr>
              <w:t xml:space="preserve"> </w:t>
            </w:r>
            <w:r>
              <w:rPr>
                <w:spacing w:val="-10"/>
                <w:sz w:val="24"/>
              </w:rPr>
              <w:t>6</w:t>
            </w:r>
          </w:p>
        </w:tc>
        <w:tc>
          <w:tcPr>
            <w:tcW w:w="3060" w:type="dxa"/>
            <w:shd w:val="clear" w:color="auto" w:fill="F1F1F1"/>
          </w:tcPr>
          <w:p w14:paraId="49FD4061" w14:textId="77777777" w:rsidR="009F7202" w:rsidRDefault="00C96103">
            <w:pPr>
              <w:pStyle w:val="TableParagraph"/>
              <w:spacing w:line="275" w:lineRule="exact"/>
              <w:jc w:val="center"/>
              <w:rPr>
                <w:sz w:val="24"/>
              </w:rPr>
            </w:pPr>
            <w:r>
              <w:rPr>
                <w:w w:val="99"/>
                <w:sz w:val="24"/>
              </w:rPr>
              <w:t>6</w:t>
            </w:r>
          </w:p>
        </w:tc>
        <w:tc>
          <w:tcPr>
            <w:tcW w:w="3480" w:type="dxa"/>
            <w:tcBorders>
              <w:right w:val="nil"/>
            </w:tcBorders>
            <w:shd w:val="clear" w:color="auto" w:fill="F1F1F1"/>
          </w:tcPr>
          <w:p w14:paraId="139BB06B" w14:textId="77777777" w:rsidR="009F7202" w:rsidRDefault="00C96103">
            <w:pPr>
              <w:pStyle w:val="TableParagraph"/>
              <w:spacing w:line="275" w:lineRule="exact"/>
              <w:jc w:val="center"/>
              <w:rPr>
                <w:sz w:val="24"/>
              </w:rPr>
            </w:pPr>
            <w:r>
              <w:rPr>
                <w:w w:val="99"/>
                <w:sz w:val="24"/>
              </w:rPr>
              <w:t>2</w:t>
            </w:r>
          </w:p>
        </w:tc>
      </w:tr>
      <w:tr w:rsidR="009F7202" w14:paraId="12E723F2" w14:textId="77777777">
        <w:trPr>
          <w:trHeight w:val="317"/>
          <w:tblCellSpacing w:w="21" w:type="dxa"/>
        </w:trPr>
        <w:tc>
          <w:tcPr>
            <w:tcW w:w="3978" w:type="dxa"/>
            <w:tcBorders>
              <w:left w:val="nil"/>
            </w:tcBorders>
            <w:shd w:val="clear" w:color="auto" w:fill="CCCCCC"/>
          </w:tcPr>
          <w:p w14:paraId="5F4EFC1D" w14:textId="77777777" w:rsidR="009F7202" w:rsidRDefault="00C96103">
            <w:pPr>
              <w:pStyle w:val="TableParagraph"/>
              <w:spacing w:line="275" w:lineRule="exact"/>
              <w:ind w:left="85"/>
              <w:rPr>
                <w:sz w:val="24"/>
              </w:rPr>
            </w:pPr>
            <w:r>
              <w:rPr>
                <w:sz w:val="24"/>
              </w:rPr>
              <w:t>Not</w:t>
            </w:r>
            <w:r>
              <w:rPr>
                <w:spacing w:val="-3"/>
                <w:sz w:val="24"/>
              </w:rPr>
              <w:t xml:space="preserve"> </w:t>
            </w:r>
            <w:r>
              <w:rPr>
                <w:sz w:val="24"/>
              </w:rPr>
              <w:t>Adjacent</w:t>
            </w:r>
            <w:r>
              <w:rPr>
                <w:spacing w:val="-3"/>
                <w:sz w:val="24"/>
              </w:rPr>
              <w:t xml:space="preserve"> </w:t>
            </w:r>
            <w:r>
              <w:rPr>
                <w:sz w:val="24"/>
              </w:rPr>
              <w:t>to</w:t>
            </w:r>
            <w:r>
              <w:rPr>
                <w:spacing w:val="-4"/>
                <w:sz w:val="24"/>
              </w:rPr>
              <w:t xml:space="preserve"> </w:t>
            </w:r>
            <w:r>
              <w:rPr>
                <w:spacing w:val="-2"/>
                <w:sz w:val="24"/>
              </w:rPr>
              <w:t>Pennsylvania</w:t>
            </w:r>
          </w:p>
        </w:tc>
        <w:tc>
          <w:tcPr>
            <w:tcW w:w="3060" w:type="dxa"/>
            <w:shd w:val="clear" w:color="auto" w:fill="CCCCCC"/>
          </w:tcPr>
          <w:p w14:paraId="742ACF15" w14:textId="77777777" w:rsidR="009F7202" w:rsidRDefault="00C96103">
            <w:pPr>
              <w:pStyle w:val="TableParagraph"/>
              <w:spacing w:line="275" w:lineRule="exact"/>
              <w:jc w:val="center"/>
              <w:rPr>
                <w:sz w:val="24"/>
              </w:rPr>
            </w:pPr>
            <w:r>
              <w:rPr>
                <w:w w:val="99"/>
                <w:sz w:val="24"/>
              </w:rPr>
              <w:t>9</w:t>
            </w:r>
          </w:p>
        </w:tc>
        <w:tc>
          <w:tcPr>
            <w:tcW w:w="3480" w:type="dxa"/>
            <w:tcBorders>
              <w:right w:val="nil"/>
            </w:tcBorders>
            <w:shd w:val="clear" w:color="auto" w:fill="CCCCCC"/>
          </w:tcPr>
          <w:p w14:paraId="29573DB5" w14:textId="77777777" w:rsidR="009F7202" w:rsidRDefault="00C96103">
            <w:pPr>
              <w:pStyle w:val="TableParagraph"/>
              <w:spacing w:line="275" w:lineRule="exact"/>
              <w:jc w:val="center"/>
              <w:rPr>
                <w:sz w:val="24"/>
              </w:rPr>
            </w:pPr>
            <w:r>
              <w:rPr>
                <w:w w:val="99"/>
                <w:sz w:val="24"/>
              </w:rPr>
              <w:t>9</w:t>
            </w:r>
          </w:p>
        </w:tc>
      </w:tr>
      <w:tr w:rsidR="009F7202" w14:paraId="6441D96E" w14:textId="77777777">
        <w:trPr>
          <w:trHeight w:val="317"/>
          <w:tblCellSpacing w:w="21" w:type="dxa"/>
        </w:trPr>
        <w:tc>
          <w:tcPr>
            <w:tcW w:w="3978" w:type="dxa"/>
            <w:tcBorders>
              <w:left w:val="nil"/>
            </w:tcBorders>
            <w:shd w:val="clear" w:color="auto" w:fill="F1F1F1"/>
          </w:tcPr>
          <w:p w14:paraId="485AB090" w14:textId="77777777" w:rsidR="009F7202" w:rsidRDefault="00C96103">
            <w:pPr>
              <w:pStyle w:val="TableParagraph"/>
              <w:spacing w:line="275" w:lineRule="exact"/>
              <w:ind w:left="85"/>
              <w:rPr>
                <w:sz w:val="24"/>
              </w:rPr>
            </w:pPr>
            <w:r>
              <w:rPr>
                <w:sz w:val="24"/>
              </w:rPr>
              <w:t>FO</w:t>
            </w:r>
            <w:r>
              <w:rPr>
                <w:spacing w:val="-2"/>
                <w:sz w:val="24"/>
              </w:rPr>
              <w:t xml:space="preserve"> </w:t>
            </w:r>
            <w:r>
              <w:rPr>
                <w:sz w:val="24"/>
              </w:rPr>
              <w:t>1,</w:t>
            </w:r>
            <w:r>
              <w:rPr>
                <w:spacing w:val="-2"/>
                <w:sz w:val="24"/>
              </w:rPr>
              <w:t xml:space="preserve"> </w:t>
            </w:r>
            <w:r>
              <w:rPr>
                <w:sz w:val="24"/>
              </w:rPr>
              <w:t>Not</w:t>
            </w:r>
            <w:r>
              <w:rPr>
                <w:spacing w:val="-4"/>
                <w:sz w:val="24"/>
              </w:rPr>
              <w:t xml:space="preserve"> </w:t>
            </w:r>
            <w:r>
              <w:rPr>
                <w:sz w:val="24"/>
              </w:rPr>
              <w:t>Adjacent</w:t>
            </w:r>
            <w:r>
              <w:rPr>
                <w:spacing w:val="-2"/>
                <w:sz w:val="24"/>
              </w:rPr>
              <w:t xml:space="preserve"> </w:t>
            </w:r>
            <w:r>
              <w:rPr>
                <w:sz w:val="24"/>
              </w:rPr>
              <w:t>to</w:t>
            </w:r>
            <w:r>
              <w:rPr>
                <w:spacing w:val="-2"/>
                <w:sz w:val="24"/>
              </w:rPr>
              <w:t xml:space="preserve"> </w:t>
            </w:r>
            <w:r>
              <w:rPr>
                <w:spacing w:val="-5"/>
                <w:sz w:val="24"/>
              </w:rPr>
              <w:t>PA</w:t>
            </w:r>
          </w:p>
        </w:tc>
        <w:tc>
          <w:tcPr>
            <w:tcW w:w="3060" w:type="dxa"/>
            <w:shd w:val="clear" w:color="auto" w:fill="F1F1F1"/>
          </w:tcPr>
          <w:p w14:paraId="5A346040" w14:textId="77777777" w:rsidR="009F7202" w:rsidRDefault="00C96103">
            <w:pPr>
              <w:pStyle w:val="TableParagraph"/>
              <w:spacing w:line="275" w:lineRule="exact"/>
              <w:jc w:val="center"/>
              <w:rPr>
                <w:sz w:val="24"/>
              </w:rPr>
            </w:pPr>
            <w:r>
              <w:rPr>
                <w:w w:val="99"/>
                <w:sz w:val="24"/>
              </w:rPr>
              <w:t>9</w:t>
            </w:r>
          </w:p>
        </w:tc>
        <w:tc>
          <w:tcPr>
            <w:tcW w:w="3480" w:type="dxa"/>
            <w:tcBorders>
              <w:right w:val="nil"/>
            </w:tcBorders>
            <w:shd w:val="clear" w:color="auto" w:fill="F1F1F1"/>
          </w:tcPr>
          <w:p w14:paraId="265D4C38" w14:textId="77777777" w:rsidR="009F7202" w:rsidRDefault="00C96103">
            <w:pPr>
              <w:pStyle w:val="TableParagraph"/>
              <w:spacing w:line="275" w:lineRule="exact"/>
              <w:jc w:val="center"/>
              <w:rPr>
                <w:sz w:val="24"/>
              </w:rPr>
            </w:pPr>
            <w:r>
              <w:rPr>
                <w:w w:val="99"/>
                <w:sz w:val="24"/>
              </w:rPr>
              <w:t>1</w:t>
            </w:r>
          </w:p>
        </w:tc>
      </w:tr>
      <w:tr w:rsidR="009F7202" w14:paraId="7BF7EE60" w14:textId="77777777">
        <w:trPr>
          <w:trHeight w:val="317"/>
          <w:tblCellSpacing w:w="21" w:type="dxa"/>
        </w:trPr>
        <w:tc>
          <w:tcPr>
            <w:tcW w:w="3978" w:type="dxa"/>
            <w:tcBorders>
              <w:left w:val="nil"/>
            </w:tcBorders>
            <w:shd w:val="clear" w:color="auto" w:fill="CCCCCC"/>
          </w:tcPr>
          <w:p w14:paraId="4D3F500A" w14:textId="77777777" w:rsidR="009F7202" w:rsidRDefault="00C96103">
            <w:pPr>
              <w:pStyle w:val="TableParagraph"/>
              <w:spacing w:line="275" w:lineRule="exact"/>
              <w:ind w:left="85"/>
              <w:rPr>
                <w:sz w:val="24"/>
              </w:rPr>
            </w:pPr>
            <w:r>
              <w:rPr>
                <w:sz w:val="24"/>
              </w:rPr>
              <w:t>FO</w:t>
            </w:r>
            <w:r>
              <w:rPr>
                <w:spacing w:val="-1"/>
                <w:sz w:val="24"/>
              </w:rPr>
              <w:t xml:space="preserve"> </w:t>
            </w:r>
            <w:r>
              <w:rPr>
                <w:sz w:val="24"/>
              </w:rPr>
              <w:t>33,</w:t>
            </w:r>
            <w:r>
              <w:rPr>
                <w:spacing w:val="-1"/>
                <w:sz w:val="24"/>
              </w:rPr>
              <w:t xml:space="preserve"> </w:t>
            </w:r>
            <w:r>
              <w:rPr>
                <w:sz w:val="24"/>
              </w:rPr>
              <w:t>Not</w:t>
            </w:r>
            <w:r>
              <w:rPr>
                <w:spacing w:val="-2"/>
                <w:sz w:val="24"/>
              </w:rPr>
              <w:t xml:space="preserve"> </w:t>
            </w:r>
            <w:r>
              <w:rPr>
                <w:sz w:val="24"/>
              </w:rPr>
              <w:t>Adjacent to</w:t>
            </w:r>
            <w:r>
              <w:rPr>
                <w:spacing w:val="-2"/>
                <w:sz w:val="24"/>
              </w:rPr>
              <w:t xml:space="preserve"> </w:t>
            </w:r>
            <w:r>
              <w:rPr>
                <w:spacing w:val="-5"/>
                <w:sz w:val="24"/>
              </w:rPr>
              <w:t>PA</w:t>
            </w:r>
          </w:p>
        </w:tc>
        <w:tc>
          <w:tcPr>
            <w:tcW w:w="3060" w:type="dxa"/>
            <w:shd w:val="clear" w:color="auto" w:fill="CCCCCC"/>
          </w:tcPr>
          <w:p w14:paraId="10EE6BDF" w14:textId="77777777" w:rsidR="009F7202" w:rsidRDefault="00C96103">
            <w:pPr>
              <w:pStyle w:val="TableParagraph"/>
              <w:spacing w:line="275" w:lineRule="exact"/>
              <w:jc w:val="center"/>
              <w:rPr>
                <w:sz w:val="24"/>
              </w:rPr>
            </w:pPr>
            <w:r>
              <w:rPr>
                <w:w w:val="99"/>
                <w:sz w:val="24"/>
              </w:rPr>
              <w:t>9</w:t>
            </w:r>
          </w:p>
        </w:tc>
        <w:tc>
          <w:tcPr>
            <w:tcW w:w="3480" w:type="dxa"/>
            <w:tcBorders>
              <w:right w:val="nil"/>
            </w:tcBorders>
            <w:shd w:val="clear" w:color="auto" w:fill="CCCCCC"/>
          </w:tcPr>
          <w:p w14:paraId="25AD147E" w14:textId="77777777" w:rsidR="009F7202" w:rsidRDefault="00C96103">
            <w:pPr>
              <w:pStyle w:val="TableParagraph"/>
              <w:spacing w:line="275" w:lineRule="exact"/>
              <w:jc w:val="center"/>
              <w:rPr>
                <w:sz w:val="24"/>
              </w:rPr>
            </w:pPr>
            <w:r>
              <w:rPr>
                <w:w w:val="99"/>
                <w:sz w:val="24"/>
              </w:rPr>
              <w:t>3</w:t>
            </w:r>
          </w:p>
        </w:tc>
      </w:tr>
      <w:tr w:rsidR="009F7202" w14:paraId="234589F4" w14:textId="77777777">
        <w:trPr>
          <w:trHeight w:val="317"/>
          <w:tblCellSpacing w:w="21" w:type="dxa"/>
        </w:trPr>
        <w:tc>
          <w:tcPr>
            <w:tcW w:w="3978" w:type="dxa"/>
            <w:tcBorders>
              <w:left w:val="nil"/>
              <w:bottom w:val="nil"/>
            </w:tcBorders>
            <w:shd w:val="clear" w:color="auto" w:fill="F1F1F1"/>
          </w:tcPr>
          <w:p w14:paraId="7180D973" w14:textId="77777777" w:rsidR="009F7202" w:rsidRDefault="00C96103">
            <w:pPr>
              <w:pStyle w:val="TableParagraph"/>
              <w:spacing w:line="275" w:lineRule="exact"/>
              <w:ind w:left="85"/>
              <w:rPr>
                <w:sz w:val="24"/>
              </w:rPr>
            </w:pPr>
            <w:r>
              <w:rPr>
                <w:sz w:val="24"/>
              </w:rPr>
              <w:t>Other</w:t>
            </w:r>
            <w:r>
              <w:rPr>
                <w:spacing w:val="-4"/>
                <w:sz w:val="24"/>
              </w:rPr>
              <w:t xml:space="preserve"> </w:t>
            </w:r>
            <w:r>
              <w:rPr>
                <w:sz w:val="24"/>
              </w:rPr>
              <w:t>FO’s,</w:t>
            </w:r>
            <w:r>
              <w:rPr>
                <w:spacing w:val="-2"/>
                <w:sz w:val="24"/>
              </w:rPr>
              <w:t xml:space="preserve"> </w:t>
            </w:r>
            <w:r>
              <w:rPr>
                <w:sz w:val="24"/>
              </w:rPr>
              <w:t>Not</w:t>
            </w:r>
            <w:r>
              <w:rPr>
                <w:spacing w:val="-2"/>
                <w:sz w:val="24"/>
              </w:rPr>
              <w:t xml:space="preserve"> </w:t>
            </w:r>
            <w:r>
              <w:rPr>
                <w:sz w:val="24"/>
              </w:rPr>
              <w:t>Adjacent</w:t>
            </w:r>
            <w:r>
              <w:rPr>
                <w:spacing w:val="-3"/>
                <w:sz w:val="24"/>
              </w:rPr>
              <w:t xml:space="preserve"> </w:t>
            </w:r>
            <w:r>
              <w:rPr>
                <w:sz w:val="24"/>
              </w:rPr>
              <w:t>to</w:t>
            </w:r>
            <w:r>
              <w:rPr>
                <w:spacing w:val="-3"/>
                <w:sz w:val="24"/>
              </w:rPr>
              <w:t xml:space="preserve"> </w:t>
            </w:r>
            <w:r>
              <w:rPr>
                <w:spacing w:val="-5"/>
                <w:sz w:val="24"/>
              </w:rPr>
              <w:t>PA</w:t>
            </w:r>
          </w:p>
        </w:tc>
        <w:tc>
          <w:tcPr>
            <w:tcW w:w="3060" w:type="dxa"/>
            <w:tcBorders>
              <w:bottom w:val="nil"/>
            </w:tcBorders>
            <w:shd w:val="clear" w:color="auto" w:fill="F1F1F1"/>
          </w:tcPr>
          <w:p w14:paraId="7723054A" w14:textId="77777777" w:rsidR="009F7202" w:rsidRDefault="00C96103">
            <w:pPr>
              <w:pStyle w:val="TableParagraph"/>
              <w:spacing w:line="275" w:lineRule="exact"/>
              <w:jc w:val="center"/>
              <w:rPr>
                <w:sz w:val="24"/>
              </w:rPr>
            </w:pPr>
            <w:r>
              <w:rPr>
                <w:w w:val="99"/>
                <w:sz w:val="24"/>
              </w:rPr>
              <w:t>9</w:t>
            </w:r>
          </w:p>
        </w:tc>
        <w:tc>
          <w:tcPr>
            <w:tcW w:w="3480" w:type="dxa"/>
            <w:tcBorders>
              <w:bottom w:val="nil"/>
              <w:right w:val="nil"/>
            </w:tcBorders>
            <w:shd w:val="clear" w:color="auto" w:fill="F1F1F1"/>
          </w:tcPr>
          <w:p w14:paraId="158ED31C" w14:textId="77777777" w:rsidR="009F7202" w:rsidRDefault="00C96103">
            <w:pPr>
              <w:pStyle w:val="TableParagraph"/>
              <w:spacing w:line="275" w:lineRule="exact"/>
              <w:jc w:val="center"/>
              <w:rPr>
                <w:sz w:val="24"/>
              </w:rPr>
            </w:pPr>
            <w:r>
              <w:rPr>
                <w:w w:val="99"/>
                <w:sz w:val="24"/>
              </w:rPr>
              <w:t>5</w:t>
            </w:r>
          </w:p>
        </w:tc>
      </w:tr>
    </w:tbl>
    <w:p w14:paraId="3DCA12A2" w14:textId="77777777" w:rsidR="009F7202" w:rsidRDefault="009F7202">
      <w:pPr>
        <w:spacing w:line="275" w:lineRule="exact"/>
        <w:jc w:val="center"/>
        <w:rPr>
          <w:sz w:val="24"/>
        </w:rPr>
        <w:sectPr w:rsidR="009F7202">
          <w:pgSz w:w="12240" w:h="15840"/>
          <w:pgMar w:top="1280" w:right="280" w:bottom="1320" w:left="880" w:header="701" w:footer="1124" w:gutter="0"/>
          <w:cols w:space="720"/>
        </w:sectPr>
      </w:pPr>
    </w:p>
    <w:p w14:paraId="0C39A526" w14:textId="77777777" w:rsidR="009F7202" w:rsidRDefault="00C96103">
      <w:pPr>
        <w:spacing w:before="82" w:line="276" w:lineRule="auto"/>
        <w:ind w:left="3705" w:hanging="720"/>
        <w:rPr>
          <w:b/>
          <w:sz w:val="24"/>
        </w:rPr>
      </w:pPr>
      <w:r>
        <w:rPr>
          <w:b/>
          <w:sz w:val="24"/>
        </w:rPr>
        <w:t>COMMONWEALTH</w:t>
      </w:r>
      <w:r>
        <w:rPr>
          <w:b/>
          <w:spacing w:val="-17"/>
          <w:sz w:val="24"/>
        </w:rPr>
        <w:t xml:space="preserve"> </w:t>
      </w:r>
      <w:r>
        <w:rPr>
          <w:b/>
          <w:sz w:val="24"/>
        </w:rPr>
        <w:t>OF</w:t>
      </w:r>
      <w:r>
        <w:rPr>
          <w:b/>
          <w:spacing w:val="-17"/>
          <w:sz w:val="24"/>
        </w:rPr>
        <w:t xml:space="preserve"> </w:t>
      </w:r>
      <w:r>
        <w:rPr>
          <w:b/>
          <w:sz w:val="24"/>
        </w:rPr>
        <w:t>PENNSYLVANIA MILK MARKETING BOARD PRODUCT CODE LISTING</w:t>
      </w:r>
    </w:p>
    <w:p w14:paraId="1A81638C" w14:textId="77777777" w:rsidR="009F7202" w:rsidRDefault="00C96103">
      <w:pPr>
        <w:spacing w:before="159"/>
        <w:ind w:left="1578"/>
        <w:rPr>
          <w:b/>
          <w:i/>
          <w:sz w:val="24"/>
        </w:rPr>
      </w:pPr>
      <w:r>
        <w:br w:type="column"/>
      </w:r>
      <w:r>
        <w:rPr>
          <w:b/>
          <w:i/>
          <w:sz w:val="24"/>
        </w:rPr>
        <w:t>Table</w:t>
      </w:r>
      <w:r>
        <w:rPr>
          <w:b/>
          <w:i/>
          <w:spacing w:val="-8"/>
          <w:sz w:val="24"/>
        </w:rPr>
        <w:t xml:space="preserve"> </w:t>
      </w:r>
      <w:r>
        <w:rPr>
          <w:b/>
          <w:i/>
          <w:spacing w:val="-10"/>
          <w:sz w:val="24"/>
        </w:rPr>
        <w:t>3</w:t>
      </w:r>
    </w:p>
    <w:p w14:paraId="70D4A2EF" w14:textId="77777777" w:rsidR="009F7202" w:rsidRDefault="009F7202">
      <w:pPr>
        <w:rPr>
          <w:sz w:val="24"/>
        </w:rPr>
        <w:sectPr w:rsidR="009F7202">
          <w:pgSz w:w="12240" w:h="15840"/>
          <w:pgMar w:top="1280" w:right="280" w:bottom="1320" w:left="880" w:header="701" w:footer="1124" w:gutter="0"/>
          <w:cols w:num="2" w:space="720" w:equalWidth="0">
            <w:col w:w="7476" w:space="40"/>
            <w:col w:w="3564"/>
          </w:cols>
        </w:sectPr>
      </w:pPr>
    </w:p>
    <w:p w14:paraId="287BAA0E" w14:textId="77777777" w:rsidR="009F7202" w:rsidRDefault="00C96103">
      <w:pPr>
        <w:spacing w:before="170"/>
        <w:ind w:left="1242" w:right="1167" w:hanging="585"/>
        <w:rPr>
          <w:sz w:val="18"/>
        </w:rPr>
      </w:pPr>
      <w:r>
        <w:rPr>
          <w:sz w:val="18"/>
        </w:rPr>
        <w:t>Bulk</w:t>
      </w:r>
      <w:r>
        <w:rPr>
          <w:spacing w:val="-3"/>
          <w:sz w:val="18"/>
        </w:rPr>
        <w:t xml:space="preserve"> </w:t>
      </w:r>
      <w:r>
        <w:rPr>
          <w:sz w:val="18"/>
        </w:rPr>
        <w:t>Milk,</w:t>
      </w:r>
      <w:r>
        <w:rPr>
          <w:spacing w:val="-3"/>
          <w:sz w:val="18"/>
        </w:rPr>
        <w:t xml:space="preserve"> </w:t>
      </w:r>
      <w:r>
        <w:rPr>
          <w:sz w:val="18"/>
        </w:rPr>
        <w:t>Bulk</w:t>
      </w:r>
      <w:r>
        <w:rPr>
          <w:spacing w:val="-2"/>
          <w:sz w:val="18"/>
        </w:rPr>
        <w:t xml:space="preserve"> </w:t>
      </w:r>
      <w:r>
        <w:rPr>
          <w:sz w:val="18"/>
        </w:rPr>
        <w:t>Cream,</w:t>
      </w:r>
      <w:r>
        <w:rPr>
          <w:spacing w:val="-3"/>
          <w:sz w:val="18"/>
        </w:rPr>
        <w:t xml:space="preserve"> </w:t>
      </w:r>
      <w:r>
        <w:rPr>
          <w:sz w:val="18"/>
        </w:rPr>
        <w:t>Bulk</w:t>
      </w:r>
      <w:r>
        <w:rPr>
          <w:spacing w:val="-3"/>
          <w:sz w:val="18"/>
        </w:rPr>
        <w:t xml:space="preserve"> </w:t>
      </w:r>
      <w:r>
        <w:rPr>
          <w:sz w:val="18"/>
        </w:rPr>
        <w:t>Skim</w:t>
      </w:r>
      <w:r>
        <w:rPr>
          <w:spacing w:val="-3"/>
          <w:sz w:val="18"/>
        </w:rPr>
        <w:t xml:space="preserve"> </w:t>
      </w:r>
      <w:r>
        <w:rPr>
          <w:sz w:val="18"/>
        </w:rPr>
        <w:t>and</w:t>
      </w:r>
      <w:r>
        <w:rPr>
          <w:spacing w:val="-3"/>
          <w:sz w:val="18"/>
        </w:rPr>
        <w:t xml:space="preserve"> </w:t>
      </w:r>
      <w:r>
        <w:rPr>
          <w:sz w:val="18"/>
        </w:rPr>
        <w:t>Other</w:t>
      </w:r>
      <w:r>
        <w:rPr>
          <w:spacing w:val="-2"/>
          <w:sz w:val="18"/>
        </w:rPr>
        <w:t xml:space="preserve"> </w:t>
      </w:r>
      <w:r>
        <w:rPr>
          <w:sz w:val="18"/>
        </w:rPr>
        <w:t>are</w:t>
      </w:r>
      <w:r>
        <w:rPr>
          <w:spacing w:val="-3"/>
          <w:sz w:val="18"/>
        </w:rPr>
        <w:t xml:space="preserve"> </w:t>
      </w:r>
      <w:r>
        <w:rPr>
          <w:sz w:val="18"/>
        </w:rPr>
        <w:t>classified</w:t>
      </w:r>
      <w:r>
        <w:rPr>
          <w:spacing w:val="-3"/>
          <w:sz w:val="18"/>
        </w:rPr>
        <w:t xml:space="preserve"> </w:t>
      </w:r>
      <w:r>
        <w:rPr>
          <w:sz w:val="18"/>
        </w:rPr>
        <w:t>according</w:t>
      </w:r>
      <w:r>
        <w:rPr>
          <w:spacing w:val="-3"/>
          <w:sz w:val="18"/>
        </w:rPr>
        <w:t xml:space="preserve"> </w:t>
      </w:r>
      <w:r>
        <w:rPr>
          <w:sz w:val="18"/>
        </w:rPr>
        <w:t>to</w:t>
      </w:r>
      <w:r>
        <w:rPr>
          <w:spacing w:val="-3"/>
          <w:sz w:val="18"/>
        </w:rPr>
        <w:t xml:space="preserve"> </w:t>
      </w:r>
      <w:r>
        <w:rPr>
          <w:sz w:val="18"/>
        </w:rPr>
        <w:t>their</w:t>
      </w:r>
      <w:r>
        <w:rPr>
          <w:spacing w:val="-3"/>
          <w:sz w:val="18"/>
        </w:rPr>
        <w:t xml:space="preserve"> </w:t>
      </w:r>
      <w:r>
        <w:rPr>
          <w:sz w:val="18"/>
        </w:rPr>
        <w:t>final</w:t>
      </w:r>
      <w:r>
        <w:rPr>
          <w:spacing w:val="-3"/>
          <w:sz w:val="18"/>
        </w:rPr>
        <w:t xml:space="preserve"> </w:t>
      </w:r>
      <w:r>
        <w:rPr>
          <w:sz w:val="18"/>
        </w:rPr>
        <w:t>product.</w:t>
      </w:r>
      <w:r>
        <w:rPr>
          <w:spacing w:val="-3"/>
          <w:sz w:val="18"/>
        </w:rPr>
        <w:t xml:space="preserve"> </w:t>
      </w:r>
      <w:r>
        <w:rPr>
          <w:sz w:val="18"/>
        </w:rPr>
        <w:t>Livestock</w:t>
      </w:r>
      <w:r>
        <w:rPr>
          <w:spacing w:val="-3"/>
          <w:sz w:val="18"/>
        </w:rPr>
        <w:t xml:space="preserve"> </w:t>
      </w:r>
      <w:r>
        <w:rPr>
          <w:sz w:val="18"/>
        </w:rPr>
        <w:t>Feed,</w:t>
      </w:r>
      <w:r>
        <w:rPr>
          <w:spacing w:val="-3"/>
          <w:sz w:val="18"/>
        </w:rPr>
        <w:t xml:space="preserve"> </w:t>
      </w:r>
      <w:r>
        <w:rPr>
          <w:sz w:val="18"/>
        </w:rPr>
        <w:t>Dumped and Plant Loss are categorized according to the lowest valued class for the month in which reported.</w:t>
      </w:r>
    </w:p>
    <w:p w14:paraId="2B379F0C" w14:textId="77777777" w:rsidR="009F7202" w:rsidRDefault="009F7202">
      <w:pPr>
        <w:pStyle w:val="BodyText"/>
        <w:rPr>
          <w:sz w:val="20"/>
        </w:rPr>
      </w:pPr>
    </w:p>
    <w:p w14:paraId="0FDD5F89" w14:textId="77777777" w:rsidR="009F7202" w:rsidRDefault="009F7202">
      <w:pPr>
        <w:pStyle w:val="BodyText"/>
        <w:spacing w:before="3"/>
        <w:rPr>
          <w:sz w:val="13"/>
        </w:rPr>
      </w:pPr>
    </w:p>
    <w:tbl>
      <w:tblPr>
        <w:tblW w:w="0" w:type="auto"/>
        <w:tblInd w:w="106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890"/>
        <w:gridCol w:w="3116"/>
        <w:gridCol w:w="1621"/>
        <w:gridCol w:w="901"/>
        <w:gridCol w:w="1847"/>
      </w:tblGrid>
      <w:tr w:rsidR="009F7202" w14:paraId="63F5EA4D" w14:textId="77777777">
        <w:trPr>
          <w:trHeight w:val="258"/>
        </w:trPr>
        <w:tc>
          <w:tcPr>
            <w:tcW w:w="890" w:type="dxa"/>
            <w:tcBorders>
              <w:top w:val="nil"/>
              <w:left w:val="nil"/>
            </w:tcBorders>
            <w:shd w:val="clear" w:color="auto" w:fill="CCCCCC"/>
          </w:tcPr>
          <w:p w14:paraId="3AA6CBE2" w14:textId="77777777" w:rsidR="009F7202" w:rsidRDefault="00C96103">
            <w:pPr>
              <w:pStyle w:val="TableParagraph"/>
              <w:spacing w:line="228" w:lineRule="exact"/>
              <w:ind w:left="171"/>
              <w:rPr>
                <w:b/>
                <w:sz w:val="20"/>
              </w:rPr>
            </w:pPr>
            <w:r>
              <w:rPr>
                <w:b/>
                <w:spacing w:val="-4"/>
                <w:sz w:val="20"/>
              </w:rPr>
              <w:t>Code</w:t>
            </w:r>
          </w:p>
        </w:tc>
        <w:tc>
          <w:tcPr>
            <w:tcW w:w="3116" w:type="dxa"/>
            <w:tcBorders>
              <w:top w:val="nil"/>
            </w:tcBorders>
            <w:shd w:val="clear" w:color="auto" w:fill="CCCCCC"/>
          </w:tcPr>
          <w:p w14:paraId="2BE87106" w14:textId="77777777" w:rsidR="009F7202" w:rsidRDefault="00C96103">
            <w:pPr>
              <w:pStyle w:val="TableParagraph"/>
              <w:spacing w:line="228" w:lineRule="exact"/>
              <w:ind w:left="985"/>
              <w:rPr>
                <w:b/>
                <w:sz w:val="20"/>
              </w:rPr>
            </w:pPr>
            <w:r>
              <w:rPr>
                <w:b/>
                <w:spacing w:val="-2"/>
                <w:sz w:val="20"/>
              </w:rPr>
              <w:t>Description</w:t>
            </w:r>
          </w:p>
        </w:tc>
        <w:tc>
          <w:tcPr>
            <w:tcW w:w="1621" w:type="dxa"/>
            <w:tcBorders>
              <w:top w:val="nil"/>
            </w:tcBorders>
            <w:shd w:val="clear" w:color="auto" w:fill="CCCCCC"/>
          </w:tcPr>
          <w:p w14:paraId="0F44B771" w14:textId="77777777" w:rsidR="009F7202" w:rsidRDefault="00C96103">
            <w:pPr>
              <w:pStyle w:val="TableParagraph"/>
              <w:spacing w:line="228" w:lineRule="exact"/>
              <w:ind w:left="265"/>
              <w:rPr>
                <w:b/>
                <w:sz w:val="20"/>
              </w:rPr>
            </w:pPr>
            <w:r>
              <w:rPr>
                <w:b/>
                <w:sz w:val="20"/>
              </w:rPr>
              <w:t>B.F.</w:t>
            </w:r>
            <w:r>
              <w:rPr>
                <w:b/>
                <w:spacing w:val="-3"/>
                <w:sz w:val="20"/>
              </w:rPr>
              <w:t xml:space="preserve"> </w:t>
            </w:r>
            <w:r>
              <w:rPr>
                <w:b/>
                <w:spacing w:val="-2"/>
                <w:sz w:val="20"/>
              </w:rPr>
              <w:t>Range</w:t>
            </w:r>
          </w:p>
        </w:tc>
        <w:tc>
          <w:tcPr>
            <w:tcW w:w="901" w:type="dxa"/>
            <w:tcBorders>
              <w:top w:val="nil"/>
            </w:tcBorders>
            <w:shd w:val="clear" w:color="auto" w:fill="CCCCCC"/>
          </w:tcPr>
          <w:p w14:paraId="5A3E2FBC" w14:textId="77777777" w:rsidR="009F7202" w:rsidRDefault="00C96103">
            <w:pPr>
              <w:pStyle w:val="TableParagraph"/>
              <w:spacing w:line="228" w:lineRule="exact"/>
              <w:ind w:left="146" w:right="146"/>
              <w:jc w:val="center"/>
              <w:rPr>
                <w:b/>
                <w:sz w:val="20"/>
              </w:rPr>
            </w:pPr>
            <w:r>
              <w:rPr>
                <w:b/>
                <w:spacing w:val="-2"/>
                <w:sz w:val="20"/>
              </w:rPr>
              <w:t>Class</w:t>
            </w:r>
          </w:p>
        </w:tc>
        <w:tc>
          <w:tcPr>
            <w:tcW w:w="1847" w:type="dxa"/>
            <w:tcBorders>
              <w:top w:val="nil"/>
              <w:right w:val="nil"/>
            </w:tcBorders>
            <w:shd w:val="clear" w:color="auto" w:fill="CCCCCC"/>
          </w:tcPr>
          <w:p w14:paraId="1EBA164A" w14:textId="77777777" w:rsidR="009F7202" w:rsidRDefault="00C96103">
            <w:pPr>
              <w:pStyle w:val="TableParagraph"/>
              <w:spacing w:line="228" w:lineRule="exact"/>
              <w:ind w:left="147"/>
              <w:rPr>
                <w:b/>
                <w:sz w:val="20"/>
              </w:rPr>
            </w:pPr>
            <w:r>
              <w:rPr>
                <w:b/>
                <w:spacing w:val="-2"/>
                <w:sz w:val="20"/>
              </w:rPr>
              <w:t>Bulk/Pkgd./Mfg.</w:t>
            </w:r>
          </w:p>
        </w:tc>
      </w:tr>
      <w:tr w:rsidR="009F7202" w14:paraId="5BBAFF9A" w14:textId="77777777">
        <w:trPr>
          <w:trHeight w:val="213"/>
        </w:trPr>
        <w:tc>
          <w:tcPr>
            <w:tcW w:w="890" w:type="dxa"/>
            <w:tcBorders>
              <w:left w:val="nil"/>
              <w:bottom w:val="nil"/>
            </w:tcBorders>
            <w:shd w:val="clear" w:color="auto" w:fill="F1F1F1"/>
          </w:tcPr>
          <w:p w14:paraId="6C2A6882" w14:textId="77777777" w:rsidR="009F7202" w:rsidRDefault="00C96103">
            <w:pPr>
              <w:pStyle w:val="TableParagraph"/>
              <w:spacing w:line="193" w:lineRule="exact"/>
              <w:ind w:left="85"/>
              <w:rPr>
                <w:sz w:val="20"/>
              </w:rPr>
            </w:pPr>
            <w:r>
              <w:rPr>
                <w:spacing w:val="-4"/>
                <w:sz w:val="20"/>
              </w:rPr>
              <w:t>0400</w:t>
            </w:r>
          </w:p>
        </w:tc>
        <w:tc>
          <w:tcPr>
            <w:tcW w:w="3116" w:type="dxa"/>
            <w:shd w:val="clear" w:color="auto" w:fill="F1F1F1"/>
          </w:tcPr>
          <w:p w14:paraId="31F82994" w14:textId="77777777" w:rsidR="009F7202" w:rsidRDefault="00C96103">
            <w:pPr>
              <w:pStyle w:val="TableParagraph"/>
              <w:spacing w:line="193" w:lineRule="exact"/>
              <w:ind w:left="85"/>
              <w:rPr>
                <w:sz w:val="20"/>
              </w:rPr>
            </w:pPr>
            <w:r>
              <w:rPr>
                <w:sz w:val="20"/>
              </w:rPr>
              <w:t>Standard</w:t>
            </w:r>
            <w:r>
              <w:rPr>
                <w:spacing w:val="-7"/>
                <w:sz w:val="20"/>
              </w:rPr>
              <w:t xml:space="preserve"> </w:t>
            </w:r>
            <w:r>
              <w:rPr>
                <w:spacing w:val="-4"/>
                <w:sz w:val="20"/>
              </w:rPr>
              <w:t>Milk</w:t>
            </w:r>
          </w:p>
        </w:tc>
        <w:tc>
          <w:tcPr>
            <w:tcW w:w="1621" w:type="dxa"/>
            <w:shd w:val="clear" w:color="auto" w:fill="F1F1F1"/>
          </w:tcPr>
          <w:p w14:paraId="185FF167" w14:textId="77777777" w:rsidR="009F7202" w:rsidRDefault="00C96103">
            <w:pPr>
              <w:pStyle w:val="TableParagraph"/>
              <w:spacing w:line="193" w:lineRule="exact"/>
              <w:ind w:left="308"/>
              <w:rPr>
                <w:sz w:val="20"/>
              </w:rPr>
            </w:pPr>
            <w:r>
              <w:rPr>
                <w:sz w:val="20"/>
              </w:rPr>
              <w:t xml:space="preserve">3.10 - </w:t>
            </w:r>
            <w:r>
              <w:rPr>
                <w:spacing w:val="-4"/>
                <w:sz w:val="20"/>
              </w:rPr>
              <w:t>6.00</w:t>
            </w:r>
          </w:p>
        </w:tc>
        <w:tc>
          <w:tcPr>
            <w:tcW w:w="901" w:type="dxa"/>
            <w:tcBorders>
              <w:bottom w:val="nil"/>
            </w:tcBorders>
            <w:shd w:val="clear" w:color="auto" w:fill="F1F1F1"/>
          </w:tcPr>
          <w:p w14:paraId="33BCBFB4" w14:textId="77777777" w:rsidR="009F7202" w:rsidRDefault="00C96103">
            <w:pPr>
              <w:pStyle w:val="TableParagraph"/>
              <w:spacing w:line="193" w:lineRule="exact"/>
              <w:ind w:right="1"/>
              <w:jc w:val="center"/>
              <w:rPr>
                <w:sz w:val="20"/>
              </w:rPr>
            </w:pPr>
            <w:r>
              <w:rPr>
                <w:sz w:val="20"/>
              </w:rPr>
              <w:t>1</w:t>
            </w:r>
          </w:p>
        </w:tc>
        <w:tc>
          <w:tcPr>
            <w:tcW w:w="1847" w:type="dxa"/>
            <w:tcBorders>
              <w:right w:val="nil"/>
            </w:tcBorders>
            <w:shd w:val="clear" w:color="auto" w:fill="F1F1F1"/>
          </w:tcPr>
          <w:p w14:paraId="6B133A93" w14:textId="77777777" w:rsidR="009F7202" w:rsidRDefault="00C96103">
            <w:pPr>
              <w:pStyle w:val="TableParagraph"/>
              <w:spacing w:line="193" w:lineRule="exact"/>
              <w:ind w:left="83"/>
              <w:rPr>
                <w:sz w:val="20"/>
              </w:rPr>
            </w:pPr>
            <w:r>
              <w:rPr>
                <w:spacing w:val="-2"/>
                <w:sz w:val="20"/>
              </w:rPr>
              <w:t>Packaged</w:t>
            </w:r>
          </w:p>
        </w:tc>
      </w:tr>
      <w:tr w:rsidR="009F7202" w14:paraId="224D02CA" w14:textId="77777777">
        <w:trPr>
          <w:trHeight w:val="214"/>
        </w:trPr>
        <w:tc>
          <w:tcPr>
            <w:tcW w:w="890" w:type="dxa"/>
            <w:tcBorders>
              <w:top w:val="nil"/>
              <w:left w:val="nil"/>
              <w:bottom w:val="nil"/>
            </w:tcBorders>
            <w:shd w:val="clear" w:color="auto" w:fill="CCCCCC"/>
          </w:tcPr>
          <w:p w14:paraId="2FECADDC" w14:textId="77777777" w:rsidR="009F7202" w:rsidRDefault="00C96103">
            <w:pPr>
              <w:pStyle w:val="TableParagraph"/>
              <w:ind w:left="85"/>
              <w:rPr>
                <w:sz w:val="20"/>
              </w:rPr>
            </w:pPr>
            <w:r>
              <w:rPr>
                <w:spacing w:val="-4"/>
                <w:sz w:val="20"/>
              </w:rPr>
              <w:t>0500</w:t>
            </w:r>
          </w:p>
        </w:tc>
        <w:tc>
          <w:tcPr>
            <w:tcW w:w="3116" w:type="dxa"/>
            <w:shd w:val="clear" w:color="auto" w:fill="CCCCCC"/>
          </w:tcPr>
          <w:p w14:paraId="25D68E84" w14:textId="77777777" w:rsidR="009F7202" w:rsidRDefault="00C96103">
            <w:pPr>
              <w:pStyle w:val="TableParagraph"/>
              <w:ind w:left="85"/>
              <w:rPr>
                <w:sz w:val="20"/>
              </w:rPr>
            </w:pPr>
            <w:r>
              <w:rPr>
                <w:sz w:val="20"/>
              </w:rPr>
              <w:t>Flavored</w:t>
            </w:r>
            <w:r>
              <w:rPr>
                <w:spacing w:val="-3"/>
                <w:sz w:val="20"/>
              </w:rPr>
              <w:t xml:space="preserve"> </w:t>
            </w:r>
            <w:r>
              <w:rPr>
                <w:spacing w:val="-4"/>
                <w:sz w:val="20"/>
              </w:rPr>
              <w:t>Milk</w:t>
            </w:r>
          </w:p>
        </w:tc>
        <w:tc>
          <w:tcPr>
            <w:tcW w:w="1621" w:type="dxa"/>
            <w:shd w:val="clear" w:color="auto" w:fill="CCCCCC"/>
          </w:tcPr>
          <w:p w14:paraId="33261D45" w14:textId="77777777" w:rsidR="009F7202" w:rsidRDefault="00C96103">
            <w:pPr>
              <w:pStyle w:val="TableParagraph"/>
              <w:ind w:left="308"/>
              <w:rPr>
                <w:sz w:val="20"/>
              </w:rPr>
            </w:pPr>
            <w:r>
              <w:rPr>
                <w:sz w:val="20"/>
              </w:rPr>
              <w:t xml:space="preserve">3.10 - </w:t>
            </w:r>
            <w:r>
              <w:rPr>
                <w:spacing w:val="-4"/>
                <w:sz w:val="20"/>
              </w:rPr>
              <w:t>6.00</w:t>
            </w:r>
          </w:p>
        </w:tc>
        <w:tc>
          <w:tcPr>
            <w:tcW w:w="901" w:type="dxa"/>
            <w:tcBorders>
              <w:top w:val="nil"/>
              <w:bottom w:val="nil"/>
            </w:tcBorders>
            <w:shd w:val="clear" w:color="auto" w:fill="CCCCCC"/>
          </w:tcPr>
          <w:p w14:paraId="583DA633"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CCCCCC"/>
          </w:tcPr>
          <w:p w14:paraId="501DCCF7" w14:textId="77777777" w:rsidR="009F7202" w:rsidRDefault="00C96103">
            <w:pPr>
              <w:pStyle w:val="TableParagraph"/>
              <w:ind w:left="83"/>
              <w:rPr>
                <w:sz w:val="20"/>
              </w:rPr>
            </w:pPr>
            <w:r>
              <w:rPr>
                <w:spacing w:val="-2"/>
                <w:sz w:val="20"/>
              </w:rPr>
              <w:t>Packaged</w:t>
            </w:r>
          </w:p>
        </w:tc>
      </w:tr>
      <w:tr w:rsidR="009F7202" w14:paraId="33F05A94" w14:textId="77777777">
        <w:trPr>
          <w:trHeight w:val="214"/>
        </w:trPr>
        <w:tc>
          <w:tcPr>
            <w:tcW w:w="890" w:type="dxa"/>
            <w:tcBorders>
              <w:top w:val="nil"/>
              <w:left w:val="nil"/>
              <w:bottom w:val="nil"/>
            </w:tcBorders>
            <w:shd w:val="clear" w:color="auto" w:fill="F1F1F1"/>
          </w:tcPr>
          <w:p w14:paraId="7F70B7CD" w14:textId="77777777" w:rsidR="009F7202" w:rsidRDefault="00C96103">
            <w:pPr>
              <w:pStyle w:val="TableParagraph"/>
              <w:ind w:left="85"/>
              <w:rPr>
                <w:sz w:val="20"/>
              </w:rPr>
            </w:pPr>
            <w:r>
              <w:rPr>
                <w:spacing w:val="-4"/>
                <w:sz w:val="20"/>
              </w:rPr>
              <w:t>0510</w:t>
            </w:r>
          </w:p>
        </w:tc>
        <w:tc>
          <w:tcPr>
            <w:tcW w:w="3116" w:type="dxa"/>
            <w:shd w:val="clear" w:color="auto" w:fill="F1F1F1"/>
          </w:tcPr>
          <w:p w14:paraId="22482B0F" w14:textId="77777777" w:rsidR="009F7202" w:rsidRDefault="00C96103">
            <w:pPr>
              <w:pStyle w:val="TableParagraph"/>
              <w:ind w:left="85"/>
              <w:rPr>
                <w:sz w:val="20"/>
              </w:rPr>
            </w:pPr>
            <w:r>
              <w:rPr>
                <w:sz w:val="20"/>
              </w:rPr>
              <w:t>Egg</w:t>
            </w:r>
            <w:r>
              <w:rPr>
                <w:spacing w:val="-1"/>
                <w:sz w:val="20"/>
              </w:rPr>
              <w:t xml:space="preserve"> </w:t>
            </w:r>
            <w:r>
              <w:rPr>
                <w:spacing w:val="-5"/>
                <w:sz w:val="20"/>
              </w:rPr>
              <w:t>Nog</w:t>
            </w:r>
          </w:p>
        </w:tc>
        <w:tc>
          <w:tcPr>
            <w:tcW w:w="1621" w:type="dxa"/>
            <w:shd w:val="clear" w:color="auto" w:fill="F1F1F1"/>
          </w:tcPr>
          <w:p w14:paraId="45A8B464" w14:textId="77777777" w:rsidR="009F7202" w:rsidRDefault="00C96103">
            <w:pPr>
              <w:pStyle w:val="TableParagraph"/>
              <w:ind w:right="251"/>
              <w:jc w:val="right"/>
              <w:rPr>
                <w:sz w:val="20"/>
              </w:rPr>
            </w:pPr>
            <w:r>
              <w:rPr>
                <w:sz w:val="20"/>
              </w:rPr>
              <w:t xml:space="preserve">0.00 - </w:t>
            </w:r>
            <w:r>
              <w:rPr>
                <w:spacing w:val="-2"/>
                <w:sz w:val="20"/>
              </w:rPr>
              <w:t>17.99</w:t>
            </w:r>
          </w:p>
        </w:tc>
        <w:tc>
          <w:tcPr>
            <w:tcW w:w="901" w:type="dxa"/>
            <w:tcBorders>
              <w:top w:val="nil"/>
              <w:bottom w:val="nil"/>
            </w:tcBorders>
            <w:shd w:val="clear" w:color="auto" w:fill="F1F1F1"/>
          </w:tcPr>
          <w:p w14:paraId="741D4747"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F1F1F1"/>
          </w:tcPr>
          <w:p w14:paraId="22445EAA" w14:textId="77777777" w:rsidR="009F7202" w:rsidRDefault="00C96103">
            <w:pPr>
              <w:pStyle w:val="TableParagraph"/>
              <w:ind w:left="83"/>
              <w:rPr>
                <w:sz w:val="20"/>
              </w:rPr>
            </w:pPr>
            <w:r>
              <w:rPr>
                <w:spacing w:val="-2"/>
                <w:sz w:val="20"/>
              </w:rPr>
              <w:t>Packaged</w:t>
            </w:r>
          </w:p>
        </w:tc>
      </w:tr>
      <w:tr w:rsidR="009F7202" w14:paraId="2E09783E" w14:textId="77777777">
        <w:trPr>
          <w:trHeight w:val="214"/>
        </w:trPr>
        <w:tc>
          <w:tcPr>
            <w:tcW w:w="890" w:type="dxa"/>
            <w:tcBorders>
              <w:top w:val="nil"/>
              <w:left w:val="nil"/>
              <w:bottom w:val="nil"/>
            </w:tcBorders>
            <w:shd w:val="clear" w:color="auto" w:fill="CCCCCC"/>
          </w:tcPr>
          <w:p w14:paraId="26CFA9CC" w14:textId="77777777" w:rsidR="009F7202" w:rsidRDefault="00C96103">
            <w:pPr>
              <w:pStyle w:val="TableParagraph"/>
              <w:ind w:left="85"/>
              <w:rPr>
                <w:sz w:val="20"/>
              </w:rPr>
            </w:pPr>
            <w:r>
              <w:rPr>
                <w:spacing w:val="-4"/>
                <w:sz w:val="20"/>
              </w:rPr>
              <w:t>0600</w:t>
            </w:r>
          </w:p>
        </w:tc>
        <w:tc>
          <w:tcPr>
            <w:tcW w:w="3116" w:type="dxa"/>
            <w:shd w:val="clear" w:color="auto" w:fill="CCCCCC"/>
          </w:tcPr>
          <w:p w14:paraId="07B1BC46" w14:textId="77777777" w:rsidR="009F7202" w:rsidRDefault="00C96103">
            <w:pPr>
              <w:pStyle w:val="TableParagraph"/>
              <w:ind w:left="85"/>
              <w:rPr>
                <w:sz w:val="20"/>
              </w:rPr>
            </w:pPr>
            <w:r>
              <w:rPr>
                <w:sz w:val="20"/>
              </w:rPr>
              <w:t>Flavored</w:t>
            </w:r>
            <w:r>
              <w:rPr>
                <w:spacing w:val="-4"/>
                <w:sz w:val="20"/>
              </w:rPr>
              <w:t xml:space="preserve"> </w:t>
            </w:r>
            <w:r>
              <w:rPr>
                <w:sz w:val="20"/>
              </w:rPr>
              <w:t>Reduced</w:t>
            </w:r>
            <w:r>
              <w:rPr>
                <w:spacing w:val="-3"/>
                <w:sz w:val="20"/>
              </w:rPr>
              <w:t xml:space="preserve"> </w:t>
            </w:r>
            <w:r>
              <w:rPr>
                <w:spacing w:val="-5"/>
                <w:sz w:val="20"/>
              </w:rPr>
              <w:t>Fat</w:t>
            </w:r>
          </w:p>
        </w:tc>
        <w:tc>
          <w:tcPr>
            <w:tcW w:w="1621" w:type="dxa"/>
            <w:shd w:val="clear" w:color="auto" w:fill="CCCCCC"/>
          </w:tcPr>
          <w:p w14:paraId="48906FA5" w14:textId="77777777" w:rsidR="009F7202" w:rsidRDefault="00C96103">
            <w:pPr>
              <w:pStyle w:val="TableParagraph"/>
              <w:ind w:left="308"/>
              <w:rPr>
                <w:sz w:val="20"/>
              </w:rPr>
            </w:pPr>
            <w:r>
              <w:rPr>
                <w:sz w:val="20"/>
              </w:rPr>
              <w:t xml:space="preserve">0.00 - </w:t>
            </w:r>
            <w:r>
              <w:rPr>
                <w:spacing w:val="-4"/>
                <w:sz w:val="20"/>
              </w:rPr>
              <w:t>3.09</w:t>
            </w:r>
          </w:p>
        </w:tc>
        <w:tc>
          <w:tcPr>
            <w:tcW w:w="901" w:type="dxa"/>
            <w:tcBorders>
              <w:top w:val="nil"/>
              <w:bottom w:val="nil"/>
            </w:tcBorders>
            <w:shd w:val="clear" w:color="auto" w:fill="CCCCCC"/>
          </w:tcPr>
          <w:p w14:paraId="6817D8D7"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CCCCCC"/>
          </w:tcPr>
          <w:p w14:paraId="75E6B061" w14:textId="77777777" w:rsidR="009F7202" w:rsidRDefault="00C96103">
            <w:pPr>
              <w:pStyle w:val="TableParagraph"/>
              <w:ind w:left="83"/>
              <w:rPr>
                <w:sz w:val="20"/>
              </w:rPr>
            </w:pPr>
            <w:r>
              <w:rPr>
                <w:spacing w:val="-2"/>
                <w:sz w:val="20"/>
              </w:rPr>
              <w:t>Packaged</w:t>
            </w:r>
          </w:p>
        </w:tc>
      </w:tr>
      <w:tr w:rsidR="009F7202" w14:paraId="183AF4B8" w14:textId="77777777">
        <w:trPr>
          <w:trHeight w:val="214"/>
        </w:trPr>
        <w:tc>
          <w:tcPr>
            <w:tcW w:w="890" w:type="dxa"/>
            <w:tcBorders>
              <w:top w:val="nil"/>
              <w:left w:val="nil"/>
              <w:bottom w:val="nil"/>
            </w:tcBorders>
            <w:shd w:val="clear" w:color="auto" w:fill="F1F1F1"/>
          </w:tcPr>
          <w:p w14:paraId="3C56B7DE" w14:textId="77777777" w:rsidR="009F7202" w:rsidRDefault="00C96103">
            <w:pPr>
              <w:pStyle w:val="TableParagraph"/>
              <w:ind w:left="85"/>
              <w:rPr>
                <w:sz w:val="20"/>
              </w:rPr>
            </w:pPr>
            <w:r>
              <w:rPr>
                <w:spacing w:val="-4"/>
                <w:sz w:val="20"/>
              </w:rPr>
              <w:t>0800</w:t>
            </w:r>
          </w:p>
        </w:tc>
        <w:tc>
          <w:tcPr>
            <w:tcW w:w="3116" w:type="dxa"/>
            <w:shd w:val="clear" w:color="auto" w:fill="F1F1F1"/>
          </w:tcPr>
          <w:p w14:paraId="65D89537" w14:textId="77777777" w:rsidR="009F7202" w:rsidRDefault="00C96103">
            <w:pPr>
              <w:pStyle w:val="TableParagraph"/>
              <w:ind w:left="85"/>
              <w:rPr>
                <w:sz w:val="20"/>
              </w:rPr>
            </w:pPr>
            <w:r>
              <w:rPr>
                <w:sz w:val="20"/>
              </w:rPr>
              <w:t>Reduced</w:t>
            </w:r>
            <w:r>
              <w:rPr>
                <w:spacing w:val="-4"/>
                <w:sz w:val="20"/>
              </w:rPr>
              <w:t xml:space="preserve"> </w:t>
            </w:r>
            <w:r>
              <w:rPr>
                <w:sz w:val="20"/>
              </w:rPr>
              <w:t>Fat</w:t>
            </w:r>
            <w:r>
              <w:rPr>
                <w:spacing w:val="-4"/>
                <w:sz w:val="20"/>
              </w:rPr>
              <w:t xml:space="preserve"> </w:t>
            </w:r>
            <w:r>
              <w:rPr>
                <w:spacing w:val="-5"/>
                <w:sz w:val="20"/>
              </w:rPr>
              <w:t>2%</w:t>
            </w:r>
          </w:p>
        </w:tc>
        <w:tc>
          <w:tcPr>
            <w:tcW w:w="1621" w:type="dxa"/>
            <w:shd w:val="clear" w:color="auto" w:fill="F1F1F1"/>
          </w:tcPr>
          <w:p w14:paraId="40E14974" w14:textId="77777777" w:rsidR="009F7202" w:rsidRDefault="00C96103">
            <w:pPr>
              <w:pStyle w:val="TableParagraph"/>
              <w:ind w:left="308"/>
              <w:rPr>
                <w:sz w:val="20"/>
              </w:rPr>
            </w:pPr>
            <w:r>
              <w:rPr>
                <w:sz w:val="20"/>
              </w:rPr>
              <w:t xml:space="preserve">1.50 - </w:t>
            </w:r>
            <w:r>
              <w:rPr>
                <w:spacing w:val="-4"/>
                <w:sz w:val="20"/>
              </w:rPr>
              <w:t>3.09</w:t>
            </w:r>
          </w:p>
        </w:tc>
        <w:tc>
          <w:tcPr>
            <w:tcW w:w="901" w:type="dxa"/>
            <w:tcBorders>
              <w:top w:val="nil"/>
              <w:bottom w:val="nil"/>
            </w:tcBorders>
            <w:shd w:val="clear" w:color="auto" w:fill="F1F1F1"/>
          </w:tcPr>
          <w:p w14:paraId="1DCBC541"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F1F1F1"/>
          </w:tcPr>
          <w:p w14:paraId="2D5B077C" w14:textId="77777777" w:rsidR="009F7202" w:rsidRDefault="00C96103">
            <w:pPr>
              <w:pStyle w:val="TableParagraph"/>
              <w:ind w:left="83"/>
              <w:rPr>
                <w:sz w:val="20"/>
              </w:rPr>
            </w:pPr>
            <w:r>
              <w:rPr>
                <w:spacing w:val="-2"/>
                <w:sz w:val="20"/>
              </w:rPr>
              <w:t>Packaged</w:t>
            </w:r>
          </w:p>
        </w:tc>
      </w:tr>
      <w:tr w:rsidR="009F7202" w14:paraId="7EF514C1" w14:textId="77777777">
        <w:trPr>
          <w:trHeight w:val="214"/>
        </w:trPr>
        <w:tc>
          <w:tcPr>
            <w:tcW w:w="890" w:type="dxa"/>
            <w:tcBorders>
              <w:top w:val="nil"/>
              <w:left w:val="nil"/>
              <w:bottom w:val="nil"/>
            </w:tcBorders>
            <w:shd w:val="clear" w:color="auto" w:fill="CCCCCC"/>
          </w:tcPr>
          <w:p w14:paraId="28CAF410" w14:textId="77777777" w:rsidR="009F7202" w:rsidRDefault="00C96103">
            <w:pPr>
              <w:pStyle w:val="TableParagraph"/>
              <w:ind w:left="85"/>
              <w:rPr>
                <w:sz w:val="20"/>
              </w:rPr>
            </w:pPr>
            <w:r>
              <w:rPr>
                <w:spacing w:val="-4"/>
                <w:sz w:val="20"/>
              </w:rPr>
              <w:t>0900</w:t>
            </w:r>
          </w:p>
        </w:tc>
        <w:tc>
          <w:tcPr>
            <w:tcW w:w="3116" w:type="dxa"/>
            <w:shd w:val="clear" w:color="auto" w:fill="CCCCCC"/>
          </w:tcPr>
          <w:p w14:paraId="0D01CCA7" w14:textId="77777777" w:rsidR="009F7202" w:rsidRDefault="00C96103">
            <w:pPr>
              <w:pStyle w:val="TableParagraph"/>
              <w:ind w:left="85"/>
              <w:rPr>
                <w:sz w:val="20"/>
              </w:rPr>
            </w:pPr>
            <w:r>
              <w:rPr>
                <w:sz w:val="20"/>
              </w:rPr>
              <w:t>Lowfat</w:t>
            </w:r>
            <w:r>
              <w:rPr>
                <w:spacing w:val="-5"/>
                <w:sz w:val="20"/>
              </w:rPr>
              <w:t xml:space="preserve"> </w:t>
            </w:r>
            <w:r>
              <w:rPr>
                <w:sz w:val="20"/>
              </w:rPr>
              <w:t>Milk</w:t>
            </w:r>
            <w:r>
              <w:rPr>
                <w:spacing w:val="-1"/>
                <w:sz w:val="20"/>
              </w:rPr>
              <w:t xml:space="preserve"> </w:t>
            </w:r>
            <w:r>
              <w:rPr>
                <w:spacing w:val="-5"/>
                <w:sz w:val="20"/>
              </w:rPr>
              <w:t>1%</w:t>
            </w:r>
          </w:p>
        </w:tc>
        <w:tc>
          <w:tcPr>
            <w:tcW w:w="1621" w:type="dxa"/>
            <w:shd w:val="clear" w:color="auto" w:fill="CCCCCC"/>
          </w:tcPr>
          <w:p w14:paraId="1914D70C" w14:textId="77777777" w:rsidR="009F7202" w:rsidRDefault="00C96103">
            <w:pPr>
              <w:pStyle w:val="TableParagraph"/>
              <w:ind w:left="308"/>
              <w:rPr>
                <w:sz w:val="20"/>
              </w:rPr>
            </w:pPr>
            <w:r>
              <w:rPr>
                <w:sz w:val="20"/>
              </w:rPr>
              <w:t xml:space="preserve">0.50 - </w:t>
            </w:r>
            <w:r>
              <w:rPr>
                <w:spacing w:val="-4"/>
                <w:sz w:val="20"/>
              </w:rPr>
              <w:t>1.49</w:t>
            </w:r>
          </w:p>
        </w:tc>
        <w:tc>
          <w:tcPr>
            <w:tcW w:w="901" w:type="dxa"/>
            <w:tcBorders>
              <w:top w:val="nil"/>
              <w:bottom w:val="nil"/>
            </w:tcBorders>
            <w:shd w:val="clear" w:color="auto" w:fill="CCCCCC"/>
          </w:tcPr>
          <w:p w14:paraId="4F8A9990"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CCCCCC"/>
          </w:tcPr>
          <w:p w14:paraId="1331F79E" w14:textId="77777777" w:rsidR="009F7202" w:rsidRDefault="00C96103">
            <w:pPr>
              <w:pStyle w:val="TableParagraph"/>
              <w:ind w:left="83"/>
              <w:rPr>
                <w:sz w:val="20"/>
              </w:rPr>
            </w:pPr>
            <w:r>
              <w:rPr>
                <w:spacing w:val="-2"/>
                <w:sz w:val="20"/>
              </w:rPr>
              <w:t>Packaged</w:t>
            </w:r>
          </w:p>
        </w:tc>
      </w:tr>
      <w:tr w:rsidR="009F7202" w14:paraId="0DB649D2" w14:textId="77777777">
        <w:trPr>
          <w:trHeight w:val="212"/>
        </w:trPr>
        <w:tc>
          <w:tcPr>
            <w:tcW w:w="890" w:type="dxa"/>
            <w:tcBorders>
              <w:top w:val="nil"/>
              <w:left w:val="nil"/>
              <w:bottom w:val="nil"/>
            </w:tcBorders>
            <w:shd w:val="clear" w:color="auto" w:fill="F1F1F1"/>
          </w:tcPr>
          <w:p w14:paraId="1B2A1E56" w14:textId="77777777" w:rsidR="009F7202" w:rsidRDefault="00C96103">
            <w:pPr>
              <w:pStyle w:val="TableParagraph"/>
              <w:spacing w:line="193" w:lineRule="exact"/>
              <w:ind w:left="85"/>
              <w:rPr>
                <w:sz w:val="20"/>
              </w:rPr>
            </w:pPr>
            <w:r>
              <w:rPr>
                <w:spacing w:val="-4"/>
                <w:sz w:val="20"/>
              </w:rPr>
              <w:t>1000</w:t>
            </w:r>
          </w:p>
        </w:tc>
        <w:tc>
          <w:tcPr>
            <w:tcW w:w="3116" w:type="dxa"/>
            <w:shd w:val="clear" w:color="auto" w:fill="F1F1F1"/>
          </w:tcPr>
          <w:p w14:paraId="39DA8436" w14:textId="77777777" w:rsidR="009F7202" w:rsidRDefault="00C96103">
            <w:pPr>
              <w:pStyle w:val="TableParagraph"/>
              <w:spacing w:line="193" w:lineRule="exact"/>
              <w:ind w:left="85"/>
              <w:rPr>
                <w:sz w:val="20"/>
              </w:rPr>
            </w:pPr>
            <w:r>
              <w:rPr>
                <w:spacing w:val="-2"/>
                <w:sz w:val="20"/>
              </w:rPr>
              <w:t>Buttermilk</w:t>
            </w:r>
          </w:p>
        </w:tc>
        <w:tc>
          <w:tcPr>
            <w:tcW w:w="1621" w:type="dxa"/>
            <w:shd w:val="clear" w:color="auto" w:fill="F1F1F1"/>
          </w:tcPr>
          <w:p w14:paraId="0F0EE396" w14:textId="77777777" w:rsidR="009F7202" w:rsidRDefault="00C96103">
            <w:pPr>
              <w:pStyle w:val="TableParagraph"/>
              <w:spacing w:line="193" w:lineRule="exact"/>
              <w:ind w:left="308"/>
              <w:rPr>
                <w:sz w:val="20"/>
              </w:rPr>
            </w:pPr>
            <w:r>
              <w:rPr>
                <w:sz w:val="20"/>
              </w:rPr>
              <w:t xml:space="preserve">0.00 - </w:t>
            </w:r>
            <w:r>
              <w:rPr>
                <w:spacing w:val="-4"/>
                <w:sz w:val="20"/>
              </w:rPr>
              <w:t>6.00</w:t>
            </w:r>
          </w:p>
        </w:tc>
        <w:tc>
          <w:tcPr>
            <w:tcW w:w="901" w:type="dxa"/>
            <w:tcBorders>
              <w:top w:val="nil"/>
              <w:bottom w:val="nil"/>
            </w:tcBorders>
            <w:shd w:val="clear" w:color="auto" w:fill="F1F1F1"/>
          </w:tcPr>
          <w:p w14:paraId="493DAE69" w14:textId="77777777" w:rsidR="009F7202" w:rsidRDefault="00C96103">
            <w:pPr>
              <w:pStyle w:val="TableParagraph"/>
              <w:spacing w:line="193" w:lineRule="exact"/>
              <w:ind w:right="1"/>
              <w:jc w:val="center"/>
              <w:rPr>
                <w:sz w:val="20"/>
              </w:rPr>
            </w:pPr>
            <w:r>
              <w:rPr>
                <w:sz w:val="20"/>
              </w:rPr>
              <w:t>1</w:t>
            </w:r>
          </w:p>
        </w:tc>
        <w:tc>
          <w:tcPr>
            <w:tcW w:w="1847" w:type="dxa"/>
            <w:tcBorders>
              <w:right w:val="nil"/>
            </w:tcBorders>
            <w:shd w:val="clear" w:color="auto" w:fill="F1F1F1"/>
          </w:tcPr>
          <w:p w14:paraId="5E58BF78" w14:textId="77777777" w:rsidR="009F7202" w:rsidRDefault="00C96103">
            <w:pPr>
              <w:pStyle w:val="TableParagraph"/>
              <w:spacing w:line="193" w:lineRule="exact"/>
              <w:ind w:left="83"/>
              <w:rPr>
                <w:sz w:val="20"/>
              </w:rPr>
            </w:pPr>
            <w:r>
              <w:rPr>
                <w:spacing w:val="-2"/>
                <w:sz w:val="20"/>
              </w:rPr>
              <w:t>Packaged</w:t>
            </w:r>
          </w:p>
        </w:tc>
      </w:tr>
      <w:tr w:rsidR="009F7202" w14:paraId="60F1DEEB" w14:textId="77777777">
        <w:trPr>
          <w:trHeight w:val="214"/>
        </w:trPr>
        <w:tc>
          <w:tcPr>
            <w:tcW w:w="890" w:type="dxa"/>
            <w:tcBorders>
              <w:top w:val="nil"/>
              <w:left w:val="nil"/>
              <w:bottom w:val="nil"/>
            </w:tcBorders>
            <w:shd w:val="clear" w:color="auto" w:fill="CCCCCC"/>
          </w:tcPr>
          <w:p w14:paraId="253AADFF" w14:textId="77777777" w:rsidR="009F7202" w:rsidRDefault="00C96103">
            <w:pPr>
              <w:pStyle w:val="TableParagraph"/>
              <w:ind w:left="85"/>
              <w:rPr>
                <w:sz w:val="20"/>
              </w:rPr>
            </w:pPr>
            <w:r>
              <w:rPr>
                <w:spacing w:val="-4"/>
                <w:sz w:val="20"/>
              </w:rPr>
              <w:t>1200</w:t>
            </w:r>
          </w:p>
        </w:tc>
        <w:tc>
          <w:tcPr>
            <w:tcW w:w="3116" w:type="dxa"/>
            <w:shd w:val="clear" w:color="auto" w:fill="CCCCCC"/>
          </w:tcPr>
          <w:p w14:paraId="5731C5A9" w14:textId="77777777" w:rsidR="009F7202" w:rsidRDefault="00C96103">
            <w:pPr>
              <w:pStyle w:val="TableParagraph"/>
              <w:ind w:left="85"/>
              <w:rPr>
                <w:sz w:val="20"/>
              </w:rPr>
            </w:pPr>
            <w:r>
              <w:rPr>
                <w:sz w:val="20"/>
              </w:rPr>
              <w:t>Nonfat</w:t>
            </w:r>
            <w:r>
              <w:rPr>
                <w:spacing w:val="-4"/>
                <w:sz w:val="20"/>
              </w:rPr>
              <w:t xml:space="preserve"> Milk</w:t>
            </w:r>
          </w:p>
        </w:tc>
        <w:tc>
          <w:tcPr>
            <w:tcW w:w="1621" w:type="dxa"/>
            <w:shd w:val="clear" w:color="auto" w:fill="CCCCCC"/>
          </w:tcPr>
          <w:p w14:paraId="2B78BCD0" w14:textId="77777777" w:rsidR="009F7202" w:rsidRDefault="00C96103">
            <w:pPr>
              <w:pStyle w:val="TableParagraph"/>
              <w:ind w:left="308"/>
              <w:rPr>
                <w:sz w:val="20"/>
              </w:rPr>
            </w:pPr>
            <w:r>
              <w:rPr>
                <w:sz w:val="20"/>
              </w:rPr>
              <w:t xml:space="preserve">0.00 - </w:t>
            </w:r>
            <w:r>
              <w:rPr>
                <w:spacing w:val="-4"/>
                <w:sz w:val="20"/>
              </w:rPr>
              <w:t>0.49</w:t>
            </w:r>
          </w:p>
        </w:tc>
        <w:tc>
          <w:tcPr>
            <w:tcW w:w="901" w:type="dxa"/>
            <w:tcBorders>
              <w:top w:val="nil"/>
              <w:bottom w:val="nil"/>
            </w:tcBorders>
            <w:shd w:val="clear" w:color="auto" w:fill="CCCCCC"/>
          </w:tcPr>
          <w:p w14:paraId="51F037ED"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CCCCCC"/>
          </w:tcPr>
          <w:p w14:paraId="079E5A10" w14:textId="77777777" w:rsidR="009F7202" w:rsidRDefault="00C96103">
            <w:pPr>
              <w:pStyle w:val="TableParagraph"/>
              <w:ind w:left="83"/>
              <w:rPr>
                <w:sz w:val="20"/>
              </w:rPr>
            </w:pPr>
            <w:r>
              <w:rPr>
                <w:spacing w:val="-2"/>
                <w:sz w:val="20"/>
              </w:rPr>
              <w:t>Packaged</w:t>
            </w:r>
          </w:p>
        </w:tc>
      </w:tr>
      <w:tr w:rsidR="009F7202" w14:paraId="01D77EBA" w14:textId="77777777">
        <w:trPr>
          <w:trHeight w:val="214"/>
        </w:trPr>
        <w:tc>
          <w:tcPr>
            <w:tcW w:w="890" w:type="dxa"/>
            <w:tcBorders>
              <w:top w:val="nil"/>
              <w:left w:val="nil"/>
              <w:bottom w:val="nil"/>
            </w:tcBorders>
            <w:shd w:val="clear" w:color="auto" w:fill="F1F1F1"/>
          </w:tcPr>
          <w:p w14:paraId="3A01C5AC" w14:textId="77777777" w:rsidR="009F7202" w:rsidRDefault="00C96103">
            <w:pPr>
              <w:pStyle w:val="TableParagraph"/>
              <w:ind w:left="85"/>
              <w:rPr>
                <w:sz w:val="20"/>
              </w:rPr>
            </w:pPr>
            <w:r>
              <w:rPr>
                <w:spacing w:val="-4"/>
                <w:sz w:val="20"/>
              </w:rPr>
              <w:t>1500</w:t>
            </w:r>
          </w:p>
        </w:tc>
        <w:tc>
          <w:tcPr>
            <w:tcW w:w="3116" w:type="dxa"/>
            <w:shd w:val="clear" w:color="auto" w:fill="F1F1F1"/>
          </w:tcPr>
          <w:p w14:paraId="71092B54" w14:textId="77777777" w:rsidR="009F7202" w:rsidRDefault="00C96103">
            <w:pPr>
              <w:pStyle w:val="TableParagraph"/>
              <w:ind w:left="85"/>
              <w:rPr>
                <w:sz w:val="20"/>
              </w:rPr>
            </w:pPr>
            <w:r>
              <w:rPr>
                <w:sz w:val="20"/>
              </w:rPr>
              <w:t>Mixed</w:t>
            </w:r>
            <w:r>
              <w:rPr>
                <w:spacing w:val="-2"/>
                <w:sz w:val="20"/>
              </w:rPr>
              <w:t xml:space="preserve"> </w:t>
            </w:r>
            <w:r>
              <w:rPr>
                <w:spacing w:val="-4"/>
                <w:sz w:val="20"/>
              </w:rPr>
              <w:t>Milk</w:t>
            </w:r>
          </w:p>
        </w:tc>
        <w:tc>
          <w:tcPr>
            <w:tcW w:w="1621" w:type="dxa"/>
            <w:shd w:val="clear" w:color="auto" w:fill="F1F1F1"/>
          </w:tcPr>
          <w:p w14:paraId="07D0192D" w14:textId="77777777" w:rsidR="009F7202" w:rsidRDefault="00C96103">
            <w:pPr>
              <w:pStyle w:val="TableParagraph"/>
              <w:ind w:right="223"/>
              <w:jc w:val="right"/>
              <w:rPr>
                <w:sz w:val="20"/>
              </w:rPr>
            </w:pPr>
            <w:r>
              <w:rPr>
                <w:sz w:val="20"/>
              </w:rPr>
              <w:t xml:space="preserve">6.01 - </w:t>
            </w:r>
            <w:r>
              <w:rPr>
                <w:spacing w:val="-2"/>
                <w:sz w:val="20"/>
              </w:rPr>
              <w:t>17.99</w:t>
            </w:r>
          </w:p>
        </w:tc>
        <w:tc>
          <w:tcPr>
            <w:tcW w:w="901" w:type="dxa"/>
            <w:tcBorders>
              <w:top w:val="nil"/>
              <w:bottom w:val="nil"/>
            </w:tcBorders>
            <w:shd w:val="clear" w:color="auto" w:fill="F1F1F1"/>
          </w:tcPr>
          <w:p w14:paraId="556276F0"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F1F1F1"/>
          </w:tcPr>
          <w:p w14:paraId="3D79B9BE" w14:textId="77777777" w:rsidR="009F7202" w:rsidRDefault="00C96103">
            <w:pPr>
              <w:pStyle w:val="TableParagraph"/>
              <w:ind w:left="83"/>
              <w:rPr>
                <w:sz w:val="20"/>
              </w:rPr>
            </w:pPr>
            <w:r>
              <w:rPr>
                <w:spacing w:val="-2"/>
                <w:sz w:val="20"/>
              </w:rPr>
              <w:t>Packaged</w:t>
            </w:r>
          </w:p>
        </w:tc>
      </w:tr>
      <w:tr w:rsidR="009F7202" w14:paraId="76B4783B" w14:textId="77777777">
        <w:trPr>
          <w:trHeight w:val="214"/>
        </w:trPr>
        <w:tc>
          <w:tcPr>
            <w:tcW w:w="890" w:type="dxa"/>
            <w:tcBorders>
              <w:top w:val="nil"/>
              <w:left w:val="nil"/>
              <w:bottom w:val="nil"/>
            </w:tcBorders>
            <w:shd w:val="clear" w:color="auto" w:fill="CCCCCC"/>
          </w:tcPr>
          <w:p w14:paraId="43254ABC" w14:textId="77777777" w:rsidR="009F7202" w:rsidRDefault="00C96103">
            <w:pPr>
              <w:pStyle w:val="TableParagraph"/>
              <w:ind w:left="85"/>
              <w:rPr>
                <w:sz w:val="20"/>
              </w:rPr>
            </w:pPr>
            <w:r>
              <w:rPr>
                <w:spacing w:val="-4"/>
                <w:sz w:val="20"/>
              </w:rPr>
              <w:t>1600</w:t>
            </w:r>
          </w:p>
        </w:tc>
        <w:tc>
          <w:tcPr>
            <w:tcW w:w="3116" w:type="dxa"/>
            <w:shd w:val="clear" w:color="auto" w:fill="CCCCCC"/>
          </w:tcPr>
          <w:p w14:paraId="08B0EBBD" w14:textId="77777777" w:rsidR="009F7202" w:rsidRDefault="00C96103">
            <w:pPr>
              <w:pStyle w:val="TableParagraph"/>
              <w:ind w:left="85"/>
              <w:rPr>
                <w:sz w:val="20"/>
              </w:rPr>
            </w:pPr>
            <w:r>
              <w:rPr>
                <w:sz w:val="20"/>
              </w:rPr>
              <w:t xml:space="preserve">Sour </w:t>
            </w:r>
            <w:r>
              <w:rPr>
                <w:spacing w:val="-2"/>
                <w:sz w:val="20"/>
              </w:rPr>
              <w:t>Cream</w:t>
            </w:r>
          </w:p>
        </w:tc>
        <w:tc>
          <w:tcPr>
            <w:tcW w:w="1621" w:type="dxa"/>
            <w:shd w:val="clear" w:color="auto" w:fill="CCCCCC"/>
          </w:tcPr>
          <w:p w14:paraId="06506930" w14:textId="77777777" w:rsidR="009F7202" w:rsidRDefault="00C96103">
            <w:pPr>
              <w:pStyle w:val="TableParagraph"/>
              <w:ind w:right="195"/>
              <w:jc w:val="right"/>
              <w:rPr>
                <w:sz w:val="20"/>
              </w:rPr>
            </w:pPr>
            <w:r>
              <w:rPr>
                <w:sz w:val="20"/>
              </w:rPr>
              <w:t xml:space="preserve">18.00 - </w:t>
            </w:r>
            <w:r>
              <w:rPr>
                <w:spacing w:val="-2"/>
                <w:sz w:val="20"/>
              </w:rPr>
              <w:t>29.99</w:t>
            </w:r>
          </w:p>
        </w:tc>
        <w:tc>
          <w:tcPr>
            <w:tcW w:w="901" w:type="dxa"/>
            <w:tcBorders>
              <w:top w:val="nil"/>
              <w:bottom w:val="nil"/>
            </w:tcBorders>
            <w:shd w:val="clear" w:color="auto" w:fill="CCCCCC"/>
          </w:tcPr>
          <w:p w14:paraId="55DFFA67"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0C962274" w14:textId="77777777" w:rsidR="009F7202" w:rsidRDefault="00C96103">
            <w:pPr>
              <w:pStyle w:val="TableParagraph"/>
              <w:ind w:left="83"/>
              <w:rPr>
                <w:sz w:val="20"/>
              </w:rPr>
            </w:pPr>
            <w:r>
              <w:rPr>
                <w:spacing w:val="-2"/>
                <w:sz w:val="20"/>
              </w:rPr>
              <w:t>Packaged</w:t>
            </w:r>
          </w:p>
        </w:tc>
      </w:tr>
      <w:tr w:rsidR="009F7202" w14:paraId="142B8350" w14:textId="77777777">
        <w:trPr>
          <w:trHeight w:val="214"/>
        </w:trPr>
        <w:tc>
          <w:tcPr>
            <w:tcW w:w="890" w:type="dxa"/>
            <w:tcBorders>
              <w:top w:val="nil"/>
              <w:left w:val="nil"/>
              <w:bottom w:val="nil"/>
            </w:tcBorders>
            <w:shd w:val="clear" w:color="auto" w:fill="F1F1F1"/>
          </w:tcPr>
          <w:p w14:paraId="04756334" w14:textId="77777777" w:rsidR="009F7202" w:rsidRDefault="00C96103">
            <w:pPr>
              <w:pStyle w:val="TableParagraph"/>
              <w:ind w:left="85"/>
              <w:rPr>
                <w:sz w:val="20"/>
              </w:rPr>
            </w:pPr>
            <w:r>
              <w:rPr>
                <w:spacing w:val="-4"/>
                <w:sz w:val="20"/>
              </w:rPr>
              <w:t>1601</w:t>
            </w:r>
          </w:p>
        </w:tc>
        <w:tc>
          <w:tcPr>
            <w:tcW w:w="3116" w:type="dxa"/>
            <w:shd w:val="clear" w:color="auto" w:fill="F1F1F1"/>
          </w:tcPr>
          <w:p w14:paraId="266B676E" w14:textId="77777777" w:rsidR="009F7202" w:rsidRDefault="00C96103">
            <w:pPr>
              <w:pStyle w:val="TableParagraph"/>
              <w:ind w:left="85"/>
              <w:rPr>
                <w:sz w:val="20"/>
              </w:rPr>
            </w:pPr>
            <w:r>
              <w:rPr>
                <w:sz w:val="20"/>
              </w:rPr>
              <w:t>Lowfat</w:t>
            </w:r>
            <w:r>
              <w:rPr>
                <w:spacing w:val="-3"/>
                <w:sz w:val="20"/>
              </w:rPr>
              <w:t xml:space="preserve"> </w:t>
            </w:r>
            <w:r>
              <w:rPr>
                <w:sz w:val="20"/>
              </w:rPr>
              <w:t>Sour</w:t>
            </w:r>
            <w:r>
              <w:rPr>
                <w:spacing w:val="-1"/>
                <w:sz w:val="20"/>
              </w:rPr>
              <w:t xml:space="preserve"> </w:t>
            </w:r>
            <w:r>
              <w:rPr>
                <w:spacing w:val="-2"/>
                <w:sz w:val="20"/>
              </w:rPr>
              <w:t>Cream</w:t>
            </w:r>
          </w:p>
        </w:tc>
        <w:tc>
          <w:tcPr>
            <w:tcW w:w="1621" w:type="dxa"/>
            <w:shd w:val="clear" w:color="auto" w:fill="F1F1F1"/>
          </w:tcPr>
          <w:p w14:paraId="016BC0E1" w14:textId="77777777" w:rsidR="009F7202" w:rsidRDefault="00C96103">
            <w:pPr>
              <w:pStyle w:val="TableParagraph"/>
              <w:ind w:right="251"/>
              <w:jc w:val="right"/>
              <w:rPr>
                <w:sz w:val="20"/>
              </w:rPr>
            </w:pPr>
            <w:r>
              <w:rPr>
                <w:sz w:val="20"/>
              </w:rPr>
              <w:t xml:space="preserve">0.00 - </w:t>
            </w:r>
            <w:r>
              <w:rPr>
                <w:spacing w:val="-2"/>
                <w:sz w:val="20"/>
              </w:rPr>
              <w:t>17.99</w:t>
            </w:r>
          </w:p>
        </w:tc>
        <w:tc>
          <w:tcPr>
            <w:tcW w:w="901" w:type="dxa"/>
            <w:tcBorders>
              <w:top w:val="nil"/>
              <w:bottom w:val="nil"/>
            </w:tcBorders>
            <w:shd w:val="clear" w:color="auto" w:fill="F1F1F1"/>
          </w:tcPr>
          <w:p w14:paraId="1DD32A05"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F1F1F1"/>
          </w:tcPr>
          <w:p w14:paraId="48FFB0B9" w14:textId="77777777" w:rsidR="009F7202" w:rsidRDefault="00C96103">
            <w:pPr>
              <w:pStyle w:val="TableParagraph"/>
              <w:ind w:left="83"/>
              <w:rPr>
                <w:sz w:val="20"/>
              </w:rPr>
            </w:pPr>
            <w:r>
              <w:rPr>
                <w:spacing w:val="-2"/>
                <w:sz w:val="20"/>
              </w:rPr>
              <w:t>Packaged</w:t>
            </w:r>
          </w:p>
        </w:tc>
      </w:tr>
      <w:tr w:rsidR="009F7202" w14:paraId="76C45669" w14:textId="77777777">
        <w:trPr>
          <w:trHeight w:val="214"/>
        </w:trPr>
        <w:tc>
          <w:tcPr>
            <w:tcW w:w="890" w:type="dxa"/>
            <w:tcBorders>
              <w:top w:val="nil"/>
              <w:left w:val="nil"/>
              <w:bottom w:val="nil"/>
            </w:tcBorders>
            <w:shd w:val="clear" w:color="auto" w:fill="CCCCCC"/>
          </w:tcPr>
          <w:p w14:paraId="6459449D" w14:textId="77777777" w:rsidR="009F7202" w:rsidRDefault="00C96103">
            <w:pPr>
              <w:pStyle w:val="TableParagraph"/>
              <w:ind w:left="85"/>
              <w:rPr>
                <w:sz w:val="20"/>
              </w:rPr>
            </w:pPr>
            <w:r>
              <w:rPr>
                <w:spacing w:val="-4"/>
                <w:sz w:val="20"/>
              </w:rPr>
              <w:t>1700</w:t>
            </w:r>
          </w:p>
        </w:tc>
        <w:tc>
          <w:tcPr>
            <w:tcW w:w="3116" w:type="dxa"/>
            <w:shd w:val="clear" w:color="auto" w:fill="CCCCCC"/>
          </w:tcPr>
          <w:p w14:paraId="4FAA2FD9" w14:textId="77777777" w:rsidR="009F7202" w:rsidRDefault="00C96103">
            <w:pPr>
              <w:pStyle w:val="TableParagraph"/>
              <w:ind w:left="85"/>
              <w:rPr>
                <w:sz w:val="20"/>
              </w:rPr>
            </w:pPr>
            <w:r>
              <w:rPr>
                <w:sz w:val="20"/>
              </w:rPr>
              <w:t xml:space="preserve">Light </w:t>
            </w:r>
            <w:r>
              <w:rPr>
                <w:spacing w:val="-2"/>
                <w:sz w:val="20"/>
              </w:rPr>
              <w:t>Cream</w:t>
            </w:r>
          </w:p>
        </w:tc>
        <w:tc>
          <w:tcPr>
            <w:tcW w:w="1621" w:type="dxa"/>
            <w:shd w:val="clear" w:color="auto" w:fill="CCCCCC"/>
          </w:tcPr>
          <w:p w14:paraId="4EFA787D" w14:textId="77777777" w:rsidR="009F7202" w:rsidRDefault="00C96103">
            <w:pPr>
              <w:pStyle w:val="TableParagraph"/>
              <w:ind w:right="195"/>
              <w:jc w:val="right"/>
              <w:rPr>
                <w:sz w:val="20"/>
              </w:rPr>
            </w:pPr>
            <w:r>
              <w:rPr>
                <w:sz w:val="20"/>
              </w:rPr>
              <w:t xml:space="preserve">18.00 - </w:t>
            </w:r>
            <w:r>
              <w:rPr>
                <w:spacing w:val="-2"/>
                <w:sz w:val="20"/>
              </w:rPr>
              <w:t>29.99</w:t>
            </w:r>
          </w:p>
        </w:tc>
        <w:tc>
          <w:tcPr>
            <w:tcW w:w="901" w:type="dxa"/>
            <w:tcBorders>
              <w:top w:val="nil"/>
              <w:bottom w:val="nil"/>
            </w:tcBorders>
            <w:shd w:val="clear" w:color="auto" w:fill="CCCCCC"/>
          </w:tcPr>
          <w:p w14:paraId="79ED3962"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1CBF6CF9" w14:textId="77777777" w:rsidR="009F7202" w:rsidRDefault="00C96103">
            <w:pPr>
              <w:pStyle w:val="TableParagraph"/>
              <w:ind w:left="83"/>
              <w:rPr>
                <w:sz w:val="20"/>
              </w:rPr>
            </w:pPr>
            <w:r>
              <w:rPr>
                <w:spacing w:val="-2"/>
                <w:sz w:val="20"/>
              </w:rPr>
              <w:t>Packaged</w:t>
            </w:r>
          </w:p>
        </w:tc>
      </w:tr>
      <w:tr w:rsidR="009F7202" w14:paraId="2DAD53A9" w14:textId="77777777">
        <w:trPr>
          <w:trHeight w:val="213"/>
        </w:trPr>
        <w:tc>
          <w:tcPr>
            <w:tcW w:w="890" w:type="dxa"/>
            <w:tcBorders>
              <w:top w:val="nil"/>
              <w:left w:val="nil"/>
              <w:bottom w:val="nil"/>
            </w:tcBorders>
            <w:shd w:val="clear" w:color="auto" w:fill="F1F1F1"/>
          </w:tcPr>
          <w:p w14:paraId="6533DEB2" w14:textId="77777777" w:rsidR="009F7202" w:rsidRDefault="00C96103">
            <w:pPr>
              <w:pStyle w:val="TableParagraph"/>
              <w:spacing w:line="193" w:lineRule="exact"/>
              <w:ind w:left="85"/>
              <w:rPr>
                <w:sz w:val="20"/>
              </w:rPr>
            </w:pPr>
            <w:r>
              <w:rPr>
                <w:spacing w:val="-4"/>
                <w:sz w:val="20"/>
              </w:rPr>
              <w:t>1800</w:t>
            </w:r>
          </w:p>
        </w:tc>
        <w:tc>
          <w:tcPr>
            <w:tcW w:w="3116" w:type="dxa"/>
            <w:shd w:val="clear" w:color="auto" w:fill="F1F1F1"/>
          </w:tcPr>
          <w:p w14:paraId="11F349E1" w14:textId="77777777" w:rsidR="009F7202" w:rsidRDefault="00C96103">
            <w:pPr>
              <w:pStyle w:val="TableParagraph"/>
              <w:spacing w:line="193" w:lineRule="exact"/>
              <w:ind w:left="85"/>
              <w:rPr>
                <w:sz w:val="20"/>
              </w:rPr>
            </w:pPr>
            <w:r>
              <w:rPr>
                <w:sz w:val="20"/>
              </w:rPr>
              <w:t>Medium</w:t>
            </w:r>
            <w:r>
              <w:rPr>
                <w:spacing w:val="-2"/>
                <w:sz w:val="20"/>
              </w:rPr>
              <w:t xml:space="preserve"> Cream</w:t>
            </w:r>
          </w:p>
        </w:tc>
        <w:tc>
          <w:tcPr>
            <w:tcW w:w="1621" w:type="dxa"/>
            <w:shd w:val="clear" w:color="auto" w:fill="F1F1F1"/>
          </w:tcPr>
          <w:p w14:paraId="3D65EFD7" w14:textId="77777777" w:rsidR="009F7202" w:rsidRDefault="00C96103">
            <w:pPr>
              <w:pStyle w:val="TableParagraph"/>
              <w:spacing w:line="193" w:lineRule="exact"/>
              <w:ind w:right="195"/>
              <w:jc w:val="right"/>
              <w:rPr>
                <w:sz w:val="20"/>
              </w:rPr>
            </w:pPr>
            <w:r>
              <w:rPr>
                <w:sz w:val="20"/>
              </w:rPr>
              <w:t xml:space="preserve">30.00 - </w:t>
            </w:r>
            <w:r>
              <w:rPr>
                <w:spacing w:val="-2"/>
                <w:sz w:val="20"/>
              </w:rPr>
              <w:t>35.99</w:t>
            </w:r>
          </w:p>
        </w:tc>
        <w:tc>
          <w:tcPr>
            <w:tcW w:w="901" w:type="dxa"/>
            <w:tcBorders>
              <w:top w:val="nil"/>
              <w:bottom w:val="nil"/>
            </w:tcBorders>
            <w:shd w:val="clear" w:color="auto" w:fill="F1F1F1"/>
          </w:tcPr>
          <w:p w14:paraId="0AAEE04D" w14:textId="77777777" w:rsidR="009F7202" w:rsidRDefault="00C96103">
            <w:pPr>
              <w:pStyle w:val="TableParagraph"/>
              <w:spacing w:line="193" w:lineRule="exact"/>
              <w:ind w:right="1"/>
              <w:jc w:val="center"/>
              <w:rPr>
                <w:sz w:val="20"/>
              </w:rPr>
            </w:pPr>
            <w:r>
              <w:rPr>
                <w:sz w:val="20"/>
              </w:rPr>
              <w:t>2</w:t>
            </w:r>
          </w:p>
        </w:tc>
        <w:tc>
          <w:tcPr>
            <w:tcW w:w="1847" w:type="dxa"/>
            <w:tcBorders>
              <w:right w:val="nil"/>
            </w:tcBorders>
            <w:shd w:val="clear" w:color="auto" w:fill="F1F1F1"/>
          </w:tcPr>
          <w:p w14:paraId="71DFB19A" w14:textId="77777777" w:rsidR="009F7202" w:rsidRDefault="00C96103">
            <w:pPr>
              <w:pStyle w:val="TableParagraph"/>
              <w:spacing w:line="193" w:lineRule="exact"/>
              <w:ind w:left="83"/>
              <w:rPr>
                <w:sz w:val="20"/>
              </w:rPr>
            </w:pPr>
            <w:r>
              <w:rPr>
                <w:spacing w:val="-2"/>
                <w:sz w:val="20"/>
              </w:rPr>
              <w:t>Packaged</w:t>
            </w:r>
          </w:p>
        </w:tc>
      </w:tr>
      <w:tr w:rsidR="009F7202" w14:paraId="05D62C78" w14:textId="77777777">
        <w:trPr>
          <w:trHeight w:val="214"/>
        </w:trPr>
        <w:tc>
          <w:tcPr>
            <w:tcW w:w="890" w:type="dxa"/>
            <w:tcBorders>
              <w:top w:val="nil"/>
              <w:left w:val="nil"/>
              <w:bottom w:val="nil"/>
            </w:tcBorders>
            <w:shd w:val="clear" w:color="auto" w:fill="CCCCCC"/>
          </w:tcPr>
          <w:p w14:paraId="6D6F57D4" w14:textId="77777777" w:rsidR="009F7202" w:rsidRDefault="00C96103">
            <w:pPr>
              <w:pStyle w:val="TableParagraph"/>
              <w:ind w:left="85"/>
              <w:rPr>
                <w:sz w:val="20"/>
              </w:rPr>
            </w:pPr>
            <w:r>
              <w:rPr>
                <w:spacing w:val="-4"/>
                <w:sz w:val="20"/>
              </w:rPr>
              <w:t>1900</w:t>
            </w:r>
          </w:p>
        </w:tc>
        <w:tc>
          <w:tcPr>
            <w:tcW w:w="3116" w:type="dxa"/>
            <w:shd w:val="clear" w:color="auto" w:fill="CCCCCC"/>
          </w:tcPr>
          <w:p w14:paraId="63894D42" w14:textId="77777777" w:rsidR="009F7202" w:rsidRDefault="00C96103">
            <w:pPr>
              <w:pStyle w:val="TableParagraph"/>
              <w:ind w:left="85"/>
              <w:rPr>
                <w:sz w:val="20"/>
              </w:rPr>
            </w:pPr>
            <w:r>
              <w:rPr>
                <w:sz w:val="20"/>
              </w:rPr>
              <w:t>Heavy</w:t>
            </w:r>
            <w:r>
              <w:rPr>
                <w:spacing w:val="-5"/>
                <w:sz w:val="20"/>
              </w:rPr>
              <w:t xml:space="preserve"> </w:t>
            </w:r>
            <w:r>
              <w:rPr>
                <w:spacing w:val="-2"/>
                <w:sz w:val="20"/>
              </w:rPr>
              <w:t>Cream</w:t>
            </w:r>
          </w:p>
        </w:tc>
        <w:tc>
          <w:tcPr>
            <w:tcW w:w="1621" w:type="dxa"/>
            <w:shd w:val="clear" w:color="auto" w:fill="CCCCCC"/>
          </w:tcPr>
          <w:p w14:paraId="2565D6E3" w14:textId="77777777" w:rsidR="009F7202" w:rsidRDefault="00C96103">
            <w:pPr>
              <w:pStyle w:val="TableParagraph"/>
              <w:ind w:right="195"/>
              <w:jc w:val="right"/>
              <w:rPr>
                <w:sz w:val="20"/>
              </w:rPr>
            </w:pPr>
            <w:r>
              <w:rPr>
                <w:sz w:val="20"/>
              </w:rPr>
              <w:t xml:space="preserve">36.00 - </w:t>
            </w:r>
            <w:r>
              <w:rPr>
                <w:spacing w:val="-2"/>
                <w:sz w:val="20"/>
              </w:rPr>
              <w:t>50.00</w:t>
            </w:r>
          </w:p>
        </w:tc>
        <w:tc>
          <w:tcPr>
            <w:tcW w:w="901" w:type="dxa"/>
            <w:tcBorders>
              <w:top w:val="nil"/>
              <w:bottom w:val="nil"/>
            </w:tcBorders>
            <w:shd w:val="clear" w:color="auto" w:fill="CCCCCC"/>
          </w:tcPr>
          <w:p w14:paraId="4EF18A3F"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23516D2D" w14:textId="77777777" w:rsidR="009F7202" w:rsidRDefault="00C96103">
            <w:pPr>
              <w:pStyle w:val="TableParagraph"/>
              <w:ind w:left="83"/>
              <w:rPr>
                <w:sz w:val="20"/>
              </w:rPr>
            </w:pPr>
            <w:r>
              <w:rPr>
                <w:spacing w:val="-2"/>
                <w:sz w:val="20"/>
              </w:rPr>
              <w:t>Packaged</w:t>
            </w:r>
          </w:p>
        </w:tc>
      </w:tr>
      <w:tr w:rsidR="009F7202" w14:paraId="49898C34" w14:textId="77777777">
        <w:trPr>
          <w:trHeight w:val="214"/>
        </w:trPr>
        <w:tc>
          <w:tcPr>
            <w:tcW w:w="890" w:type="dxa"/>
            <w:tcBorders>
              <w:top w:val="nil"/>
              <w:left w:val="nil"/>
              <w:bottom w:val="nil"/>
            </w:tcBorders>
            <w:shd w:val="clear" w:color="auto" w:fill="F1F1F1"/>
          </w:tcPr>
          <w:p w14:paraId="0474B843" w14:textId="77777777" w:rsidR="009F7202" w:rsidRDefault="00C96103">
            <w:pPr>
              <w:pStyle w:val="TableParagraph"/>
              <w:ind w:left="85"/>
              <w:rPr>
                <w:sz w:val="20"/>
              </w:rPr>
            </w:pPr>
            <w:r>
              <w:rPr>
                <w:spacing w:val="-4"/>
                <w:sz w:val="20"/>
              </w:rPr>
              <w:t>200X</w:t>
            </w:r>
          </w:p>
        </w:tc>
        <w:tc>
          <w:tcPr>
            <w:tcW w:w="3116" w:type="dxa"/>
            <w:shd w:val="clear" w:color="auto" w:fill="F1F1F1"/>
          </w:tcPr>
          <w:p w14:paraId="0CCD8C74" w14:textId="77777777" w:rsidR="009F7202" w:rsidRDefault="00C96103">
            <w:pPr>
              <w:pStyle w:val="TableParagraph"/>
              <w:ind w:left="85"/>
              <w:rPr>
                <w:sz w:val="20"/>
              </w:rPr>
            </w:pPr>
            <w:r>
              <w:rPr>
                <w:sz w:val="20"/>
              </w:rPr>
              <w:t>Bulk</w:t>
            </w:r>
            <w:r>
              <w:rPr>
                <w:spacing w:val="-2"/>
                <w:sz w:val="20"/>
              </w:rPr>
              <w:t xml:space="preserve"> </w:t>
            </w:r>
            <w:r>
              <w:rPr>
                <w:sz w:val="20"/>
              </w:rPr>
              <w:t>Milk,</w:t>
            </w:r>
            <w:r>
              <w:rPr>
                <w:spacing w:val="-2"/>
                <w:sz w:val="20"/>
              </w:rPr>
              <w:t xml:space="preserve"> </w:t>
            </w:r>
            <w:r>
              <w:rPr>
                <w:sz w:val="20"/>
              </w:rPr>
              <w:t>Where</w:t>
            </w:r>
            <w:r>
              <w:rPr>
                <w:spacing w:val="-1"/>
                <w:sz w:val="20"/>
              </w:rPr>
              <w:t xml:space="preserve"> </w:t>
            </w:r>
            <w:r>
              <w:rPr>
                <w:spacing w:val="-2"/>
                <w:sz w:val="20"/>
              </w:rPr>
              <w:t>X=Class</w:t>
            </w:r>
          </w:p>
        </w:tc>
        <w:tc>
          <w:tcPr>
            <w:tcW w:w="1621" w:type="dxa"/>
            <w:shd w:val="clear" w:color="auto" w:fill="F1F1F1"/>
          </w:tcPr>
          <w:p w14:paraId="4491F4C3" w14:textId="77777777" w:rsidR="009F7202" w:rsidRDefault="00C96103">
            <w:pPr>
              <w:pStyle w:val="TableParagraph"/>
              <w:ind w:left="308"/>
              <w:rPr>
                <w:sz w:val="20"/>
              </w:rPr>
            </w:pPr>
            <w:r>
              <w:rPr>
                <w:sz w:val="20"/>
              </w:rPr>
              <w:t xml:space="preserve">0.50 - </w:t>
            </w:r>
            <w:r>
              <w:rPr>
                <w:spacing w:val="-4"/>
                <w:sz w:val="20"/>
              </w:rPr>
              <w:t>6.00</w:t>
            </w:r>
          </w:p>
        </w:tc>
        <w:tc>
          <w:tcPr>
            <w:tcW w:w="901" w:type="dxa"/>
            <w:tcBorders>
              <w:top w:val="nil"/>
              <w:bottom w:val="nil"/>
            </w:tcBorders>
            <w:shd w:val="clear" w:color="auto" w:fill="F1F1F1"/>
          </w:tcPr>
          <w:p w14:paraId="2E67C6A4" w14:textId="77777777" w:rsidR="009F7202" w:rsidRDefault="00C96103">
            <w:pPr>
              <w:pStyle w:val="TableParagraph"/>
              <w:jc w:val="center"/>
              <w:rPr>
                <w:sz w:val="20"/>
              </w:rPr>
            </w:pPr>
            <w:r>
              <w:rPr>
                <w:sz w:val="20"/>
              </w:rPr>
              <w:t>X</w:t>
            </w:r>
          </w:p>
        </w:tc>
        <w:tc>
          <w:tcPr>
            <w:tcW w:w="1847" w:type="dxa"/>
            <w:tcBorders>
              <w:bottom w:val="nil"/>
              <w:right w:val="nil"/>
            </w:tcBorders>
            <w:shd w:val="clear" w:color="auto" w:fill="F1F1F1"/>
          </w:tcPr>
          <w:p w14:paraId="5E3C4756" w14:textId="77777777" w:rsidR="009F7202" w:rsidRDefault="00C96103">
            <w:pPr>
              <w:pStyle w:val="TableParagraph"/>
              <w:ind w:left="83"/>
              <w:rPr>
                <w:sz w:val="20"/>
              </w:rPr>
            </w:pPr>
            <w:r>
              <w:rPr>
                <w:spacing w:val="-4"/>
                <w:sz w:val="20"/>
              </w:rPr>
              <w:t>Bulk</w:t>
            </w:r>
          </w:p>
        </w:tc>
      </w:tr>
      <w:tr w:rsidR="009F7202" w14:paraId="7930AADD" w14:textId="77777777">
        <w:trPr>
          <w:trHeight w:val="214"/>
        </w:trPr>
        <w:tc>
          <w:tcPr>
            <w:tcW w:w="890" w:type="dxa"/>
            <w:tcBorders>
              <w:top w:val="nil"/>
              <w:left w:val="nil"/>
              <w:bottom w:val="nil"/>
            </w:tcBorders>
            <w:shd w:val="clear" w:color="auto" w:fill="CCCCCC"/>
          </w:tcPr>
          <w:p w14:paraId="3CD47830" w14:textId="77777777" w:rsidR="009F7202" w:rsidRDefault="00C96103">
            <w:pPr>
              <w:pStyle w:val="TableParagraph"/>
              <w:ind w:left="85"/>
              <w:rPr>
                <w:sz w:val="20"/>
              </w:rPr>
            </w:pPr>
            <w:r>
              <w:rPr>
                <w:spacing w:val="-4"/>
                <w:sz w:val="20"/>
              </w:rPr>
              <w:t>210X</w:t>
            </w:r>
          </w:p>
        </w:tc>
        <w:tc>
          <w:tcPr>
            <w:tcW w:w="3116" w:type="dxa"/>
            <w:shd w:val="clear" w:color="auto" w:fill="CCCCCC"/>
          </w:tcPr>
          <w:p w14:paraId="3E13A659" w14:textId="77777777" w:rsidR="009F7202" w:rsidRDefault="00C96103">
            <w:pPr>
              <w:pStyle w:val="TableParagraph"/>
              <w:ind w:left="85"/>
              <w:rPr>
                <w:sz w:val="20"/>
              </w:rPr>
            </w:pPr>
            <w:r>
              <w:rPr>
                <w:sz w:val="20"/>
              </w:rPr>
              <w:t>Bulk</w:t>
            </w:r>
            <w:r>
              <w:rPr>
                <w:spacing w:val="-2"/>
                <w:sz w:val="20"/>
              </w:rPr>
              <w:t xml:space="preserve"> </w:t>
            </w:r>
            <w:r>
              <w:rPr>
                <w:sz w:val="20"/>
              </w:rPr>
              <w:t>Cream,</w:t>
            </w:r>
            <w:r>
              <w:rPr>
                <w:spacing w:val="-3"/>
                <w:sz w:val="20"/>
              </w:rPr>
              <w:t xml:space="preserve"> </w:t>
            </w:r>
            <w:r>
              <w:rPr>
                <w:sz w:val="20"/>
              </w:rPr>
              <w:t>Where</w:t>
            </w:r>
            <w:r>
              <w:rPr>
                <w:spacing w:val="-1"/>
                <w:sz w:val="20"/>
              </w:rPr>
              <w:t xml:space="preserve"> </w:t>
            </w:r>
            <w:r>
              <w:rPr>
                <w:spacing w:val="-2"/>
                <w:sz w:val="20"/>
              </w:rPr>
              <w:t>X=Class</w:t>
            </w:r>
          </w:p>
        </w:tc>
        <w:tc>
          <w:tcPr>
            <w:tcW w:w="1621" w:type="dxa"/>
            <w:shd w:val="clear" w:color="auto" w:fill="CCCCCC"/>
          </w:tcPr>
          <w:p w14:paraId="12E1872A" w14:textId="77777777" w:rsidR="009F7202" w:rsidRDefault="00C96103">
            <w:pPr>
              <w:pStyle w:val="TableParagraph"/>
              <w:ind w:right="251"/>
              <w:jc w:val="right"/>
              <w:rPr>
                <w:sz w:val="20"/>
              </w:rPr>
            </w:pPr>
            <w:r>
              <w:rPr>
                <w:sz w:val="20"/>
              </w:rPr>
              <w:t xml:space="preserve">6.01 - </w:t>
            </w:r>
            <w:r>
              <w:rPr>
                <w:spacing w:val="-2"/>
                <w:sz w:val="20"/>
              </w:rPr>
              <w:t>50.00</w:t>
            </w:r>
          </w:p>
        </w:tc>
        <w:tc>
          <w:tcPr>
            <w:tcW w:w="901" w:type="dxa"/>
            <w:tcBorders>
              <w:top w:val="nil"/>
              <w:bottom w:val="nil"/>
            </w:tcBorders>
            <w:shd w:val="clear" w:color="auto" w:fill="CCCCCC"/>
          </w:tcPr>
          <w:p w14:paraId="710B2022" w14:textId="77777777" w:rsidR="009F7202" w:rsidRDefault="00C96103">
            <w:pPr>
              <w:pStyle w:val="TableParagraph"/>
              <w:jc w:val="center"/>
              <w:rPr>
                <w:sz w:val="20"/>
              </w:rPr>
            </w:pPr>
            <w:r>
              <w:rPr>
                <w:sz w:val="20"/>
              </w:rPr>
              <w:t>X</w:t>
            </w:r>
          </w:p>
        </w:tc>
        <w:tc>
          <w:tcPr>
            <w:tcW w:w="1847" w:type="dxa"/>
            <w:tcBorders>
              <w:top w:val="nil"/>
              <w:bottom w:val="nil"/>
              <w:right w:val="nil"/>
            </w:tcBorders>
            <w:shd w:val="clear" w:color="auto" w:fill="CCCCCC"/>
          </w:tcPr>
          <w:p w14:paraId="52DCBC4D" w14:textId="77777777" w:rsidR="009F7202" w:rsidRDefault="00C96103">
            <w:pPr>
              <w:pStyle w:val="TableParagraph"/>
              <w:ind w:left="83"/>
              <w:rPr>
                <w:sz w:val="20"/>
              </w:rPr>
            </w:pPr>
            <w:r>
              <w:rPr>
                <w:spacing w:val="-4"/>
                <w:sz w:val="20"/>
              </w:rPr>
              <w:t>Bulk</w:t>
            </w:r>
          </w:p>
        </w:tc>
      </w:tr>
      <w:tr w:rsidR="009F7202" w14:paraId="6C23A95D" w14:textId="77777777">
        <w:trPr>
          <w:trHeight w:val="214"/>
        </w:trPr>
        <w:tc>
          <w:tcPr>
            <w:tcW w:w="890" w:type="dxa"/>
            <w:tcBorders>
              <w:top w:val="nil"/>
              <w:left w:val="nil"/>
              <w:bottom w:val="nil"/>
            </w:tcBorders>
            <w:shd w:val="clear" w:color="auto" w:fill="F1F1F1"/>
          </w:tcPr>
          <w:p w14:paraId="5B17D8C5" w14:textId="77777777" w:rsidR="009F7202" w:rsidRDefault="00C96103">
            <w:pPr>
              <w:pStyle w:val="TableParagraph"/>
              <w:ind w:left="85"/>
              <w:rPr>
                <w:sz w:val="20"/>
              </w:rPr>
            </w:pPr>
            <w:r>
              <w:rPr>
                <w:spacing w:val="-4"/>
                <w:sz w:val="20"/>
              </w:rPr>
              <w:t>220X</w:t>
            </w:r>
          </w:p>
        </w:tc>
        <w:tc>
          <w:tcPr>
            <w:tcW w:w="3116" w:type="dxa"/>
            <w:shd w:val="clear" w:color="auto" w:fill="F1F1F1"/>
          </w:tcPr>
          <w:p w14:paraId="3CE3DA67" w14:textId="77777777" w:rsidR="009F7202" w:rsidRDefault="00C96103">
            <w:pPr>
              <w:pStyle w:val="TableParagraph"/>
              <w:ind w:left="85"/>
              <w:rPr>
                <w:sz w:val="20"/>
              </w:rPr>
            </w:pPr>
            <w:r>
              <w:rPr>
                <w:sz w:val="20"/>
              </w:rPr>
              <w:t>Bulk</w:t>
            </w:r>
            <w:r>
              <w:rPr>
                <w:spacing w:val="-2"/>
                <w:sz w:val="20"/>
              </w:rPr>
              <w:t xml:space="preserve"> </w:t>
            </w:r>
            <w:r>
              <w:rPr>
                <w:sz w:val="20"/>
              </w:rPr>
              <w:t>Skim,</w:t>
            </w:r>
            <w:r>
              <w:rPr>
                <w:spacing w:val="-2"/>
                <w:sz w:val="20"/>
              </w:rPr>
              <w:t xml:space="preserve"> </w:t>
            </w:r>
            <w:r>
              <w:rPr>
                <w:sz w:val="20"/>
              </w:rPr>
              <w:t>Where</w:t>
            </w:r>
            <w:r>
              <w:rPr>
                <w:spacing w:val="-1"/>
                <w:sz w:val="20"/>
              </w:rPr>
              <w:t xml:space="preserve"> </w:t>
            </w:r>
            <w:r>
              <w:rPr>
                <w:spacing w:val="-2"/>
                <w:sz w:val="20"/>
              </w:rPr>
              <w:t>X=Class</w:t>
            </w:r>
          </w:p>
        </w:tc>
        <w:tc>
          <w:tcPr>
            <w:tcW w:w="1621" w:type="dxa"/>
            <w:shd w:val="clear" w:color="auto" w:fill="F1F1F1"/>
          </w:tcPr>
          <w:p w14:paraId="0C3E7D49" w14:textId="77777777" w:rsidR="009F7202" w:rsidRDefault="00C96103">
            <w:pPr>
              <w:pStyle w:val="TableParagraph"/>
              <w:ind w:left="308"/>
              <w:rPr>
                <w:sz w:val="20"/>
              </w:rPr>
            </w:pPr>
            <w:r>
              <w:rPr>
                <w:sz w:val="20"/>
              </w:rPr>
              <w:t xml:space="preserve">0.00 - </w:t>
            </w:r>
            <w:r>
              <w:rPr>
                <w:spacing w:val="-4"/>
                <w:sz w:val="20"/>
              </w:rPr>
              <w:t>0.49</w:t>
            </w:r>
          </w:p>
        </w:tc>
        <w:tc>
          <w:tcPr>
            <w:tcW w:w="901" w:type="dxa"/>
            <w:tcBorders>
              <w:top w:val="nil"/>
              <w:bottom w:val="nil"/>
            </w:tcBorders>
            <w:shd w:val="clear" w:color="auto" w:fill="F1F1F1"/>
          </w:tcPr>
          <w:p w14:paraId="54590128" w14:textId="77777777" w:rsidR="009F7202" w:rsidRDefault="00C96103">
            <w:pPr>
              <w:pStyle w:val="TableParagraph"/>
              <w:jc w:val="center"/>
              <w:rPr>
                <w:sz w:val="20"/>
              </w:rPr>
            </w:pPr>
            <w:r>
              <w:rPr>
                <w:sz w:val="20"/>
              </w:rPr>
              <w:t>X</w:t>
            </w:r>
          </w:p>
        </w:tc>
        <w:tc>
          <w:tcPr>
            <w:tcW w:w="1847" w:type="dxa"/>
            <w:tcBorders>
              <w:top w:val="nil"/>
              <w:bottom w:val="nil"/>
              <w:right w:val="nil"/>
            </w:tcBorders>
            <w:shd w:val="clear" w:color="auto" w:fill="F1F1F1"/>
          </w:tcPr>
          <w:p w14:paraId="758E38BD" w14:textId="77777777" w:rsidR="009F7202" w:rsidRDefault="00C96103">
            <w:pPr>
              <w:pStyle w:val="TableParagraph"/>
              <w:ind w:left="83"/>
              <w:rPr>
                <w:sz w:val="20"/>
              </w:rPr>
            </w:pPr>
            <w:r>
              <w:rPr>
                <w:spacing w:val="-4"/>
                <w:sz w:val="20"/>
              </w:rPr>
              <w:t>Bulk</w:t>
            </w:r>
          </w:p>
        </w:tc>
      </w:tr>
      <w:tr w:rsidR="009F7202" w14:paraId="485B5F04" w14:textId="77777777">
        <w:trPr>
          <w:trHeight w:val="214"/>
        </w:trPr>
        <w:tc>
          <w:tcPr>
            <w:tcW w:w="890" w:type="dxa"/>
            <w:tcBorders>
              <w:top w:val="nil"/>
              <w:left w:val="nil"/>
              <w:bottom w:val="nil"/>
            </w:tcBorders>
            <w:shd w:val="clear" w:color="auto" w:fill="CCCCCC"/>
          </w:tcPr>
          <w:p w14:paraId="2F25349F" w14:textId="77777777" w:rsidR="009F7202" w:rsidRDefault="00C96103">
            <w:pPr>
              <w:pStyle w:val="TableParagraph"/>
              <w:ind w:left="85"/>
              <w:rPr>
                <w:sz w:val="20"/>
              </w:rPr>
            </w:pPr>
            <w:r>
              <w:rPr>
                <w:spacing w:val="-4"/>
                <w:sz w:val="20"/>
              </w:rPr>
              <w:t>2301</w:t>
            </w:r>
          </w:p>
        </w:tc>
        <w:tc>
          <w:tcPr>
            <w:tcW w:w="3116" w:type="dxa"/>
            <w:shd w:val="clear" w:color="auto" w:fill="CCCCCC"/>
          </w:tcPr>
          <w:p w14:paraId="41607787" w14:textId="77777777" w:rsidR="009F7202" w:rsidRDefault="00C96103">
            <w:pPr>
              <w:pStyle w:val="TableParagraph"/>
              <w:ind w:left="85"/>
              <w:rPr>
                <w:sz w:val="20"/>
              </w:rPr>
            </w:pPr>
            <w:r>
              <w:rPr>
                <w:sz w:val="20"/>
              </w:rPr>
              <w:t>Powder</w:t>
            </w:r>
            <w:r>
              <w:rPr>
                <w:spacing w:val="-2"/>
                <w:sz w:val="20"/>
              </w:rPr>
              <w:t xml:space="preserve"> </w:t>
            </w:r>
            <w:r>
              <w:rPr>
                <w:sz w:val="20"/>
              </w:rPr>
              <w:t>For</w:t>
            </w:r>
            <w:r>
              <w:rPr>
                <w:spacing w:val="-1"/>
                <w:sz w:val="20"/>
              </w:rPr>
              <w:t xml:space="preserve"> </w:t>
            </w:r>
            <w:r>
              <w:rPr>
                <w:spacing w:val="-2"/>
                <w:sz w:val="20"/>
              </w:rPr>
              <w:t>Reconstitution</w:t>
            </w:r>
          </w:p>
        </w:tc>
        <w:tc>
          <w:tcPr>
            <w:tcW w:w="1621" w:type="dxa"/>
            <w:shd w:val="clear" w:color="auto" w:fill="CCCCCC"/>
          </w:tcPr>
          <w:p w14:paraId="2CD63FA0" w14:textId="77777777" w:rsidR="009F7202" w:rsidRDefault="00C96103">
            <w:pPr>
              <w:pStyle w:val="TableParagraph"/>
              <w:ind w:left="308"/>
              <w:rPr>
                <w:sz w:val="20"/>
              </w:rPr>
            </w:pPr>
            <w:r>
              <w:rPr>
                <w:sz w:val="20"/>
              </w:rPr>
              <w:t xml:space="preserve">0.00 - </w:t>
            </w:r>
            <w:r>
              <w:rPr>
                <w:spacing w:val="-4"/>
                <w:sz w:val="20"/>
              </w:rPr>
              <w:t>6.00</w:t>
            </w:r>
          </w:p>
        </w:tc>
        <w:tc>
          <w:tcPr>
            <w:tcW w:w="901" w:type="dxa"/>
            <w:tcBorders>
              <w:top w:val="nil"/>
              <w:bottom w:val="nil"/>
            </w:tcBorders>
            <w:shd w:val="clear" w:color="auto" w:fill="CCCCCC"/>
          </w:tcPr>
          <w:p w14:paraId="32539ED7" w14:textId="77777777" w:rsidR="009F7202" w:rsidRDefault="00C96103">
            <w:pPr>
              <w:pStyle w:val="TableParagraph"/>
              <w:ind w:right="1"/>
              <w:jc w:val="center"/>
              <w:rPr>
                <w:sz w:val="20"/>
              </w:rPr>
            </w:pPr>
            <w:r>
              <w:rPr>
                <w:sz w:val="20"/>
              </w:rPr>
              <w:t>1</w:t>
            </w:r>
          </w:p>
        </w:tc>
        <w:tc>
          <w:tcPr>
            <w:tcW w:w="1847" w:type="dxa"/>
            <w:tcBorders>
              <w:top w:val="nil"/>
              <w:bottom w:val="nil"/>
              <w:right w:val="nil"/>
            </w:tcBorders>
            <w:shd w:val="clear" w:color="auto" w:fill="CCCCCC"/>
          </w:tcPr>
          <w:p w14:paraId="4D015D0B" w14:textId="77777777" w:rsidR="009F7202" w:rsidRDefault="00C96103">
            <w:pPr>
              <w:pStyle w:val="TableParagraph"/>
              <w:ind w:left="83"/>
              <w:rPr>
                <w:sz w:val="20"/>
              </w:rPr>
            </w:pPr>
            <w:r>
              <w:rPr>
                <w:spacing w:val="-4"/>
                <w:sz w:val="20"/>
              </w:rPr>
              <w:t>Bulk</w:t>
            </w:r>
          </w:p>
        </w:tc>
      </w:tr>
      <w:tr w:rsidR="009F7202" w14:paraId="1A638312" w14:textId="77777777">
        <w:trPr>
          <w:trHeight w:val="213"/>
        </w:trPr>
        <w:tc>
          <w:tcPr>
            <w:tcW w:w="890" w:type="dxa"/>
            <w:tcBorders>
              <w:top w:val="nil"/>
              <w:left w:val="nil"/>
              <w:bottom w:val="nil"/>
            </w:tcBorders>
            <w:shd w:val="clear" w:color="auto" w:fill="F1F1F1"/>
          </w:tcPr>
          <w:p w14:paraId="7458E521" w14:textId="77777777" w:rsidR="009F7202" w:rsidRDefault="00C96103">
            <w:pPr>
              <w:pStyle w:val="TableParagraph"/>
              <w:spacing w:line="193" w:lineRule="exact"/>
              <w:ind w:left="85"/>
              <w:rPr>
                <w:sz w:val="20"/>
              </w:rPr>
            </w:pPr>
            <w:r>
              <w:rPr>
                <w:spacing w:val="-4"/>
                <w:sz w:val="20"/>
              </w:rPr>
              <w:t>2400</w:t>
            </w:r>
          </w:p>
        </w:tc>
        <w:tc>
          <w:tcPr>
            <w:tcW w:w="3116" w:type="dxa"/>
            <w:shd w:val="clear" w:color="auto" w:fill="F1F1F1"/>
          </w:tcPr>
          <w:p w14:paraId="115B2A89" w14:textId="77777777" w:rsidR="009F7202" w:rsidRDefault="00C96103">
            <w:pPr>
              <w:pStyle w:val="TableParagraph"/>
              <w:spacing w:line="193" w:lineRule="exact"/>
              <w:ind w:left="85"/>
              <w:rPr>
                <w:sz w:val="20"/>
              </w:rPr>
            </w:pPr>
            <w:r>
              <w:rPr>
                <w:spacing w:val="-2"/>
                <w:sz w:val="20"/>
              </w:rPr>
              <w:t>Water</w:t>
            </w:r>
          </w:p>
        </w:tc>
        <w:tc>
          <w:tcPr>
            <w:tcW w:w="1621" w:type="dxa"/>
            <w:shd w:val="clear" w:color="auto" w:fill="F1F1F1"/>
          </w:tcPr>
          <w:p w14:paraId="717B93DF" w14:textId="77777777" w:rsidR="009F7202" w:rsidRDefault="00C96103">
            <w:pPr>
              <w:pStyle w:val="TableParagraph"/>
              <w:spacing w:line="193" w:lineRule="exact"/>
              <w:ind w:left="308"/>
              <w:rPr>
                <w:sz w:val="20"/>
              </w:rPr>
            </w:pPr>
            <w:r>
              <w:rPr>
                <w:sz w:val="20"/>
              </w:rPr>
              <w:t xml:space="preserve">0.00 - </w:t>
            </w:r>
            <w:r>
              <w:rPr>
                <w:spacing w:val="-4"/>
                <w:sz w:val="20"/>
              </w:rPr>
              <w:t>0.00</w:t>
            </w:r>
          </w:p>
        </w:tc>
        <w:tc>
          <w:tcPr>
            <w:tcW w:w="901" w:type="dxa"/>
            <w:tcBorders>
              <w:top w:val="nil"/>
              <w:bottom w:val="nil"/>
            </w:tcBorders>
            <w:shd w:val="clear" w:color="auto" w:fill="F1F1F1"/>
          </w:tcPr>
          <w:p w14:paraId="2CE4C481" w14:textId="77777777" w:rsidR="009F7202" w:rsidRDefault="00C96103">
            <w:pPr>
              <w:pStyle w:val="TableParagraph"/>
              <w:spacing w:line="193" w:lineRule="exact"/>
              <w:ind w:right="1"/>
              <w:jc w:val="center"/>
              <w:rPr>
                <w:sz w:val="20"/>
              </w:rPr>
            </w:pPr>
            <w:r>
              <w:rPr>
                <w:sz w:val="20"/>
              </w:rPr>
              <w:t>1</w:t>
            </w:r>
          </w:p>
        </w:tc>
        <w:tc>
          <w:tcPr>
            <w:tcW w:w="1847" w:type="dxa"/>
            <w:tcBorders>
              <w:top w:val="nil"/>
              <w:bottom w:val="nil"/>
              <w:right w:val="nil"/>
            </w:tcBorders>
            <w:shd w:val="clear" w:color="auto" w:fill="F1F1F1"/>
          </w:tcPr>
          <w:p w14:paraId="5F535151" w14:textId="77777777" w:rsidR="009F7202" w:rsidRDefault="00C96103">
            <w:pPr>
              <w:pStyle w:val="TableParagraph"/>
              <w:spacing w:line="193" w:lineRule="exact"/>
              <w:ind w:left="83"/>
              <w:rPr>
                <w:sz w:val="20"/>
              </w:rPr>
            </w:pPr>
            <w:r>
              <w:rPr>
                <w:spacing w:val="-4"/>
                <w:sz w:val="20"/>
              </w:rPr>
              <w:t>Bulk</w:t>
            </w:r>
          </w:p>
        </w:tc>
      </w:tr>
      <w:tr w:rsidR="009F7202" w14:paraId="0F081C04" w14:textId="77777777">
        <w:trPr>
          <w:trHeight w:val="214"/>
        </w:trPr>
        <w:tc>
          <w:tcPr>
            <w:tcW w:w="890" w:type="dxa"/>
            <w:tcBorders>
              <w:top w:val="nil"/>
              <w:left w:val="nil"/>
              <w:bottom w:val="nil"/>
            </w:tcBorders>
            <w:shd w:val="clear" w:color="auto" w:fill="CCCCCC"/>
          </w:tcPr>
          <w:p w14:paraId="76A7F991" w14:textId="77777777" w:rsidR="009F7202" w:rsidRDefault="00C96103">
            <w:pPr>
              <w:pStyle w:val="TableParagraph"/>
              <w:ind w:left="85"/>
              <w:rPr>
                <w:sz w:val="20"/>
              </w:rPr>
            </w:pPr>
            <w:r>
              <w:rPr>
                <w:spacing w:val="-4"/>
                <w:sz w:val="20"/>
              </w:rPr>
              <w:t>2502</w:t>
            </w:r>
          </w:p>
        </w:tc>
        <w:tc>
          <w:tcPr>
            <w:tcW w:w="3116" w:type="dxa"/>
            <w:shd w:val="clear" w:color="auto" w:fill="CCCCCC"/>
          </w:tcPr>
          <w:p w14:paraId="251E1A13" w14:textId="77777777" w:rsidR="009F7202" w:rsidRDefault="00C96103">
            <w:pPr>
              <w:pStyle w:val="TableParagraph"/>
              <w:ind w:left="85"/>
              <w:rPr>
                <w:sz w:val="20"/>
              </w:rPr>
            </w:pPr>
            <w:r>
              <w:rPr>
                <w:sz w:val="20"/>
              </w:rPr>
              <w:t>Skim</w:t>
            </w:r>
            <w:r>
              <w:rPr>
                <w:spacing w:val="-2"/>
                <w:sz w:val="20"/>
              </w:rPr>
              <w:t xml:space="preserve"> Condensed</w:t>
            </w:r>
          </w:p>
        </w:tc>
        <w:tc>
          <w:tcPr>
            <w:tcW w:w="1621" w:type="dxa"/>
            <w:shd w:val="clear" w:color="auto" w:fill="CCCCCC"/>
          </w:tcPr>
          <w:p w14:paraId="0EDB220C" w14:textId="77777777" w:rsidR="009F7202" w:rsidRDefault="00C96103">
            <w:pPr>
              <w:pStyle w:val="TableParagraph"/>
              <w:ind w:left="308"/>
              <w:rPr>
                <w:sz w:val="20"/>
              </w:rPr>
            </w:pPr>
            <w:r>
              <w:rPr>
                <w:sz w:val="20"/>
              </w:rPr>
              <w:t xml:space="preserve">0.00 - </w:t>
            </w:r>
            <w:r>
              <w:rPr>
                <w:spacing w:val="-4"/>
                <w:sz w:val="20"/>
              </w:rPr>
              <w:t>0.49</w:t>
            </w:r>
          </w:p>
        </w:tc>
        <w:tc>
          <w:tcPr>
            <w:tcW w:w="901" w:type="dxa"/>
            <w:tcBorders>
              <w:top w:val="nil"/>
              <w:bottom w:val="nil"/>
            </w:tcBorders>
            <w:shd w:val="clear" w:color="auto" w:fill="CCCCCC"/>
          </w:tcPr>
          <w:p w14:paraId="07B5E35B" w14:textId="77777777" w:rsidR="009F7202" w:rsidRDefault="00C96103">
            <w:pPr>
              <w:pStyle w:val="TableParagraph"/>
              <w:ind w:right="1"/>
              <w:jc w:val="center"/>
              <w:rPr>
                <w:sz w:val="20"/>
              </w:rPr>
            </w:pPr>
            <w:r>
              <w:rPr>
                <w:sz w:val="20"/>
              </w:rPr>
              <w:t>2</w:t>
            </w:r>
          </w:p>
        </w:tc>
        <w:tc>
          <w:tcPr>
            <w:tcW w:w="1847" w:type="dxa"/>
            <w:tcBorders>
              <w:top w:val="nil"/>
              <w:bottom w:val="nil"/>
              <w:right w:val="nil"/>
            </w:tcBorders>
            <w:shd w:val="clear" w:color="auto" w:fill="CCCCCC"/>
          </w:tcPr>
          <w:p w14:paraId="67DFC7FD" w14:textId="77777777" w:rsidR="009F7202" w:rsidRDefault="00C96103">
            <w:pPr>
              <w:pStyle w:val="TableParagraph"/>
              <w:ind w:left="83"/>
              <w:rPr>
                <w:sz w:val="20"/>
              </w:rPr>
            </w:pPr>
            <w:r>
              <w:rPr>
                <w:spacing w:val="-4"/>
                <w:sz w:val="20"/>
              </w:rPr>
              <w:t>Bulk</w:t>
            </w:r>
          </w:p>
        </w:tc>
      </w:tr>
      <w:tr w:rsidR="009F7202" w14:paraId="72B15468" w14:textId="77777777">
        <w:trPr>
          <w:trHeight w:val="214"/>
        </w:trPr>
        <w:tc>
          <w:tcPr>
            <w:tcW w:w="890" w:type="dxa"/>
            <w:tcBorders>
              <w:top w:val="nil"/>
              <w:left w:val="nil"/>
              <w:bottom w:val="nil"/>
            </w:tcBorders>
            <w:shd w:val="clear" w:color="auto" w:fill="F1F1F1"/>
          </w:tcPr>
          <w:p w14:paraId="45277688" w14:textId="77777777" w:rsidR="009F7202" w:rsidRDefault="00C96103">
            <w:pPr>
              <w:pStyle w:val="TableParagraph"/>
              <w:ind w:left="85"/>
              <w:rPr>
                <w:sz w:val="20"/>
              </w:rPr>
            </w:pPr>
            <w:r>
              <w:rPr>
                <w:spacing w:val="-4"/>
                <w:sz w:val="20"/>
              </w:rPr>
              <w:t>2602</w:t>
            </w:r>
          </w:p>
        </w:tc>
        <w:tc>
          <w:tcPr>
            <w:tcW w:w="3116" w:type="dxa"/>
            <w:shd w:val="clear" w:color="auto" w:fill="F1F1F1"/>
          </w:tcPr>
          <w:p w14:paraId="15FB1846" w14:textId="77777777" w:rsidR="009F7202" w:rsidRDefault="00C96103">
            <w:pPr>
              <w:pStyle w:val="TableParagraph"/>
              <w:ind w:left="85"/>
              <w:rPr>
                <w:sz w:val="20"/>
              </w:rPr>
            </w:pPr>
            <w:r>
              <w:rPr>
                <w:sz w:val="20"/>
              </w:rPr>
              <w:t>Ice</w:t>
            </w:r>
            <w:r>
              <w:rPr>
                <w:spacing w:val="-1"/>
                <w:sz w:val="20"/>
              </w:rPr>
              <w:t xml:space="preserve"> </w:t>
            </w:r>
            <w:r>
              <w:rPr>
                <w:sz w:val="20"/>
              </w:rPr>
              <w:t>Cream</w:t>
            </w:r>
            <w:r>
              <w:rPr>
                <w:spacing w:val="-1"/>
                <w:sz w:val="20"/>
              </w:rPr>
              <w:t xml:space="preserve"> </w:t>
            </w:r>
            <w:r>
              <w:rPr>
                <w:spacing w:val="-5"/>
                <w:sz w:val="20"/>
              </w:rPr>
              <w:t>Mix</w:t>
            </w:r>
          </w:p>
        </w:tc>
        <w:tc>
          <w:tcPr>
            <w:tcW w:w="1621" w:type="dxa"/>
            <w:shd w:val="clear" w:color="auto" w:fill="F1F1F1"/>
          </w:tcPr>
          <w:p w14:paraId="5CDEF93D" w14:textId="77777777" w:rsidR="009F7202" w:rsidRDefault="00C96103">
            <w:pPr>
              <w:pStyle w:val="TableParagraph"/>
              <w:ind w:right="251"/>
              <w:jc w:val="right"/>
              <w:rPr>
                <w:sz w:val="20"/>
              </w:rPr>
            </w:pPr>
            <w:r>
              <w:rPr>
                <w:sz w:val="20"/>
              </w:rPr>
              <w:t xml:space="preserve">3.00 - </w:t>
            </w:r>
            <w:r>
              <w:rPr>
                <w:spacing w:val="-2"/>
                <w:sz w:val="20"/>
              </w:rPr>
              <w:t>99.99</w:t>
            </w:r>
          </w:p>
        </w:tc>
        <w:tc>
          <w:tcPr>
            <w:tcW w:w="901" w:type="dxa"/>
            <w:tcBorders>
              <w:top w:val="nil"/>
              <w:bottom w:val="nil"/>
            </w:tcBorders>
            <w:shd w:val="clear" w:color="auto" w:fill="F1F1F1"/>
          </w:tcPr>
          <w:p w14:paraId="710C81C2" w14:textId="77777777" w:rsidR="009F7202" w:rsidRDefault="00C96103">
            <w:pPr>
              <w:pStyle w:val="TableParagraph"/>
              <w:ind w:right="1"/>
              <w:jc w:val="center"/>
              <w:rPr>
                <w:sz w:val="20"/>
              </w:rPr>
            </w:pPr>
            <w:r>
              <w:rPr>
                <w:sz w:val="20"/>
              </w:rPr>
              <w:t>2</w:t>
            </w:r>
          </w:p>
        </w:tc>
        <w:tc>
          <w:tcPr>
            <w:tcW w:w="1847" w:type="dxa"/>
            <w:tcBorders>
              <w:top w:val="nil"/>
              <w:bottom w:val="nil"/>
              <w:right w:val="nil"/>
            </w:tcBorders>
            <w:shd w:val="clear" w:color="auto" w:fill="F1F1F1"/>
          </w:tcPr>
          <w:p w14:paraId="07DADF33" w14:textId="77777777" w:rsidR="009F7202" w:rsidRDefault="00C96103">
            <w:pPr>
              <w:pStyle w:val="TableParagraph"/>
              <w:ind w:left="83"/>
              <w:rPr>
                <w:sz w:val="20"/>
              </w:rPr>
            </w:pPr>
            <w:r>
              <w:rPr>
                <w:spacing w:val="-4"/>
                <w:sz w:val="20"/>
              </w:rPr>
              <w:t>Bulk</w:t>
            </w:r>
          </w:p>
        </w:tc>
      </w:tr>
      <w:tr w:rsidR="009F7202" w14:paraId="4ABA5C7D" w14:textId="77777777">
        <w:trPr>
          <w:trHeight w:val="214"/>
        </w:trPr>
        <w:tc>
          <w:tcPr>
            <w:tcW w:w="890" w:type="dxa"/>
            <w:tcBorders>
              <w:top w:val="nil"/>
              <w:left w:val="nil"/>
              <w:bottom w:val="nil"/>
            </w:tcBorders>
            <w:shd w:val="clear" w:color="auto" w:fill="CCCCCC"/>
          </w:tcPr>
          <w:p w14:paraId="1800126B" w14:textId="77777777" w:rsidR="009F7202" w:rsidRDefault="00C96103">
            <w:pPr>
              <w:pStyle w:val="TableParagraph"/>
              <w:ind w:left="85"/>
              <w:rPr>
                <w:sz w:val="20"/>
              </w:rPr>
            </w:pPr>
            <w:r>
              <w:rPr>
                <w:spacing w:val="-4"/>
                <w:sz w:val="20"/>
              </w:rPr>
              <w:t>2704</w:t>
            </w:r>
          </w:p>
        </w:tc>
        <w:tc>
          <w:tcPr>
            <w:tcW w:w="3116" w:type="dxa"/>
            <w:shd w:val="clear" w:color="auto" w:fill="CCCCCC"/>
          </w:tcPr>
          <w:p w14:paraId="55CF576E" w14:textId="77777777" w:rsidR="009F7202" w:rsidRDefault="00C96103">
            <w:pPr>
              <w:pStyle w:val="TableParagraph"/>
              <w:ind w:left="85"/>
              <w:rPr>
                <w:sz w:val="20"/>
              </w:rPr>
            </w:pPr>
            <w:r>
              <w:rPr>
                <w:sz w:val="20"/>
              </w:rPr>
              <w:t>Buttermilk</w:t>
            </w:r>
            <w:r>
              <w:rPr>
                <w:spacing w:val="-1"/>
                <w:sz w:val="20"/>
              </w:rPr>
              <w:t xml:space="preserve"> </w:t>
            </w:r>
            <w:r>
              <w:rPr>
                <w:spacing w:val="-2"/>
                <w:sz w:val="20"/>
              </w:rPr>
              <w:t>Condensed</w:t>
            </w:r>
          </w:p>
        </w:tc>
        <w:tc>
          <w:tcPr>
            <w:tcW w:w="1621" w:type="dxa"/>
            <w:shd w:val="clear" w:color="auto" w:fill="CCCCCC"/>
          </w:tcPr>
          <w:p w14:paraId="0E59F885" w14:textId="77777777" w:rsidR="009F7202" w:rsidRDefault="00C96103">
            <w:pPr>
              <w:pStyle w:val="TableParagraph"/>
              <w:ind w:left="308"/>
              <w:rPr>
                <w:sz w:val="20"/>
              </w:rPr>
            </w:pPr>
            <w:r>
              <w:rPr>
                <w:sz w:val="20"/>
              </w:rPr>
              <w:t xml:space="preserve">0.00 - </w:t>
            </w:r>
            <w:r>
              <w:rPr>
                <w:spacing w:val="-4"/>
                <w:sz w:val="20"/>
              </w:rPr>
              <w:t>6.00</w:t>
            </w:r>
          </w:p>
        </w:tc>
        <w:tc>
          <w:tcPr>
            <w:tcW w:w="901" w:type="dxa"/>
            <w:tcBorders>
              <w:top w:val="nil"/>
              <w:bottom w:val="nil"/>
            </w:tcBorders>
            <w:shd w:val="clear" w:color="auto" w:fill="CCCCCC"/>
          </w:tcPr>
          <w:p w14:paraId="2C9FCCD3" w14:textId="77777777" w:rsidR="009F7202" w:rsidRDefault="00C96103">
            <w:pPr>
              <w:pStyle w:val="TableParagraph"/>
              <w:ind w:right="1"/>
              <w:jc w:val="center"/>
              <w:rPr>
                <w:sz w:val="20"/>
              </w:rPr>
            </w:pPr>
            <w:r>
              <w:rPr>
                <w:sz w:val="20"/>
              </w:rPr>
              <w:t>4</w:t>
            </w:r>
          </w:p>
        </w:tc>
        <w:tc>
          <w:tcPr>
            <w:tcW w:w="1847" w:type="dxa"/>
            <w:tcBorders>
              <w:top w:val="nil"/>
              <w:bottom w:val="nil"/>
              <w:right w:val="nil"/>
            </w:tcBorders>
            <w:shd w:val="clear" w:color="auto" w:fill="CCCCCC"/>
          </w:tcPr>
          <w:p w14:paraId="09819193" w14:textId="77777777" w:rsidR="009F7202" w:rsidRDefault="00C96103">
            <w:pPr>
              <w:pStyle w:val="TableParagraph"/>
              <w:ind w:left="83"/>
              <w:rPr>
                <w:sz w:val="20"/>
              </w:rPr>
            </w:pPr>
            <w:r>
              <w:rPr>
                <w:spacing w:val="-4"/>
                <w:sz w:val="20"/>
              </w:rPr>
              <w:t>Bulk</w:t>
            </w:r>
          </w:p>
        </w:tc>
      </w:tr>
      <w:tr w:rsidR="009F7202" w14:paraId="1C00E5BE" w14:textId="77777777">
        <w:trPr>
          <w:trHeight w:val="214"/>
        </w:trPr>
        <w:tc>
          <w:tcPr>
            <w:tcW w:w="890" w:type="dxa"/>
            <w:tcBorders>
              <w:top w:val="nil"/>
              <w:left w:val="nil"/>
              <w:bottom w:val="nil"/>
            </w:tcBorders>
            <w:shd w:val="clear" w:color="auto" w:fill="F1F1F1"/>
          </w:tcPr>
          <w:p w14:paraId="6A7B0811" w14:textId="77777777" w:rsidR="009F7202" w:rsidRDefault="00C96103">
            <w:pPr>
              <w:pStyle w:val="TableParagraph"/>
              <w:ind w:left="85"/>
              <w:rPr>
                <w:sz w:val="20"/>
              </w:rPr>
            </w:pPr>
            <w:r>
              <w:rPr>
                <w:spacing w:val="-4"/>
                <w:sz w:val="20"/>
              </w:rPr>
              <w:t>3002</w:t>
            </w:r>
          </w:p>
        </w:tc>
        <w:tc>
          <w:tcPr>
            <w:tcW w:w="3116" w:type="dxa"/>
            <w:shd w:val="clear" w:color="auto" w:fill="F1F1F1"/>
          </w:tcPr>
          <w:p w14:paraId="0CF15A28" w14:textId="77777777" w:rsidR="009F7202" w:rsidRDefault="00C96103">
            <w:pPr>
              <w:pStyle w:val="TableParagraph"/>
              <w:ind w:left="85"/>
              <w:rPr>
                <w:sz w:val="20"/>
              </w:rPr>
            </w:pPr>
            <w:r>
              <w:rPr>
                <w:sz w:val="20"/>
              </w:rPr>
              <w:t>Cottage</w:t>
            </w:r>
            <w:r>
              <w:rPr>
                <w:spacing w:val="-7"/>
                <w:sz w:val="20"/>
              </w:rPr>
              <w:t xml:space="preserve"> </w:t>
            </w:r>
            <w:r>
              <w:rPr>
                <w:spacing w:val="-2"/>
                <w:sz w:val="20"/>
              </w:rPr>
              <w:t>Cheese</w:t>
            </w:r>
          </w:p>
        </w:tc>
        <w:tc>
          <w:tcPr>
            <w:tcW w:w="1621" w:type="dxa"/>
            <w:tcBorders>
              <w:bottom w:val="nil"/>
            </w:tcBorders>
            <w:shd w:val="clear" w:color="auto" w:fill="F1F1F1"/>
          </w:tcPr>
          <w:p w14:paraId="221C6C2D"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F1F1F1"/>
          </w:tcPr>
          <w:p w14:paraId="376EC44D" w14:textId="77777777" w:rsidR="009F7202" w:rsidRDefault="00C96103">
            <w:pPr>
              <w:pStyle w:val="TableParagraph"/>
              <w:ind w:right="1"/>
              <w:jc w:val="center"/>
              <w:rPr>
                <w:sz w:val="20"/>
              </w:rPr>
            </w:pPr>
            <w:r>
              <w:rPr>
                <w:sz w:val="20"/>
              </w:rPr>
              <w:t>2</w:t>
            </w:r>
          </w:p>
        </w:tc>
        <w:tc>
          <w:tcPr>
            <w:tcW w:w="1847" w:type="dxa"/>
            <w:tcBorders>
              <w:top w:val="nil"/>
              <w:right w:val="nil"/>
            </w:tcBorders>
            <w:shd w:val="clear" w:color="auto" w:fill="F1F1F1"/>
          </w:tcPr>
          <w:p w14:paraId="2F6DA287" w14:textId="77777777" w:rsidR="009F7202" w:rsidRDefault="00C96103">
            <w:pPr>
              <w:pStyle w:val="TableParagraph"/>
              <w:ind w:left="83"/>
              <w:rPr>
                <w:sz w:val="20"/>
              </w:rPr>
            </w:pPr>
            <w:r>
              <w:rPr>
                <w:spacing w:val="-4"/>
                <w:sz w:val="20"/>
              </w:rPr>
              <w:t>Mfg.</w:t>
            </w:r>
          </w:p>
        </w:tc>
      </w:tr>
      <w:tr w:rsidR="009F7202" w14:paraId="35886979" w14:textId="77777777">
        <w:trPr>
          <w:trHeight w:val="214"/>
        </w:trPr>
        <w:tc>
          <w:tcPr>
            <w:tcW w:w="890" w:type="dxa"/>
            <w:tcBorders>
              <w:top w:val="nil"/>
              <w:left w:val="nil"/>
              <w:bottom w:val="nil"/>
            </w:tcBorders>
            <w:shd w:val="clear" w:color="auto" w:fill="CCCCCC"/>
          </w:tcPr>
          <w:p w14:paraId="697A758D" w14:textId="77777777" w:rsidR="009F7202" w:rsidRDefault="00C96103">
            <w:pPr>
              <w:pStyle w:val="TableParagraph"/>
              <w:ind w:left="85"/>
              <w:rPr>
                <w:sz w:val="20"/>
              </w:rPr>
            </w:pPr>
            <w:r>
              <w:rPr>
                <w:spacing w:val="-4"/>
                <w:sz w:val="20"/>
              </w:rPr>
              <w:t>3012</w:t>
            </w:r>
          </w:p>
        </w:tc>
        <w:tc>
          <w:tcPr>
            <w:tcW w:w="3116" w:type="dxa"/>
            <w:shd w:val="clear" w:color="auto" w:fill="CCCCCC"/>
          </w:tcPr>
          <w:p w14:paraId="19FC7FA9" w14:textId="77777777" w:rsidR="009F7202" w:rsidRDefault="00C96103">
            <w:pPr>
              <w:pStyle w:val="TableParagraph"/>
              <w:ind w:left="85"/>
              <w:rPr>
                <w:sz w:val="20"/>
              </w:rPr>
            </w:pPr>
            <w:r>
              <w:rPr>
                <w:sz w:val="20"/>
              </w:rPr>
              <w:t>Other</w:t>
            </w:r>
            <w:r>
              <w:rPr>
                <w:spacing w:val="-3"/>
                <w:sz w:val="20"/>
              </w:rPr>
              <w:t xml:space="preserve"> </w:t>
            </w:r>
            <w:r>
              <w:rPr>
                <w:sz w:val="20"/>
              </w:rPr>
              <w:t>Soft</w:t>
            </w:r>
            <w:r>
              <w:rPr>
                <w:spacing w:val="-1"/>
                <w:sz w:val="20"/>
              </w:rPr>
              <w:t xml:space="preserve"> </w:t>
            </w:r>
            <w:r>
              <w:rPr>
                <w:spacing w:val="-2"/>
                <w:sz w:val="20"/>
              </w:rPr>
              <w:t>Cheeses</w:t>
            </w:r>
          </w:p>
        </w:tc>
        <w:tc>
          <w:tcPr>
            <w:tcW w:w="1621" w:type="dxa"/>
            <w:tcBorders>
              <w:top w:val="nil"/>
              <w:bottom w:val="nil"/>
            </w:tcBorders>
            <w:shd w:val="clear" w:color="auto" w:fill="CCCCCC"/>
          </w:tcPr>
          <w:p w14:paraId="06BA3D48"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31CDA030"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388731A5" w14:textId="77777777" w:rsidR="009F7202" w:rsidRDefault="00C96103">
            <w:pPr>
              <w:pStyle w:val="TableParagraph"/>
              <w:ind w:left="83"/>
              <w:rPr>
                <w:sz w:val="20"/>
              </w:rPr>
            </w:pPr>
            <w:r>
              <w:rPr>
                <w:spacing w:val="-4"/>
                <w:sz w:val="20"/>
              </w:rPr>
              <w:t>Mfg.</w:t>
            </w:r>
          </w:p>
        </w:tc>
      </w:tr>
      <w:tr w:rsidR="009F7202" w14:paraId="22160DD9" w14:textId="77777777">
        <w:trPr>
          <w:trHeight w:val="213"/>
        </w:trPr>
        <w:tc>
          <w:tcPr>
            <w:tcW w:w="890" w:type="dxa"/>
            <w:tcBorders>
              <w:top w:val="nil"/>
              <w:left w:val="nil"/>
              <w:bottom w:val="nil"/>
            </w:tcBorders>
            <w:shd w:val="clear" w:color="auto" w:fill="F1F1F1"/>
          </w:tcPr>
          <w:p w14:paraId="4D431B53" w14:textId="77777777" w:rsidR="009F7202" w:rsidRDefault="00C96103">
            <w:pPr>
              <w:pStyle w:val="TableParagraph"/>
              <w:spacing w:line="193" w:lineRule="exact"/>
              <w:ind w:left="85"/>
              <w:rPr>
                <w:sz w:val="20"/>
              </w:rPr>
            </w:pPr>
            <w:r>
              <w:rPr>
                <w:spacing w:val="-4"/>
                <w:sz w:val="20"/>
              </w:rPr>
              <w:t>3102</w:t>
            </w:r>
          </w:p>
        </w:tc>
        <w:tc>
          <w:tcPr>
            <w:tcW w:w="3116" w:type="dxa"/>
            <w:shd w:val="clear" w:color="auto" w:fill="F1F1F1"/>
          </w:tcPr>
          <w:p w14:paraId="227C2D39" w14:textId="77777777" w:rsidR="009F7202" w:rsidRDefault="00C96103">
            <w:pPr>
              <w:pStyle w:val="TableParagraph"/>
              <w:spacing w:line="193" w:lineRule="exact"/>
              <w:ind w:left="85"/>
              <w:rPr>
                <w:sz w:val="20"/>
              </w:rPr>
            </w:pPr>
            <w:r>
              <w:rPr>
                <w:sz w:val="20"/>
              </w:rPr>
              <w:t>Sherbet</w:t>
            </w:r>
            <w:r>
              <w:rPr>
                <w:spacing w:val="-2"/>
                <w:sz w:val="20"/>
              </w:rPr>
              <w:t xml:space="preserve"> </w:t>
            </w:r>
            <w:r>
              <w:rPr>
                <w:sz w:val="20"/>
              </w:rPr>
              <w:t>Mix,</w:t>
            </w:r>
            <w:r>
              <w:rPr>
                <w:spacing w:val="-1"/>
                <w:sz w:val="20"/>
              </w:rPr>
              <w:t xml:space="preserve"> </w:t>
            </w:r>
            <w:r>
              <w:rPr>
                <w:sz w:val="20"/>
              </w:rPr>
              <w:t>Ice</w:t>
            </w:r>
            <w:r>
              <w:rPr>
                <w:spacing w:val="-1"/>
                <w:sz w:val="20"/>
              </w:rPr>
              <w:t xml:space="preserve"> </w:t>
            </w:r>
            <w:r>
              <w:rPr>
                <w:sz w:val="20"/>
              </w:rPr>
              <w:t xml:space="preserve">Milk </w:t>
            </w:r>
            <w:r>
              <w:rPr>
                <w:spacing w:val="-5"/>
                <w:sz w:val="20"/>
              </w:rPr>
              <w:t>Mix</w:t>
            </w:r>
          </w:p>
        </w:tc>
        <w:tc>
          <w:tcPr>
            <w:tcW w:w="1621" w:type="dxa"/>
            <w:tcBorders>
              <w:top w:val="nil"/>
              <w:bottom w:val="nil"/>
            </w:tcBorders>
            <w:shd w:val="clear" w:color="auto" w:fill="F1F1F1"/>
          </w:tcPr>
          <w:p w14:paraId="10DFB708"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F1F1F1"/>
          </w:tcPr>
          <w:p w14:paraId="717D60C8" w14:textId="77777777" w:rsidR="009F7202" w:rsidRDefault="00C96103">
            <w:pPr>
              <w:pStyle w:val="TableParagraph"/>
              <w:spacing w:line="193" w:lineRule="exact"/>
              <w:ind w:right="1"/>
              <w:jc w:val="center"/>
              <w:rPr>
                <w:sz w:val="20"/>
              </w:rPr>
            </w:pPr>
            <w:r>
              <w:rPr>
                <w:sz w:val="20"/>
              </w:rPr>
              <w:t>2</w:t>
            </w:r>
          </w:p>
        </w:tc>
        <w:tc>
          <w:tcPr>
            <w:tcW w:w="1847" w:type="dxa"/>
            <w:tcBorders>
              <w:right w:val="nil"/>
            </w:tcBorders>
            <w:shd w:val="clear" w:color="auto" w:fill="F1F1F1"/>
          </w:tcPr>
          <w:p w14:paraId="71F6BF4E" w14:textId="77777777" w:rsidR="009F7202" w:rsidRDefault="00C96103">
            <w:pPr>
              <w:pStyle w:val="TableParagraph"/>
              <w:spacing w:line="193" w:lineRule="exact"/>
              <w:ind w:left="83"/>
              <w:rPr>
                <w:sz w:val="20"/>
              </w:rPr>
            </w:pPr>
            <w:r>
              <w:rPr>
                <w:spacing w:val="-4"/>
                <w:sz w:val="20"/>
              </w:rPr>
              <w:t>Mfg.</w:t>
            </w:r>
          </w:p>
        </w:tc>
      </w:tr>
      <w:tr w:rsidR="009F7202" w14:paraId="3B10B1C8" w14:textId="77777777">
        <w:trPr>
          <w:trHeight w:val="214"/>
        </w:trPr>
        <w:tc>
          <w:tcPr>
            <w:tcW w:w="890" w:type="dxa"/>
            <w:tcBorders>
              <w:top w:val="nil"/>
              <w:left w:val="nil"/>
              <w:bottom w:val="nil"/>
            </w:tcBorders>
            <w:shd w:val="clear" w:color="auto" w:fill="CCCCCC"/>
          </w:tcPr>
          <w:p w14:paraId="431DF0B5" w14:textId="77777777" w:rsidR="009F7202" w:rsidRDefault="00C96103">
            <w:pPr>
              <w:pStyle w:val="TableParagraph"/>
              <w:ind w:left="85"/>
              <w:rPr>
                <w:sz w:val="20"/>
              </w:rPr>
            </w:pPr>
            <w:r>
              <w:rPr>
                <w:spacing w:val="-4"/>
                <w:sz w:val="20"/>
              </w:rPr>
              <w:t>3202</w:t>
            </w:r>
          </w:p>
        </w:tc>
        <w:tc>
          <w:tcPr>
            <w:tcW w:w="3116" w:type="dxa"/>
            <w:tcBorders>
              <w:bottom w:val="nil"/>
            </w:tcBorders>
            <w:shd w:val="clear" w:color="auto" w:fill="CCCCCC"/>
          </w:tcPr>
          <w:p w14:paraId="6EA83667" w14:textId="77777777" w:rsidR="009F7202" w:rsidRDefault="00C96103">
            <w:pPr>
              <w:pStyle w:val="TableParagraph"/>
              <w:ind w:left="85"/>
              <w:rPr>
                <w:sz w:val="20"/>
              </w:rPr>
            </w:pPr>
            <w:r>
              <w:rPr>
                <w:spacing w:val="-2"/>
                <w:sz w:val="20"/>
              </w:rPr>
              <w:t>Yogurt</w:t>
            </w:r>
          </w:p>
        </w:tc>
        <w:tc>
          <w:tcPr>
            <w:tcW w:w="1621" w:type="dxa"/>
            <w:tcBorders>
              <w:top w:val="nil"/>
              <w:bottom w:val="nil"/>
            </w:tcBorders>
            <w:shd w:val="clear" w:color="auto" w:fill="CCCCCC"/>
          </w:tcPr>
          <w:p w14:paraId="463C07C7"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0803289A"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7C393E1C" w14:textId="77777777" w:rsidR="009F7202" w:rsidRDefault="00C96103">
            <w:pPr>
              <w:pStyle w:val="TableParagraph"/>
              <w:ind w:left="83"/>
              <w:rPr>
                <w:sz w:val="20"/>
              </w:rPr>
            </w:pPr>
            <w:r>
              <w:rPr>
                <w:spacing w:val="-4"/>
                <w:sz w:val="20"/>
              </w:rPr>
              <w:t>Mfg.</w:t>
            </w:r>
          </w:p>
        </w:tc>
      </w:tr>
      <w:tr w:rsidR="009F7202" w14:paraId="49673EEF" w14:textId="77777777">
        <w:trPr>
          <w:trHeight w:val="214"/>
        </w:trPr>
        <w:tc>
          <w:tcPr>
            <w:tcW w:w="890" w:type="dxa"/>
            <w:tcBorders>
              <w:top w:val="nil"/>
              <w:left w:val="nil"/>
              <w:bottom w:val="nil"/>
            </w:tcBorders>
            <w:shd w:val="clear" w:color="auto" w:fill="F1F1F1"/>
          </w:tcPr>
          <w:p w14:paraId="0A811802" w14:textId="77777777" w:rsidR="009F7202" w:rsidRDefault="00C96103">
            <w:pPr>
              <w:pStyle w:val="TableParagraph"/>
              <w:ind w:left="85"/>
              <w:rPr>
                <w:sz w:val="20"/>
              </w:rPr>
            </w:pPr>
            <w:r>
              <w:rPr>
                <w:spacing w:val="-4"/>
                <w:sz w:val="20"/>
              </w:rPr>
              <w:t>3304</w:t>
            </w:r>
          </w:p>
        </w:tc>
        <w:tc>
          <w:tcPr>
            <w:tcW w:w="3116" w:type="dxa"/>
            <w:tcBorders>
              <w:top w:val="nil"/>
            </w:tcBorders>
            <w:shd w:val="clear" w:color="auto" w:fill="F1F1F1"/>
          </w:tcPr>
          <w:p w14:paraId="1582A9BE" w14:textId="77777777" w:rsidR="009F7202" w:rsidRDefault="00C96103">
            <w:pPr>
              <w:pStyle w:val="TableParagraph"/>
              <w:ind w:left="85"/>
              <w:rPr>
                <w:sz w:val="20"/>
              </w:rPr>
            </w:pPr>
            <w:r>
              <w:rPr>
                <w:spacing w:val="-2"/>
                <w:sz w:val="20"/>
              </w:rPr>
              <w:t>Butter</w:t>
            </w:r>
          </w:p>
        </w:tc>
        <w:tc>
          <w:tcPr>
            <w:tcW w:w="1621" w:type="dxa"/>
            <w:tcBorders>
              <w:top w:val="nil"/>
              <w:bottom w:val="nil"/>
            </w:tcBorders>
            <w:shd w:val="clear" w:color="auto" w:fill="F1F1F1"/>
          </w:tcPr>
          <w:p w14:paraId="50B6AD86"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F1F1F1"/>
          </w:tcPr>
          <w:p w14:paraId="0B2BBCCF" w14:textId="77777777" w:rsidR="009F7202" w:rsidRDefault="00C96103">
            <w:pPr>
              <w:pStyle w:val="TableParagraph"/>
              <w:ind w:right="1"/>
              <w:jc w:val="center"/>
              <w:rPr>
                <w:sz w:val="20"/>
              </w:rPr>
            </w:pPr>
            <w:r>
              <w:rPr>
                <w:sz w:val="20"/>
              </w:rPr>
              <w:t>4</w:t>
            </w:r>
          </w:p>
        </w:tc>
        <w:tc>
          <w:tcPr>
            <w:tcW w:w="1847" w:type="dxa"/>
            <w:tcBorders>
              <w:right w:val="nil"/>
            </w:tcBorders>
            <w:shd w:val="clear" w:color="auto" w:fill="F1F1F1"/>
          </w:tcPr>
          <w:p w14:paraId="27F6FD7C" w14:textId="77777777" w:rsidR="009F7202" w:rsidRDefault="00C96103">
            <w:pPr>
              <w:pStyle w:val="TableParagraph"/>
              <w:ind w:left="83"/>
              <w:rPr>
                <w:sz w:val="20"/>
              </w:rPr>
            </w:pPr>
            <w:r>
              <w:rPr>
                <w:spacing w:val="-4"/>
                <w:sz w:val="20"/>
              </w:rPr>
              <w:t>Mfg.</w:t>
            </w:r>
          </w:p>
        </w:tc>
      </w:tr>
      <w:tr w:rsidR="009F7202" w14:paraId="414419FB" w14:textId="77777777">
        <w:trPr>
          <w:trHeight w:val="214"/>
        </w:trPr>
        <w:tc>
          <w:tcPr>
            <w:tcW w:w="890" w:type="dxa"/>
            <w:tcBorders>
              <w:top w:val="nil"/>
              <w:left w:val="nil"/>
              <w:bottom w:val="nil"/>
            </w:tcBorders>
            <w:shd w:val="clear" w:color="auto" w:fill="CCCCCC"/>
          </w:tcPr>
          <w:p w14:paraId="18E63C34" w14:textId="77777777" w:rsidR="009F7202" w:rsidRDefault="00C96103">
            <w:pPr>
              <w:pStyle w:val="TableParagraph"/>
              <w:ind w:left="85"/>
              <w:rPr>
                <w:sz w:val="20"/>
              </w:rPr>
            </w:pPr>
            <w:r>
              <w:rPr>
                <w:spacing w:val="-4"/>
                <w:sz w:val="20"/>
              </w:rPr>
              <w:t>3402</w:t>
            </w:r>
          </w:p>
        </w:tc>
        <w:tc>
          <w:tcPr>
            <w:tcW w:w="3116" w:type="dxa"/>
            <w:shd w:val="clear" w:color="auto" w:fill="CCCCCC"/>
          </w:tcPr>
          <w:p w14:paraId="53A06783" w14:textId="77777777" w:rsidR="009F7202" w:rsidRDefault="00C96103">
            <w:pPr>
              <w:pStyle w:val="TableParagraph"/>
              <w:ind w:left="85"/>
              <w:rPr>
                <w:sz w:val="20"/>
              </w:rPr>
            </w:pPr>
            <w:r>
              <w:rPr>
                <w:sz w:val="20"/>
              </w:rPr>
              <w:t>Chip</w:t>
            </w:r>
            <w:r>
              <w:rPr>
                <w:spacing w:val="-5"/>
                <w:sz w:val="20"/>
              </w:rPr>
              <w:t xml:space="preserve"> Dip</w:t>
            </w:r>
          </w:p>
        </w:tc>
        <w:tc>
          <w:tcPr>
            <w:tcW w:w="1621" w:type="dxa"/>
            <w:tcBorders>
              <w:top w:val="nil"/>
              <w:bottom w:val="nil"/>
            </w:tcBorders>
            <w:shd w:val="clear" w:color="auto" w:fill="CCCCCC"/>
          </w:tcPr>
          <w:p w14:paraId="4BAFF783"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38B73E26"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68D7FE4F" w14:textId="77777777" w:rsidR="009F7202" w:rsidRDefault="00C96103">
            <w:pPr>
              <w:pStyle w:val="TableParagraph"/>
              <w:ind w:left="83"/>
              <w:rPr>
                <w:sz w:val="20"/>
              </w:rPr>
            </w:pPr>
            <w:r>
              <w:rPr>
                <w:spacing w:val="-4"/>
                <w:sz w:val="20"/>
              </w:rPr>
              <w:t>Mfg.</w:t>
            </w:r>
          </w:p>
        </w:tc>
      </w:tr>
      <w:tr w:rsidR="009F7202" w14:paraId="416DA4ED" w14:textId="77777777">
        <w:trPr>
          <w:trHeight w:val="214"/>
        </w:trPr>
        <w:tc>
          <w:tcPr>
            <w:tcW w:w="890" w:type="dxa"/>
            <w:tcBorders>
              <w:top w:val="nil"/>
              <w:left w:val="nil"/>
              <w:bottom w:val="nil"/>
            </w:tcBorders>
            <w:shd w:val="clear" w:color="auto" w:fill="F1F1F1"/>
          </w:tcPr>
          <w:p w14:paraId="6CA580A2" w14:textId="77777777" w:rsidR="009F7202" w:rsidRDefault="00C96103">
            <w:pPr>
              <w:pStyle w:val="TableParagraph"/>
              <w:ind w:left="85"/>
              <w:rPr>
                <w:sz w:val="20"/>
              </w:rPr>
            </w:pPr>
            <w:r>
              <w:rPr>
                <w:spacing w:val="-4"/>
                <w:sz w:val="20"/>
              </w:rPr>
              <w:t>3503</w:t>
            </w:r>
          </w:p>
        </w:tc>
        <w:tc>
          <w:tcPr>
            <w:tcW w:w="3116" w:type="dxa"/>
            <w:shd w:val="clear" w:color="auto" w:fill="F1F1F1"/>
          </w:tcPr>
          <w:p w14:paraId="2444A783" w14:textId="77777777" w:rsidR="009F7202" w:rsidRDefault="00C96103">
            <w:pPr>
              <w:pStyle w:val="TableParagraph"/>
              <w:ind w:left="85"/>
              <w:rPr>
                <w:sz w:val="20"/>
              </w:rPr>
            </w:pPr>
            <w:r>
              <w:rPr>
                <w:sz w:val="20"/>
              </w:rPr>
              <w:t>Hard</w:t>
            </w:r>
            <w:r>
              <w:rPr>
                <w:spacing w:val="-3"/>
                <w:sz w:val="20"/>
              </w:rPr>
              <w:t xml:space="preserve"> </w:t>
            </w:r>
            <w:r>
              <w:rPr>
                <w:spacing w:val="-2"/>
                <w:sz w:val="20"/>
              </w:rPr>
              <w:t>Cheese</w:t>
            </w:r>
          </w:p>
        </w:tc>
        <w:tc>
          <w:tcPr>
            <w:tcW w:w="1621" w:type="dxa"/>
            <w:tcBorders>
              <w:top w:val="nil"/>
              <w:bottom w:val="nil"/>
            </w:tcBorders>
            <w:shd w:val="clear" w:color="auto" w:fill="F1F1F1"/>
          </w:tcPr>
          <w:p w14:paraId="78DB0C5A"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F1F1F1"/>
          </w:tcPr>
          <w:p w14:paraId="0675C8A4" w14:textId="77777777" w:rsidR="009F7202" w:rsidRDefault="00C96103">
            <w:pPr>
              <w:pStyle w:val="TableParagraph"/>
              <w:ind w:right="1"/>
              <w:jc w:val="center"/>
              <w:rPr>
                <w:sz w:val="20"/>
              </w:rPr>
            </w:pPr>
            <w:r>
              <w:rPr>
                <w:sz w:val="20"/>
              </w:rPr>
              <w:t>3</w:t>
            </w:r>
          </w:p>
        </w:tc>
        <w:tc>
          <w:tcPr>
            <w:tcW w:w="1847" w:type="dxa"/>
            <w:tcBorders>
              <w:right w:val="nil"/>
            </w:tcBorders>
            <w:shd w:val="clear" w:color="auto" w:fill="F1F1F1"/>
          </w:tcPr>
          <w:p w14:paraId="6F9EFD70" w14:textId="77777777" w:rsidR="009F7202" w:rsidRDefault="00C96103">
            <w:pPr>
              <w:pStyle w:val="TableParagraph"/>
              <w:ind w:left="83"/>
              <w:rPr>
                <w:sz w:val="20"/>
              </w:rPr>
            </w:pPr>
            <w:r>
              <w:rPr>
                <w:spacing w:val="-4"/>
                <w:sz w:val="20"/>
              </w:rPr>
              <w:t>Mfg.</w:t>
            </w:r>
          </w:p>
        </w:tc>
      </w:tr>
      <w:tr w:rsidR="009F7202" w14:paraId="2F4D529B" w14:textId="77777777">
        <w:trPr>
          <w:trHeight w:val="214"/>
        </w:trPr>
        <w:tc>
          <w:tcPr>
            <w:tcW w:w="890" w:type="dxa"/>
            <w:tcBorders>
              <w:top w:val="nil"/>
              <w:left w:val="nil"/>
              <w:bottom w:val="nil"/>
            </w:tcBorders>
            <w:shd w:val="clear" w:color="auto" w:fill="CCCCCC"/>
          </w:tcPr>
          <w:p w14:paraId="265D0006" w14:textId="77777777" w:rsidR="009F7202" w:rsidRDefault="00C96103">
            <w:pPr>
              <w:pStyle w:val="TableParagraph"/>
              <w:ind w:left="85"/>
              <w:rPr>
                <w:sz w:val="20"/>
              </w:rPr>
            </w:pPr>
            <w:r>
              <w:rPr>
                <w:spacing w:val="-4"/>
                <w:sz w:val="20"/>
              </w:rPr>
              <w:t>3702</w:t>
            </w:r>
          </w:p>
        </w:tc>
        <w:tc>
          <w:tcPr>
            <w:tcW w:w="3116" w:type="dxa"/>
            <w:shd w:val="clear" w:color="auto" w:fill="CCCCCC"/>
          </w:tcPr>
          <w:p w14:paraId="58D6BD8B" w14:textId="77777777" w:rsidR="009F7202" w:rsidRDefault="00C96103">
            <w:pPr>
              <w:pStyle w:val="TableParagraph"/>
              <w:ind w:left="85"/>
              <w:rPr>
                <w:sz w:val="20"/>
              </w:rPr>
            </w:pPr>
            <w:r>
              <w:rPr>
                <w:sz w:val="20"/>
              </w:rPr>
              <w:t>Commercial</w:t>
            </w:r>
            <w:r>
              <w:rPr>
                <w:spacing w:val="-6"/>
                <w:sz w:val="20"/>
              </w:rPr>
              <w:t xml:space="preserve"> </w:t>
            </w:r>
            <w:r>
              <w:rPr>
                <w:sz w:val="20"/>
              </w:rPr>
              <w:t>Food</w:t>
            </w:r>
            <w:r>
              <w:rPr>
                <w:spacing w:val="-3"/>
                <w:sz w:val="20"/>
              </w:rPr>
              <w:t xml:space="preserve"> </w:t>
            </w:r>
            <w:r>
              <w:rPr>
                <w:spacing w:val="-2"/>
                <w:sz w:val="20"/>
              </w:rPr>
              <w:t>Processing</w:t>
            </w:r>
          </w:p>
        </w:tc>
        <w:tc>
          <w:tcPr>
            <w:tcW w:w="1621" w:type="dxa"/>
            <w:tcBorders>
              <w:top w:val="nil"/>
              <w:bottom w:val="nil"/>
            </w:tcBorders>
            <w:shd w:val="clear" w:color="auto" w:fill="CCCCCC"/>
          </w:tcPr>
          <w:p w14:paraId="413275C2"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47DC5B68" w14:textId="77777777" w:rsidR="009F7202" w:rsidRDefault="00C96103">
            <w:pPr>
              <w:pStyle w:val="TableParagraph"/>
              <w:ind w:right="1"/>
              <w:jc w:val="center"/>
              <w:rPr>
                <w:sz w:val="20"/>
              </w:rPr>
            </w:pPr>
            <w:r>
              <w:rPr>
                <w:sz w:val="20"/>
              </w:rPr>
              <w:t>2</w:t>
            </w:r>
          </w:p>
        </w:tc>
        <w:tc>
          <w:tcPr>
            <w:tcW w:w="1847" w:type="dxa"/>
            <w:tcBorders>
              <w:right w:val="nil"/>
            </w:tcBorders>
            <w:shd w:val="clear" w:color="auto" w:fill="CCCCCC"/>
          </w:tcPr>
          <w:p w14:paraId="6BAB8D01" w14:textId="77777777" w:rsidR="009F7202" w:rsidRDefault="00C96103">
            <w:pPr>
              <w:pStyle w:val="TableParagraph"/>
              <w:ind w:left="83"/>
              <w:rPr>
                <w:sz w:val="20"/>
              </w:rPr>
            </w:pPr>
            <w:r>
              <w:rPr>
                <w:spacing w:val="-4"/>
                <w:sz w:val="20"/>
              </w:rPr>
              <w:t>Mfg.</w:t>
            </w:r>
          </w:p>
        </w:tc>
      </w:tr>
      <w:tr w:rsidR="009F7202" w14:paraId="3E22D87F" w14:textId="77777777">
        <w:trPr>
          <w:trHeight w:val="212"/>
        </w:trPr>
        <w:tc>
          <w:tcPr>
            <w:tcW w:w="890" w:type="dxa"/>
            <w:tcBorders>
              <w:top w:val="nil"/>
              <w:left w:val="nil"/>
              <w:bottom w:val="nil"/>
            </w:tcBorders>
            <w:shd w:val="clear" w:color="auto" w:fill="F1F1F1"/>
          </w:tcPr>
          <w:p w14:paraId="4466C5DF" w14:textId="77777777" w:rsidR="009F7202" w:rsidRDefault="00C96103">
            <w:pPr>
              <w:pStyle w:val="TableParagraph"/>
              <w:spacing w:line="193" w:lineRule="exact"/>
              <w:ind w:left="85"/>
              <w:rPr>
                <w:sz w:val="20"/>
              </w:rPr>
            </w:pPr>
            <w:r>
              <w:rPr>
                <w:spacing w:val="-4"/>
                <w:sz w:val="20"/>
              </w:rPr>
              <w:t>3804</w:t>
            </w:r>
          </w:p>
        </w:tc>
        <w:tc>
          <w:tcPr>
            <w:tcW w:w="3116" w:type="dxa"/>
            <w:shd w:val="clear" w:color="auto" w:fill="F1F1F1"/>
          </w:tcPr>
          <w:p w14:paraId="35C1D361" w14:textId="77777777" w:rsidR="009F7202" w:rsidRDefault="00C96103">
            <w:pPr>
              <w:pStyle w:val="TableParagraph"/>
              <w:spacing w:line="193" w:lineRule="exact"/>
              <w:ind w:left="85"/>
              <w:rPr>
                <w:sz w:val="20"/>
              </w:rPr>
            </w:pPr>
            <w:r>
              <w:rPr>
                <w:sz w:val="20"/>
              </w:rPr>
              <w:t>Powder,</w:t>
            </w:r>
            <w:r>
              <w:rPr>
                <w:spacing w:val="-3"/>
                <w:sz w:val="20"/>
              </w:rPr>
              <w:t xml:space="preserve"> </w:t>
            </w:r>
            <w:r>
              <w:rPr>
                <w:spacing w:val="-2"/>
                <w:sz w:val="20"/>
              </w:rPr>
              <w:t>Manufactured</w:t>
            </w:r>
          </w:p>
        </w:tc>
        <w:tc>
          <w:tcPr>
            <w:tcW w:w="1621" w:type="dxa"/>
            <w:tcBorders>
              <w:top w:val="nil"/>
              <w:bottom w:val="nil"/>
            </w:tcBorders>
            <w:shd w:val="clear" w:color="auto" w:fill="F1F1F1"/>
          </w:tcPr>
          <w:p w14:paraId="67D70222"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F1F1F1"/>
          </w:tcPr>
          <w:p w14:paraId="3E79C0A5" w14:textId="77777777" w:rsidR="009F7202" w:rsidRDefault="00C96103">
            <w:pPr>
              <w:pStyle w:val="TableParagraph"/>
              <w:spacing w:line="193" w:lineRule="exact"/>
              <w:ind w:right="1"/>
              <w:jc w:val="center"/>
              <w:rPr>
                <w:sz w:val="20"/>
              </w:rPr>
            </w:pPr>
            <w:r>
              <w:rPr>
                <w:sz w:val="20"/>
              </w:rPr>
              <w:t>4</w:t>
            </w:r>
          </w:p>
        </w:tc>
        <w:tc>
          <w:tcPr>
            <w:tcW w:w="1847" w:type="dxa"/>
            <w:tcBorders>
              <w:right w:val="nil"/>
            </w:tcBorders>
            <w:shd w:val="clear" w:color="auto" w:fill="F1F1F1"/>
          </w:tcPr>
          <w:p w14:paraId="5FE0622A" w14:textId="77777777" w:rsidR="009F7202" w:rsidRDefault="00C96103">
            <w:pPr>
              <w:pStyle w:val="TableParagraph"/>
              <w:spacing w:line="193" w:lineRule="exact"/>
              <w:ind w:left="83"/>
              <w:rPr>
                <w:sz w:val="20"/>
              </w:rPr>
            </w:pPr>
            <w:r>
              <w:rPr>
                <w:spacing w:val="-4"/>
                <w:sz w:val="20"/>
              </w:rPr>
              <w:t>Mfg.</w:t>
            </w:r>
          </w:p>
        </w:tc>
      </w:tr>
      <w:tr w:rsidR="009F7202" w14:paraId="28F3760D" w14:textId="77777777">
        <w:trPr>
          <w:trHeight w:val="214"/>
        </w:trPr>
        <w:tc>
          <w:tcPr>
            <w:tcW w:w="890" w:type="dxa"/>
            <w:tcBorders>
              <w:top w:val="nil"/>
              <w:left w:val="nil"/>
              <w:bottom w:val="nil"/>
            </w:tcBorders>
            <w:shd w:val="clear" w:color="auto" w:fill="CCCCCC"/>
          </w:tcPr>
          <w:p w14:paraId="59D867E9" w14:textId="77777777" w:rsidR="009F7202" w:rsidRDefault="00C96103">
            <w:pPr>
              <w:pStyle w:val="TableParagraph"/>
              <w:ind w:left="85"/>
              <w:rPr>
                <w:sz w:val="20"/>
              </w:rPr>
            </w:pPr>
            <w:r>
              <w:rPr>
                <w:spacing w:val="-4"/>
                <w:sz w:val="20"/>
              </w:rPr>
              <w:t>3901</w:t>
            </w:r>
          </w:p>
        </w:tc>
        <w:tc>
          <w:tcPr>
            <w:tcW w:w="3116" w:type="dxa"/>
            <w:tcBorders>
              <w:bottom w:val="nil"/>
            </w:tcBorders>
            <w:shd w:val="clear" w:color="auto" w:fill="CCCCCC"/>
          </w:tcPr>
          <w:p w14:paraId="5E174570" w14:textId="77777777" w:rsidR="009F7202" w:rsidRDefault="00C96103">
            <w:pPr>
              <w:pStyle w:val="TableParagraph"/>
              <w:ind w:left="85"/>
              <w:rPr>
                <w:sz w:val="20"/>
              </w:rPr>
            </w:pPr>
            <w:r>
              <w:rPr>
                <w:spacing w:val="-2"/>
                <w:sz w:val="20"/>
              </w:rPr>
              <w:t>Other</w:t>
            </w:r>
          </w:p>
        </w:tc>
        <w:tc>
          <w:tcPr>
            <w:tcW w:w="1621" w:type="dxa"/>
            <w:tcBorders>
              <w:top w:val="nil"/>
              <w:bottom w:val="nil"/>
            </w:tcBorders>
            <w:shd w:val="clear" w:color="auto" w:fill="CCCCCC"/>
          </w:tcPr>
          <w:p w14:paraId="3DCFB3D4"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64329332" w14:textId="77777777" w:rsidR="009F7202" w:rsidRDefault="00C96103">
            <w:pPr>
              <w:pStyle w:val="TableParagraph"/>
              <w:ind w:right="1"/>
              <w:jc w:val="center"/>
              <w:rPr>
                <w:sz w:val="20"/>
              </w:rPr>
            </w:pPr>
            <w:r>
              <w:rPr>
                <w:sz w:val="20"/>
              </w:rPr>
              <w:t>1</w:t>
            </w:r>
          </w:p>
        </w:tc>
        <w:tc>
          <w:tcPr>
            <w:tcW w:w="1847" w:type="dxa"/>
            <w:tcBorders>
              <w:right w:val="nil"/>
            </w:tcBorders>
            <w:shd w:val="clear" w:color="auto" w:fill="CCCCCC"/>
          </w:tcPr>
          <w:p w14:paraId="0345D470" w14:textId="77777777" w:rsidR="009F7202" w:rsidRDefault="00C96103">
            <w:pPr>
              <w:pStyle w:val="TableParagraph"/>
              <w:ind w:left="83"/>
              <w:rPr>
                <w:sz w:val="20"/>
              </w:rPr>
            </w:pPr>
            <w:r>
              <w:rPr>
                <w:spacing w:val="-4"/>
                <w:sz w:val="20"/>
              </w:rPr>
              <w:t>Mfg.</w:t>
            </w:r>
          </w:p>
        </w:tc>
      </w:tr>
      <w:tr w:rsidR="009F7202" w14:paraId="1C7F9DC8" w14:textId="77777777">
        <w:trPr>
          <w:trHeight w:val="214"/>
        </w:trPr>
        <w:tc>
          <w:tcPr>
            <w:tcW w:w="890" w:type="dxa"/>
            <w:tcBorders>
              <w:top w:val="nil"/>
              <w:left w:val="nil"/>
              <w:bottom w:val="nil"/>
            </w:tcBorders>
          </w:tcPr>
          <w:p w14:paraId="1F048E65" w14:textId="77777777" w:rsidR="009F7202" w:rsidRDefault="00C96103">
            <w:pPr>
              <w:pStyle w:val="TableParagraph"/>
              <w:ind w:left="85"/>
              <w:rPr>
                <w:sz w:val="20"/>
              </w:rPr>
            </w:pPr>
            <w:r>
              <w:rPr>
                <w:spacing w:val="-4"/>
                <w:sz w:val="20"/>
              </w:rPr>
              <w:t>3902</w:t>
            </w:r>
          </w:p>
        </w:tc>
        <w:tc>
          <w:tcPr>
            <w:tcW w:w="3116" w:type="dxa"/>
            <w:tcBorders>
              <w:top w:val="nil"/>
              <w:bottom w:val="nil"/>
            </w:tcBorders>
          </w:tcPr>
          <w:p w14:paraId="0CD76F9E" w14:textId="77777777" w:rsidR="009F7202" w:rsidRDefault="00C96103">
            <w:pPr>
              <w:pStyle w:val="TableParagraph"/>
              <w:ind w:left="85"/>
              <w:rPr>
                <w:sz w:val="20"/>
              </w:rPr>
            </w:pPr>
            <w:r>
              <w:rPr>
                <w:spacing w:val="-2"/>
                <w:sz w:val="20"/>
              </w:rPr>
              <w:t>Other</w:t>
            </w:r>
          </w:p>
        </w:tc>
        <w:tc>
          <w:tcPr>
            <w:tcW w:w="1621" w:type="dxa"/>
            <w:tcBorders>
              <w:top w:val="nil"/>
              <w:bottom w:val="nil"/>
            </w:tcBorders>
          </w:tcPr>
          <w:p w14:paraId="3FE1B958" w14:textId="77777777" w:rsidR="009F7202" w:rsidRDefault="009F7202">
            <w:pPr>
              <w:pStyle w:val="TableParagraph"/>
              <w:spacing w:line="240" w:lineRule="auto"/>
              <w:rPr>
                <w:rFonts w:ascii="Times New Roman"/>
                <w:sz w:val="14"/>
              </w:rPr>
            </w:pPr>
          </w:p>
        </w:tc>
        <w:tc>
          <w:tcPr>
            <w:tcW w:w="901" w:type="dxa"/>
            <w:tcBorders>
              <w:top w:val="nil"/>
              <w:bottom w:val="nil"/>
            </w:tcBorders>
          </w:tcPr>
          <w:p w14:paraId="5190409B" w14:textId="77777777" w:rsidR="009F7202" w:rsidRDefault="00C96103">
            <w:pPr>
              <w:pStyle w:val="TableParagraph"/>
              <w:ind w:right="1"/>
              <w:jc w:val="center"/>
              <w:rPr>
                <w:sz w:val="20"/>
              </w:rPr>
            </w:pPr>
            <w:r>
              <w:rPr>
                <w:sz w:val="20"/>
              </w:rPr>
              <w:t>2</w:t>
            </w:r>
          </w:p>
        </w:tc>
        <w:tc>
          <w:tcPr>
            <w:tcW w:w="1847" w:type="dxa"/>
            <w:tcBorders>
              <w:right w:val="nil"/>
            </w:tcBorders>
          </w:tcPr>
          <w:p w14:paraId="260B59C5" w14:textId="77777777" w:rsidR="009F7202" w:rsidRDefault="00C96103">
            <w:pPr>
              <w:pStyle w:val="TableParagraph"/>
              <w:ind w:left="83"/>
              <w:rPr>
                <w:sz w:val="20"/>
              </w:rPr>
            </w:pPr>
            <w:r>
              <w:rPr>
                <w:spacing w:val="-4"/>
                <w:sz w:val="20"/>
              </w:rPr>
              <w:t>Mfg.</w:t>
            </w:r>
          </w:p>
        </w:tc>
      </w:tr>
      <w:tr w:rsidR="009F7202" w14:paraId="1E6D77C2" w14:textId="77777777">
        <w:trPr>
          <w:trHeight w:val="214"/>
        </w:trPr>
        <w:tc>
          <w:tcPr>
            <w:tcW w:w="890" w:type="dxa"/>
            <w:tcBorders>
              <w:top w:val="nil"/>
              <w:left w:val="nil"/>
              <w:bottom w:val="nil"/>
            </w:tcBorders>
            <w:shd w:val="clear" w:color="auto" w:fill="CCCCCC"/>
          </w:tcPr>
          <w:p w14:paraId="66D4B282" w14:textId="77777777" w:rsidR="009F7202" w:rsidRDefault="00C96103">
            <w:pPr>
              <w:pStyle w:val="TableParagraph"/>
              <w:ind w:left="85"/>
              <w:rPr>
                <w:sz w:val="20"/>
              </w:rPr>
            </w:pPr>
            <w:r>
              <w:rPr>
                <w:spacing w:val="-4"/>
                <w:sz w:val="20"/>
              </w:rPr>
              <w:t>3903</w:t>
            </w:r>
          </w:p>
        </w:tc>
        <w:tc>
          <w:tcPr>
            <w:tcW w:w="3116" w:type="dxa"/>
            <w:tcBorders>
              <w:top w:val="nil"/>
              <w:bottom w:val="nil"/>
            </w:tcBorders>
            <w:shd w:val="clear" w:color="auto" w:fill="CCCCCC"/>
          </w:tcPr>
          <w:p w14:paraId="08D10F8E" w14:textId="77777777" w:rsidR="009F7202" w:rsidRDefault="00C96103">
            <w:pPr>
              <w:pStyle w:val="TableParagraph"/>
              <w:ind w:left="85"/>
              <w:rPr>
                <w:sz w:val="20"/>
              </w:rPr>
            </w:pPr>
            <w:r>
              <w:rPr>
                <w:spacing w:val="-2"/>
                <w:sz w:val="20"/>
              </w:rPr>
              <w:t>Other</w:t>
            </w:r>
          </w:p>
        </w:tc>
        <w:tc>
          <w:tcPr>
            <w:tcW w:w="1621" w:type="dxa"/>
            <w:tcBorders>
              <w:top w:val="nil"/>
              <w:bottom w:val="nil"/>
            </w:tcBorders>
            <w:shd w:val="clear" w:color="auto" w:fill="CCCCCC"/>
          </w:tcPr>
          <w:p w14:paraId="574E6465"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756E5E2A" w14:textId="77777777" w:rsidR="009F7202" w:rsidRDefault="00C96103">
            <w:pPr>
              <w:pStyle w:val="TableParagraph"/>
              <w:ind w:right="1"/>
              <w:jc w:val="center"/>
              <w:rPr>
                <w:sz w:val="20"/>
              </w:rPr>
            </w:pPr>
            <w:r>
              <w:rPr>
                <w:sz w:val="20"/>
              </w:rPr>
              <w:t>3</w:t>
            </w:r>
          </w:p>
        </w:tc>
        <w:tc>
          <w:tcPr>
            <w:tcW w:w="1847" w:type="dxa"/>
            <w:tcBorders>
              <w:right w:val="nil"/>
            </w:tcBorders>
            <w:shd w:val="clear" w:color="auto" w:fill="CCCCCC"/>
          </w:tcPr>
          <w:p w14:paraId="261F6B8B" w14:textId="77777777" w:rsidR="009F7202" w:rsidRDefault="00C96103">
            <w:pPr>
              <w:pStyle w:val="TableParagraph"/>
              <w:ind w:left="83"/>
              <w:rPr>
                <w:sz w:val="20"/>
              </w:rPr>
            </w:pPr>
            <w:r>
              <w:rPr>
                <w:spacing w:val="-4"/>
                <w:sz w:val="20"/>
              </w:rPr>
              <w:t>Mfg.</w:t>
            </w:r>
          </w:p>
        </w:tc>
      </w:tr>
      <w:tr w:rsidR="009F7202" w14:paraId="25B18950" w14:textId="77777777">
        <w:trPr>
          <w:trHeight w:val="214"/>
        </w:trPr>
        <w:tc>
          <w:tcPr>
            <w:tcW w:w="890" w:type="dxa"/>
            <w:tcBorders>
              <w:top w:val="nil"/>
              <w:left w:val="nil"/>
              <w:bottom w:val="nil"/>
            </w:tcBorders>
          </w:tcPr>
          <w:p w14:paraId="68981328" w14:textId="77777777" w:rsidR="009F7202" w:rsidRDefault="00C96103">
            <w:pPr>
              <w:pStyle w:val="TableParagraph"/>
              <w:ind w:left="85"/>
              <w:rPr>
                <w:sz w:val="20"/>
              </w:rPr>
            </w:pPr>
            <w:r>
              <w:rPr>
                <w:spacing w:val="-4"/>
                <w:sz w:val="20"/>
              </w:rPr>
              <w:t>3904</w:t>
            </w:r>
          </w:p>
        </w:tc>
        <w:tc>
          <w:tcPr>
            <w:tcW w:w="3116" w:type="dxa"/>
            <w:tcBorders>
              <w:top w:val="nil"/>
            </w:tcBorders>
          </w:tcPr>
          <w:p w14:paraId="2D23E2E3" w14:textId="77777777" w:rsidR="009F7202" w:rsidRDefault="00C96103">
            <w:pPr>
              <w:pStyle w:val="TableParagraph"/>
              <w:ind w:left="85"/>
              <w:rPr>
                <w:sz w:val="20"/>
              </w:rPr>
            </w:pPr>
            <w:r>
              <w:rPr>
                <w:sz w:val="20"/>
              </w:rPr>
              <w:t>Other</w:t>
            </w:r>
            <w:r>
              <w:rPr>
                <w:spacing w:val="-2"/>
                <w:sz w:val="20"/>
              </w:rPr>
              <w:t xml:space="preserve"> </w:t>
            </w:r>
            <w:r>
              <w:rPr>
                <w:sz w:val="20"/>
              </w:rPr>
              <w:t xml:space="preserve">Class </w:t>
            </w:r>
            <w:r>
              <w:rPr>
                <w:spacing w:val="-5"/>
                <w:sz w:val="20"/>
              </w:rPr>
              <w:t>IV</w:t>
            </w:r>
          </w:p>
        </w:tc>
        <w:tc>
          <w:tcPr>
            <w:tcW w:w="1621" w:type="dxa"/>
            <w:tcBorders>
              <w:top w:val="nil"/>
              <w:bottom w:val="nil"/>
            </w:tcBorders>
          </w:tcPr>
          <w:p w14:paraId="54C3F3E2" w14:textId="77777777" w:rsidR="009F7202" w:rsidRDefault="009F7202">
            <w:pPr>
              <w:pStyle w:val="TableParagraph"/>
              <w:spacing w:line="240" w:lineRule="auto"/>
              <w:rPr>
                <w:rFonts w:ascii="Times New Roman"/>
                <w:sz w:val="14"/>
              </w:rPr>
            </w:pPr>
          </w:p>
        </w:tc>
        <w:tc>
          <w:tcPr>
            <w:tcW w:w="901" w:type="dxa"/>
            <w:tcBorders>
              <w:top w:val="nil"/>
              <w:bottom w:val="nil"/>
            </w:tcBorders>
          </w:tcPr>
          <w:p w14:paraId="7C7001A2" w14:textId="77777777" w:rsidR="009F7202" w:rsidRDefault="00C96103">
            <w:pPr>
              <w:pStyle w:val="TableParagraph"/>
              <w:ind w:right="1"/>
              <w:jc w:val="center"/>
              <w:rPr>
                <w:sz w:val="20"/>
              </w:rPr>
            </w:pPr>
            <w:r>
              <w:rPr>
                <w:sz w:val="20"/>
              </w:rPr>
              <w:t>4</w:t>
            </w:r>
          </w:p>
        </w:tc>
        <w:tc>
          <w:tcPr>
            <w:tcW w:w="1847" w:type="dxa"/>
            <w:tcBorders>
              <w:right w:val="nil"/>
            </w:tcBorders>
          </w:tcPr>
          <w:p w14:paraId="6FFBB090" w14:textId="77777777" w:rsidR="009F7202" w:rsidRDefault="00C96103">
            <w:pPr>
              <w:pStyle w:val="TableParagraph"/>
              <w:ind w:left="83"/>
              <w:rPr>
                <w:sz w:val="20"/>
              </w:rPr>
            </w:pPr>
            <w:r>
              <w:rPr>
                <w:spacing w:val="-4"/>
                <w:sz w:val="20"/>
              </w:rPr>
              <w:t>Mfg.</w:t>
            </w:r>
          </w:p>
        </w:tc>
      </w:tr>
      <w:tr w:rsidR="009F7202" w14:paraId="2DB93203" w14:textId="77777777">
        <w:trPr>
          <w:trHeight w:val="214"/>
        </w:trPr>
        <w:tc>
          <w:tcPr>
            <w:tcW w:w="890" w:type="dxa"/>
            <w:tcBorders>
              <w:top w:val="nil"/>
              <w:left w:val="nil"/>
              <w:bottom w:val="nil"/>
            </w:tcBorders>
            <w:shd w:val="clear" w:color="auto" w:fill="CCCCCC"/>
          </w:tcPr>
          <w:p w14:paraId="26ED856D" w14:textId="77777777" w:rsidR="009F7202" w:rsidRDefault="00C96103">
            <w:pPr>
              <w:pStyle w:val="TableParagraph"/>
              <w:ind w:left="85"/>
              <w:rPr>
                <w:sz w:val="20"/>
              </w:rPr>
            </w:pPr>
            <w:r>
              <w:rPr>
                <w:spacing w:val="-4"/>
                <w:sz w:val="20"/>
              </w:rPr>
              <w:t>4003</w:t>
            </w:r>
          </w:p>
        </w:tc>
        <w:tc>
          <w:tcPr>
            <w:tcW w:w="3116" w:type="dxa"/>
            <w:shd w:val="clear" w:color="auto" w:fill="CCCCCC"/>
          </w:tcPr>
          <w:p w14:paraId="01246564" w14:textId="77777777" w:rsidR="009F7202" w:rsidRDefault="00C96103">
            <w:pPr>
              <w:pStyle w:val="TableParagraph"/>
              <w:ind w:left="85"/>
              <w:rPr>
                <w:sz w:val="20"/>
              </w:rPr>
            </w:pPr>
            <w:r>
              <w:rPr>
                <w:sz w:val="20"/>
              </w:rPr>
              <w:t>Livestock</w:t>
            </w:r>
            <w:r>
              <w:rPr>
                <w:spacing w:val="-3"/>
                <w:sz w:val="20"/>
              </w:rPr>
              <w:t xml:space="preserve"> </w:t>
            </w:r>
            <w:r>
              <w:rPr>
                <w:spacing w:val="-4"/>
                <w:sz w:val="20"/>
              </w:rPr>
              <w:t>Feed</w:t>
            </w:r>
          </w:p>
        </w:tc>
        <w:tc>
          <w:tcPr>
            <w:tcW w:w="1621" w:type="dxa"/>
            <w:tcBorders>
              <w:top w:val="nil"/>
              <w:bottom w:val="nil"/>
            </w:tcBorders>
            <w:shd w:val="clear" w:color="auto" w:fill="CCCCCC"/>
          </w:tcPr>
          <w:p w14:paraId="6C52690B"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3094C249" w14:textId="77777777" w:rsidR="009F7202" w:rsidRDefault="00C96103">
            <w:pPr>
              <w:pStyle w:val="TableParagraph"/>
              <w:ind w:right="1"/>
              <w:jc w:val="center"/>
              <w:rPr>
                <w:sz w:val="20"/>
              </w:rPr>
            </w:pPr>
            <w:r>
              <w:rPr>
                <w:sz w:val="20"/>
              </w:rPr>
              <w:t>3</w:t>
            </w:r>
          </w:p>
        </w:tc>
        <w:tc>
          <w:tcPr>
            <w:tcW w:w="1847" w:type="dxa"/>
            <w:tcBorders>
              <w:right w:val="nil"/>
            </w:tcBorders>
            <w:shd w:val="clear" w:color="auto" w:fill="CCCCCC"/>
          </w:tcPr>
          <w:p w14:paraId="55EE3020" w14:textId="77777777" w:rsidR="009F7202" w:rsidRDefault="00C96103">
            <w:pPr>
              <w:pStyle w:val="TableParagraph"/>
              <w:ind w:left="83"/>
              <w:rPr>
                <w:sz w:val="20"/>
              </w:rPr>
            </w:pPr>
            <w:r>
              <w:rPr>
                <w:spacing w:val="-4"/>
                <w:sz w:val="20"/>
              </w:rPr>
              <w:t>Mfg.</w:t>
            </w:r>
          </w:p>
        </w:tc>
      </w:tr>
      <w:tr w:rsidR="009F7202" w14:paraId="2D0BD72E" w14:textId="77777777">
        <w:trPr>
          <w:trHeight w:val="212"/>
        </w:trPr>
        <w:tc>
          <w:tcPr>
            <w:tcW w:w="890" w:type="dxa"/>
            <w:tcBorders>
              <w:top w:val="nil"/>
              <w:left w:val="nil"/>
              <w:bottom w:val="nil"/>
            </w:tcBorders>
          </w:tcPr>
          <w:p w14:paraId="34C076A1" w14:textId="77777777" w:rsidR="009F7202" w:rsidRDefault="00C96103">
            <w:pPr>
              <w:pStyle w:val="TableParagraph"/>
              <w:spacing w:line="193" w:lineRule="exact"/>
              <w:ind w:left="85"/>
              <w:rPr>
                <w:sz w:val="20"/>
              </w:rPr>
            </w:pPr>
            <w:r>
              <w:rPr>
                <w:spacing w:val="-4"/>
                <w:sz w:val="20"/>
              </w:rPr>
              <w:t>4004</w:t>
            </w:r>
          </w:p>
        </w:tc>
        <w:tc>
          <w:tcPr>
            <w:tcW w:w="3116" w:type="dxa"/>
          </w:tcPr>
          <w:p w14:paraId="5693DAA6" w14:textId="77777777" w:rsidR="009F7202" w:rsidRDefault="00C96103">
            <w:pPr>
              <w:pStyle w:val="TableParagraph"/>
              <w:spacing w:line="193" w:lineRule="exact"/>
              <w:ind w:left="85"/>
              <w:rPr>
                <w:sz w:val="20"/>
              </w:rPr>
            </w:pPr>
            <w:r>
              <w:rPr>
                <w:sz w:val="20"/>
              </w:rPr>
              <w:t>Livestock</w:t>
            </w:r>
            <w:r>
              <w:rPr>
                <w:spacing w:val="-3"/>
                <w:sz w:val="20"/>
              </w:rPr>
              <w:t xml:space="preserve"> </w:t>
            </w:r>
            <w:r>
              <w:rPr>
                <w:spacing w:val="-4"/>
                <w:sz w:val="20"/>
              </w:rPr>
              <w:t>Feed</w:t>
            </w:r>
          </w:p>
        </w:tc>
        <w:tc>
          <w:tcPr>
            <w:tcW w:w="1621" w:type="dxa"/>
            <w:tcBorders>
              <w:top w:val="nil"/>
              <w:bottom w:val="nil"/>
            </w:tcBorders>
          </w:tcPr>
          <w:p w14:paraId="0137FC2F" w14:textId="77777777" w:rsidR="009F7202" w:rsidRDefault="009F7202">
            <w:pPr>
              <w:pStyle w:val="TableParagraph"/>
              <w:spacing w:line="240" w:lineRule="auto"/>
              <w:rPr>
                <w:rFonts w:ascii="Times New Roman"/>
                <w:sz w:val="14"/>
              </w:rPr>
            </w:pPr>
          </w:p>
        </w:tc>
        <w:tc>
          <w:tcPr>
            <w:tcW w:w="901" w:type="dxa"/>
            <w:tcBorders>
              <w:top w:val="nil"/>
              <w:bottom w:val="nil"/>
            </w:tcBorders>
          </w:tcPr>
          <w:p w14:paraId="5BD23D70" w14:textId="77777777" w:rsidR="009F7202" w:rsidRDefault="00C96103">
            <w:pPr>
              <w:pStyle w:val="TableParagraph"/>
              <w:spacing w:line="193" w:lineRule="exact"/>
              <w:ind w:right="1"/>
              <w:jc w:val="center"/>
              <w:rPr>
                <w:sz w:val="20"/>
              </w:rPr>
            </w:pPr>
            <w:r>
              <w:rPr>
                <w:sz w:val="20"/>
              </w:rPr>
              <w:t>4</w:t>
            </w:r>
          </w:p>
        </w:tc>
        <w:tc>
          <w:tcPr>
            <w:tcW w:w="1847" w:type="dxa"/>
            <w:tcBorders>
              <w:right w:val="nil"/>
            </w:tcBorders>
          </w:tcPr>
          <w:p w14:paraId="2B8BCB87" w14:textId="77777777" w:rsidR="009F7202" w:rsidRDefault="00C96103">
            <w:pPr>
              <w:pStyle w:val="TableParagraph"/>
              <w:spacing w:line="193" w:lineRule="exact"/>
              <w:ind w:left="83"/>
              <w:rPr>
                <w:sz w:val="20"/>
              </w:rPr>
            </w:pPr>
            <w:r>
              <w:rPr>
                <w:spacing w:val="-4"/>
                <w:sz w:val="20"/>
              </w:rPr>
              <w:t>Mfg.</w:t>
            </w:r>
          </w:p>
        </w:tc>
      </w:tr>
      <w:tr w:rsidR="009F7202" w14:paraId="021D601E" w14:textId="77777777">
        <w:trPr>
          <w:trHeight w:val="214"/>
        </w:trPr>
        <w:tc>
          <w:tcPr>
            <w:tcW w:w="890" w:type="dxa"/>
            <w:tcBorders>
              <w:top w:val="nil"/>
              <w:left w:val="nil"/>
              <w:bottom w:val="nil"/>
            </w:tcBorders>
            <w:shd w:val="clear" w:color="auto" w:fill="CCCCCC"/>
          </w:tcPr>
          <w:p w14:paraId="3A4AD115" w14:textId="77777777" w:rsidR="009F7202" w:rsidRDefault="00C96103">
            <w:pPr>
              <w:pStyle w:val="TableParagraph"/>
              <w:ind w:left="85"/>
              <w:rPr>
                <w:sz w:val="20"/>
              </w:rPr>
            </w:pPr>
            <w:r>
              <w:rPr>
                <w:spacing w:val="-4"/>
                <w:sz w:val="20"/>
              </w:rPr>
              <w:t>4103</w:t>
            </w:r>
          </w:p>
        </w:tc>
        <w:tc>
          <w:tcPr>
            <w:tcW w:w="3116" w:type="dxa"/>
            <w:shd w:val="clear" w:color="auto" w:fill="CCCCCC"/>
          </w:tcPr>
          <w:p w14:paraId="6343F682" w14:textId="77777777" w:rsidR="009F7202" w:rsidRDefault="00C96103">
            <w:pPr>
              <w:pStyle w:val="TableParagraph"/>
              <w:ind w:left="85"/>
              <w:rPr>
                <w:sz w:val="20"/>
              </w:rPr>
            </w:pPr>
            <w:r>
              <w:rPr>
                <w:spacing w:val="-2"/>
                <w:sz w:val="20"/>
              </w:rPr>
              <w:t>Dumped</w:t>
            </w:r>
          </w:p>
        </w:tc>
        <w:tc>
          <w:tcPr>
            <w:tcW w:w="1621" w:type="dxa"/>
            <w:tcBorders>
              <w:top w:val="nil"/>
              <w:bottom w:val="nil"/>
            </w:tcBorders>
            <w:shd w:val="clear" w:color="auto" w:fill="CCCCCC"/>
          </w:tcPr>
          <w:p w14:paraId="4154B7F0"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6A213C70" w14:textId="77777777" w:rsidR="009F7202" w:rsidRDefault="00C96103">
            <w:pPr>
              <w:pStyle w:val="TableParagraph"/>
              <w:ind w:right="1"/>
              <w:jc w:val="center"/>
              <w:rPr>
                <w:sz w:val="20"/>
              </w:rPr>
            </w:pPr>
            <w:r>
              <w:rPr>
                <w:sz w:val="20"/>
              </w:rPr>
              <w:t>3</w:t>
            </w:r>
          </w:p>
        </w:tc>
        <w:tc>
          <w:tcPr>
            <w:tcW w:w="1847" w:type="dxa"/>
            <w:tcBorders>
              <w:right w:val="nil"/>
            </w:tcBorders>
            <w:shd w:val="clear" w:color="auto" w:fill="CCCCCC"/>
          </w:tcPr>
          <w:p w14:paraId="1818951E" w14:textId="77777777" w:rsidR="009F7202" w:rsidRDefault="00C96103">
            <w:pPr>
              <w:pStyle w:val="TableParagraph"/>
              <w:ind w:left="83"/>
              <w:rPr>
                <w:sz w:val="20"/>
              </w:rPr>
            </w:pPr>
            <w:r>
              <w:rPr>
                <w:spacing w:val="-4"/>
                <w:sz w:val="20"/>
              </w:rPr>
              <w:t>Mfg.</w:t>
            </w:r>
          </w:p>
        </w:tc>
      </w:tr>
      <w:tr w:rsidR="009F7202" w14:paraId="23E05F05" w14:textId="77777777">
        <w:trPr>
          <w:trHeight w:val="214"/>
        </w:trPr>
        <w:tc>
          <w:tcPr>
            <w:tcW w:w="890" w:type="dxa"/>
            <w:tcBorders>
              <w:top w:val="nil"/>
              <w:left w:val="nil"/>
              <w:bottom w:val="nil"/>
            </w:tcBorders>
          </w:tcPr>
          <w:p w14:paraId="3BFD0590" w14:textId="77777777" w:rsidR="009F7202" w:rsidRDefault="00C96103">
            <w:pPr>
              <w:pStyle w:val="TableParagraph"/>
              <w:ind w:left="85"/>
              <w:rPr>
                <w:sz w:val="20"/>
              </w:rPr>
            </w:pPr>
            <w:r>
              <w:rPr>
                <w:spacing w:val="-4"/>
                <w:sz w:val="20"/>
              </w:rPr>
              <w:t>4104</w:t>
            </w:r>
          </w:p>
        </w:tc>
        <w:tc>
          <w:tcPr>
            <w:tcW w:w="3116" w:type="dxa"/>
          </w:tcPr>
          <w:p w14:paraId="74CB34A9" w14:textId="77777777" w:rsidR="009F7202" w:rsidRDefault="00C96103">
            <w:pPr>
              <w:pStyle w:val="TableParagraph"/>
              <w:ind w:left="85"/>
              <w:rPr>
                <w:sz w:val="20"/>
              </w:rPr>
            </w:pPr>
            <w:r>
              <w:rPr>
                <w:spacing w:val="-2"/>
                <w:sz w:val="20"/>
              </w:rPr>
              <w:t>Dumped</w:t>
            </w:r>
          </w:p>
        </w:tc>
        <w:tc>
          <w:tcPr>
            <w:tcW w:w="1621" w:type="dxa"/>
            <w:tcBorders>
              <w:top w:val="nil"/>
              <w:bottom w:val="nil"/>
            </w:tcBorders>
          </w:tcPr>
          <w:p w14:paraId="32B035F3" w14:textId="77777777" w:rsidR="009F7202" w:rsidRDefault="009F7202">
            <w:pPr>
              <w:pStyle w:val="TableParagraph"/>
              <w:spacing w:line="240" w:lineRule="auto"/>
              <w:rPr>
                <w:rFonts w:ascii="Times New Roman"/>
                <w:sz w:val="14"/>
              </w:rPr>
            </w:pPr>
          </w:p>
        </w:tc>
        <w:tc>
          <w:tcPr>
            <w:tcW w:w="901" w:type="dxa"/>
            <w:tcBorders>
              <w:top w:val="nil"/>
              <w:bottom w:val="nil"/>
            </w:tcBorders>
          </w:tcPr>
          <w:p w14:paraId="2D127D2D" w14:textId="77777777" w:rsidR="009F7202" w:rsidRDefault="00C96103">
            <w:pPr>
              <w:pStyle w:val="TableParagraph"/>
              <w:ind w:right="1"/>
              <w:jc w:val="center"/>
              <w:rPr>
                <w:sz w:val="20"/>
              </w:rPr>
            </w:pPr>
            <w:r>
              <w:rPr>
                <w:sz w:val="20"/>
              </w:rPr>
              <w:t>4</w:t>
            </w:r>
          </w:p>
        </w:tc>
        <w:tc>
          <w:tcPr>
            <w:tcW w:w="1847" w:type="dxa"/>
            <w:tcBorders>
              <w:right w:val="nil"/>
            </w:tcBorders>
          </w:tcPr>
          <w:p w14:paraId="3958EF48" w14:textId="77777777" w:rsidR="009F7202" w:rsidRDefault="00C96103">
            <w:pPr>
              <w:pStyle w:val="TableParagraph"/>
              <w:ind w:left="83"/>
              <w:rPr>
                <w:sz w:val="20"/>
              </w:rPr>
            </w:pPr>
            <w:r>
              <w:rPr>
                <w:spacing w:val="-4"/>
                <w:sz w:val="20"/>
              </w:rPr>
              <w:t>Mfg.</w:t>
            </w:r>
          </w:p>
        </w:tc>
      </w:tr>
      <w:tr w:rsidR="009F7202" w14:paraId="3D44F5ED" w14:textId="77777777">
        <w:trPr>
          <w:trHeight w:val="214"/>
        </w:trPr>
        <w:tc>
          <w:tcPr>
            <w:tcW w:w="890" w:type="dxa"/>
            <w:tcBorders>
              <w:top w:val="nil"/>
              <w:left w:val="nil"/>
              <w:bottom w:val="nil"/>
            </w:tcBorders>
            <w:shd w:val="clear" w:color="auto" w:fill="CCCCCC"/>
          </w:tcPr>
          <w:p w14:paraId="71AA0FB1" w14:textId="77777777" w:rsidR="009F7202" w:rsidRDefault="00C96103">
            <w:pPr>
              <w:pStyle w:val="TableParagraph"/>
              <w:ind w:left="85"/>
              <w:rPr>
                <w:sz w:val="20"/>
              </w:rPr>
            </w:pPr>
            <w:r>
              <w:rPr>
                <w:spacing w:val="-4"/>
                <w:sz w:val="20"/>
              </w:rPr>
              <w:t>4203</w:t>
            </w:r>
          </w:p>
        </w:tc>
        <w:tc>
          <w:tcPr>
            <w:tcW w:w="3116" w:type="dxa"/>
            <w:shd w:val="clear" w:color="auto" w:fill="CCCCCC"/>
          </w:tcPr>
          <w:p w14:paraId="2428E114" w14:textId="77777777" w:rsidR="009F7202" w:rsidRDefault="00C96103">
            <w:pPr>
              <w:pStyle w:val="TableParagraph"/>
              <w:ind w:left="85"/>
              <w:rPr>
                <w:sz w:val="20"/>
              </w:rPr>
            </w:pPr>
            <w:r>
              <w:rPr>
                <w:sz w:val="20"/>
              </w:rPr>
              <w:t>Recorded</w:t>
            </w:r>
            <w:r>
              <w:rPr>
                <w:spacing w:val="-3"/>
                <w:sz w:val="20"/>
              </w:rPr>
              <w:t xml:space="preserve"> </w:t>
            </w:r>
            <w:r>
              <w:rPr>
                <w:sz w:val="20"/>
              </w:rPr>
              <w:t>Plant</w:t>
            </w:r>
            <w:r>
              <w:rPr>
                <w:spacing w:val="-3"/>
                <w:sz w:val="20"/>
              </w:rPr>
              <w:t xml:space="preserve"> </w:t>
            </w:r>
            <w:r>
              <w:rPr>
                <w:spacing w:val="-4"/>
                <w:sz w:val="20"/>
              </w:rPr>
              <w:t>Loss</w:t>
            </w:r>
          </w:p>
        </w:tc>
        <w:tc>
          <w:tcPr>
            <w:tcW w:w="1621" w:type="dxa"/>
            <w:tcBorders>
              <w:top w:val="nil"/>
              <w:bottom w:val="nil"/>
            </w:tcBorders>
            <w:shd w:val="clear" w:color="auto" w:fill="CCCCCC"/>
          </w:tcPr>
          <w:p w14:paraId="4F4F85C5" w14:textId="77777777" w:rsidR="009F7202" w:rsidRDefault="009F7202">
            <w:pPr>
              <w:pStyle w:val="TableParagraph"/>
              <w:spacing w:line="240" w:lineRule="auto"/>
              <w:rPr>
                <w:rFonts w:ascii="Times New Roman"/>
                <w:sz w:val="14"/>
              </w:rPr>
            </w:pPr>
          </w:p>
        </w:tc>
        <w:tc>
          <w:tcPr>
            <w:tcW w:w="901" w:type="dxa"/>
            <w:tcBorders>
              <w:top w:val="nil"/>
              <w:bottom w:val="nil"/>
            </w:tcBorders>
            <w:shd w:val="clear" w:color="auto" w:fill="CCCCCC"/>
          </w:tcPr>
          <w:p w14:paraId="38CBB7AD" w14:textId="77777777" w:rsidR="009F7202" w:rsidRDefault="00C96103">
            <w:pPr>
              <w:pStyle w:val="TableParagraph"/>
              <w:ind w:right="1"/>
              <w:jc w:val="center"/>
              <w:rPr>
                <w:sz w:val="20"/>
              </w:rPr>
            </w:pPr>
            <w:r>
              <w:rPr>
                <w:sz w:val="20"/>
              </w:rPr>
              <w:t>3</w:t>
            </w:r>
          </w:p>
        </w:tc>
        <w:tc>
          <w:tcPr>
            <w:tcW w:w="1847" w:type="dxa"/>
            <w:tcBorders>
              <w:right w:val="nil"/>
            </w:tcBorders>
            <w:shd w:val="clear" w:color="auto" w:fill="CCCCCC"/>
          </w:tcPr>
          <w:p w14:paraId="7A522AE8" w14:textId="77777777" w:rsidR="009F7202" w:rsidRDefault="00C96103">
            <w:pPr>
              <w:pStyle w:val="TableParagraph"/>
              <w:ind w:left="83"/>
              <w:rPr>
                <w:sz w:val="20"/>
              </w:rPr>
            </w:pPr>
            <w:r>
              <w:rPr>
                <w:spacing w:val="-4"/>
                <w:sz w:val="20"/>
              </w:rPr>
              <w:t>Mfg.</w:t>
            </w:r>
          </w:p>
        </w:tc>
      </w:tr>
    </w:tbl>
    <w:p w14:paraId="199B5174" w14:textId="77777777" w:rsidR="00C96103" w:rsidRDefault="00C96103"/>
    <w:sectPr w:rsidR="00C96103">
      <w:type w:val="continuous"/>
      <w:pgSz w:w="12240" w:h="15840"/>
      <w:pgMar w:top="1280" w:right="280" w:bottom="1320" w:left="880" w:header="701" w:footer="11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0E20" w14:textId="77777777" w:rsidR="00D80F46" w:rsidRDefault="00D80F46">
      <w:r>
        <w:separator/>
      </w:r>
    </w:p>
  </w:endnote>
  <w:endnote w:type="continuationSeparator" w:id="0">
    <w:p w14:paraId="2F7BF447" w14:textId="77777777" w:rsidR="00D80F46" w:rsidRDefault="00D80F46">
      <w:r>
        <w:continuationSeparator/>
      </w:r>
    </w:p>
  </w:endnote>
  <w:endnote w:type="continuationNotice" w:id="1">
    <w:p w14:paraId="470851A5" w14:textId="77777777" w:rsidR="00D80F46" w:rsidRDefault="00D80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BFE3" w14:textId="28070AB3" w:rsidR="009A155F" w:rsidRDefault="00711441">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0B4916F6" wp14:editId="7E9B5489">
              <wp:simplePos x="0" y="0"/>
              <wp:positionH relativeFrom="page">
                <wp:posOffset>3637280</wp:posOffset>
              </wp:positionH>
              <wp:positionV relativeFrom="page">
                <wp:posOffset>9204960</wp:posOffset>
              </wp:positionV>
              <wp:extent cx="497205" cy="23368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780F" w14:textId="77777777" w:rsidR="009A155F" w:rsidRDefault="009A155F">
                          <w:pPr>
                            <w:spacing w:before="19"/>
                            <w:ind w:left="20"/>
                            <w:rPr>
                              <w:rFonts w:ascii="Cambria"/>
                              <w:sz w:val="28"/>
                            </w:rPr>
                          </w:pPr>
                          <w:r>
                            <w:rPr>
                              <w:rFonts w:ascii="Cambria"/>
                              <w:sz w:val="28"/>
                            </w:rPr>
                            <w:t>~</w:t>
                          </w:r>
                          <w:r>
                            <w:rPr>
                              <w:rFonts w:ascii="Cambria"/>
                              <w:spacing w:val="-2"/>
                              <w:sz w:val="28"/>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10</w:t>
                          </w:r>
                          <w:r>
                            <w:rPr>
                              <w:rFonts w:ascii="Cambria"/>
                              <w:sz w:val="20"/>
                            </w:rPr>
                            <w:fldChar w:fldCharType="end"/>
                          </w:r>
                          <w:r>
                            <w:rPr>
                              <w:rFonts w:ascii="Cambria"/>
                              <w:spacing w:val="16"/>
                              <w:sz w:val="20"/>
                            </w:rPr>
                            <w:t xml:space="preserve"> </w:t>
                          </w:r>
                          <w:r>
                            <w:rPr>
                              <w:rFonts w:ascii="Cambria"/>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916F6" id="_x0000_t202" coordsize="21600,21600" o:spt="202" path="m,l,21600r21600,l21600,xe">
              <v:stroke joinstyle="miter"/>
              <v:path gradientshapeok="t" o:connecttype="rect"/>
            </v:shapetype>
            <v:shape id="docshape3" o:spid="_x0000_s1028" type="#_x0000_t202" style="position:absolute;margin-left:286.4pt;margin-top:724.8pt;width:39.15pt;height:18.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" filled="f" stroked="f">
              <v:textbox inset="0,0,0,0">
                <w:txbxContent>
                  <w:p w14:paraId="478A780F" w14:textId="77777777" w:rsidR="009A155F" w:rsidRDefault="009A155F">
                    <w:pPr>
                      <w:spacing w:before="19"/>
                      <w:ind w:left="20"/>
                      <w:rPr>
                        <w:rFonts w:ascii="Cambria"/>
                        <w:sz w:val="28"/>
                      </w:rPr>
                    </w:pPr>
                    <w:r>
                      <w:rPr>
                        <w:rFonts w:ascii="Cambria"/>
                        <w:sz w:val="28"/>
                      </w:rPr>
                      <w:t>~</w:t>
                    </w:r>
                    <w:r>
                      <w:rPr>
                        <w:rFonts w:ascii="Cambria"/>
                        <w:spacing w:val="-2"/>
                        <w:sz w:val="28"/>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10</w:t>
                    </w:r>
                    <w:r>
                      <w:rPr>
                        <w:rFonts w:ascii="Cambria"/>
                        <w:sz w:val="20"/>
                      </w:rPr>
                      <w:fldChar w:fldCharType="end"/>
                    </w:r>
                    <w:r>
                      <w:rPr>
                        <w:rFonts w:ascii="Cambria"/>
                        <w:spacing w:val="16"/>
                        <w:sz w:val="20"/>
                      </w:rPr>
                      <w:t xml:space="preserve"> </w:t>
                    </w:r>
                    <w:r>
                      <w:rPr>
                        <w:rFonts w:ascii="Cambria"/>
                        <w:spacing w:val="-10"/>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CB5F" w14:textId="77777777" w:rsidR="00D80F46" w:rsidRDefault="00D80F46">
      <w:r>
        <w:separator/>
      </w:r>
    </w:p>
  </w:footnote>
  <w:footnote w:type="continuationSeparator" w:id="0">
    <w:p w14:paraId="49530145" w14:textId="77777777" w:rsidR="00D80F46" w:rsidRDefault="00D80F46">
      <w:r>
        <w:continuationSeparator/>
      </w:r>
    </w:p>
  </w:footnote>
  <w:footnote w:type="continuationNotice" w:id="1">
    <w:p w14:paraId="7E3FDC75" w14:textId="77777777" w:rsidR="00D80F46" w:rsidRDefault="00D80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8CFB" w14:textId="3B1FFEF8" w:rsidR="009A155F" w:rsidRDefault="0071144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7D72366" wp14:editId="6FA57FAD">
              <wp:simplePos x="0" y="0"/>
              <wp:positionH relativeFrom="page">
                <wp:posOffset>901700</wp:posOffset>
              </wp:positionH>
              <wp:positionV relativeFrom="page">
                <wp:posOffset>446405</wp:posOffset>
              </wp:positionV>
              <wp:extent cx="1022350" cy="18669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97FD" w14:textId="570A0B56" w:rsidR="009A155F" w:rsidRDefault="009A155F">
                          <w:pPr>
                            <w:spacing w:before="14"/>
                            <w:ind w:left="20"/>
                            <w:rPr>
                              <w:sz w:val="16"/>
                            </w:rPr>
                          </w:pPr>
                          <w:r>
                            <w:rPr>
                              <w:spacing w:val="-2"/>
                              <w:sz w:val="16"/>
                            </w:rPr>
                            <w:t>(Rev.4/20</w:t>
                          </w:r>
                          <w:r w:rsidRPr="001E6BE5">
                            <w:rPr>
                              <w:color w:val="002060"/>
                              <w:spacing w:val="-2"/>
                              <w:sz w:val="16"/>
                            </w:rPr>
                            <w:t>22</w:t>
                          </w:r>
                          <w:r>
                            <w:rPr>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2366" id="_x0000_t202" coordsize="21600,21600" o:spt="202" path="m,l,21600r21600,l21600,xe">
              <v:stroke joinstyle="miter"/>
              <v:path gradientshapeok="t" o:connecttype="rect"/>
            </v:shapetype>
            <v:shape id="docshape1" o:spid="_x0000_s1026" type="#_x0000_t202" style="position:absolute;margin-left:71pt;margin-top:35.15pt;width:80.5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" filled="f" stroked="f">
              <v:textbox inset="0,0,0,0">
                <w:txbxContent>
                  <w:p w14:paraId="0E0297FD" w14:textId="570A0B56" w:rsidR="009A155F" w:rsidRDefault="009A155F">
                    <w:pPr>
                      <w:spacing w:before="14"/>
                      <w:ind w:left="20"/>
                      <w:rPr>
                        <w:sz w:val="16"/>
                      </w:rPr>
                    </w:pPr>
                    <w:r>
                      <w:rPr>
                        <w:spacing w:val="-2"/>
                        <w:sz w:val="16"/>
                      </w:rPr>
                      <w:t>(Rev.4/20</w:t>
                    </w:r>
                    <w:r w:rsidRPr="001E6BE5">
                      <w:rPr>
                        <w:color w:val="002060"/>
                        <w:spacing w:val="-2"/>
                        <w:sz w:val="16"/>
                      </w:rPr>
                      <w:t>22</w:t>
                    </w:r>
                    <w:r>
                      <w:rPr>
                        <w:spacing w:val="-2"/>
                        <w:sz w:val="16"/>
                      </w:rPr>
                      <w:t>)</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7375DA6A" wp14:editId="0D709732">
              <wp:simplePos x="0" y="0"/>
              <wp:positionH relativeFrom="page">
                <wp:posOffset>5412740</wp:posOffset>
              </wp:positionH>
              <wp:positionV relativeFrom="page">
                <wp:posOffset>446405</wp:posOffset>
              </wp:positionV>
              <wp:extent cx="1232535" cy="1390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A322" w14:textId="77777777" w:rsidR="009A155F" w:rsidRDefault="009A155F">
                          <w:pPr>
                            <w:spacing w:before="14"/>
                            <w:ind w:left="20"/>
                            <w:rPr>
                              <w:sz w:val="16"/>
                            </w:rPr>
                          </w:pPr>
                          <w:r>
                            <w:rPr>
                              <w:sz w:val="16"/>
                            </w:rPr>
                            <w:t>website:</w:t>
                          </w:r>
                          <w:r>
                            <w:rPr>
                              <w:spacing w:val="-10"/>
                              <w:sz w:val="16"/>
                            </w:rPr>
                            <w:t xml:space="preserve"> </w:t>
                          </w:r>
                          <w:hyperlink r:id="rId1">
                            <w:r>
                              <w:rPr>
                                <w:spacing w:val="-2"/>
                                <w:sz w:val="16"/>
                              </w:rPr>
                              <w:t>www.mmb.pa.gov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DA6A" id="docshape2" o:spid="_x0000_s1027" type="#_x0000_t202" style="position:absolute;margin-left:426.2pt;margin-top:35.15pt;width:97.05pt;height:1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" filled="f" stroked="f">
              <v:textbox inset="0,0,0,0">
                <w:txbxContent>
                  <w:p w14:paraId="1202A322" w14:textId="77777777" w:rsidR="009A155F" w:rsidRDefault="009A155F">
                    <w:pPr>
                      <w:spacing w:before="14"/>
                      <w:ind w:left="20"/>
                      <w:rPr>
                        <w:sz w:val="16"/>
                      </w:rPr>
                    </w:pPr>
                    <w:r>
                      <w:rPr>
                        <w:sz w:val="16"/>
                      </w:rPr>
                      <w:t>website:</w:t>
                    </w:r>
                    <w:r>
                      <w:rPr>
                        <w:spacing w:val="-10"/>
                        <w:sz w:val="16"/>
                      </w:rPr>
                      <w:t xml:space="preserve"> </w:t>
                    </w:r>
                    <w:hyperlink r:id="rId2">
                      <w:r>
                        <w:rPr>
                          <w:spacing w:val="-2"/>
                          <w:sz w:val="16"/>
                        </w:rPr>
                        <w:t>www.mmb.pa.gov</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650"/>
    <w:multiLevelType w:val="hybridMultilevel"/>
    <w:tmpl w:val="5718AC46"/>
    <w:lvl w:ilvl="0" w:tplc="8C18F4CC">
      <w:start w:val="1"/>
      <w:numFmt w:val="decimal"/>
      <w:lvlText w:val="(%1)"/>
      <w:lvlJc w:val="left"/>
      <w:pPr>
        <w:ind w:left="1280" w:hanging="720"/>
      </w:pPr>
      <w:rPr>
        <w:rFonts w:ascii="Arial" w:eastAsia="Arial" w:hAnsi="Arial" w:cs="Arial" w:hint="default"/>
        <w:b/>
        <w:bCs/>
        <w:i w:val="0"/>
        <w:iCs w:val="0"/>
        <w:w w:val="99"/>
        <w:sz w:val="22"/>
        <w:szCs w:val="22"/>
        <w:lang w:val="en-US" w:eastAsia="en-US" w:bidi="ar-SA"/>
      </w:rPr>
    </w:lvl>
    <w:lvl w:ilvl="1" w:tplc="F1029062">
      <w:numFmt w:val="bullet"/>
      <w:lvlText w:val="•"/>
      <w:lvlJc w:val="left"/>
      <w:pPr>
        <w:ind w:left="2260" w:hanging="720"/>
      </w:pPr>
      <w:rPr>
        <w:rFonts w:hint="default"/>
        <w:lang w:val="en-US" w:eastAsia="en-US" w:bidi="ar-SA"/>
      </w:rPr>
    </w:lvl>
    <w:lvl w:ilvl="2" w:tplc="9F6C73AA">
      <w:numFmt w:val="bullet"/>
      <w:lvlText w:val="•"/>
      <w:lvlJc w:val="left"/>
      <w:pPr>
        <w:ind w:left="3240" w:hanging="720"/>
      </w:pPr>
      <w:rPr>
        <w:rFonts w:hint="default"/>
        <w:lang w:val="en-US" w:eastAsia="en-US" w:bidi="ar-SA"/>
      </w:rPr>
    </w:lvl>
    <w:lvl w:ilvl="3" w:tplc="D6B8FCAA">
      <w:numFmt w:val="bullet"/>
      <w:lvlText w:val="•"/>
      <w:lvlJc w:val="left"/>
      <w:pPr>
        <w:ind w:left="4220" w:hanging="720"/>
      </w:pPr>
      <w:rPr>
        <w:rFonts w:hint="default"/>
        <w:lang w:val="en-US" w:eastAsia="en-US" w:bidi="ar-SA"/>
      </w:rPr>
    </w:lvl>
    <w:lvl w:ilvl="4" w:tplc="9BEAE516">
      <w:numFmt w:val="bullet"/>
      <w:lvlText w:val="•"/>
      <w:lvlJc w:val="left"/>
      <w:pPr>
        <w:ind w:left="5200" w:hanging="720"/>
      </w:pPr>
      <w:rPr>
        <w:rFonts w:hint="default"/>
        <w:lang w:val="en-US" w:eastAsia="en-US" w:bidi="ar-SA"/>
      </w:rPr>
    </w:lvl>
    <w:lvl w:ilvl="5" w:tplc="375AFE6A">
      <w:numFmt w:val="bullet"/>
      <w:lvlText w:val="•"/>
      <w:lvlJc w:val="left"/>
      <w:pPr>
        <w:ind w:left="6180" w:hanging="720"/>
      </w:pPr>
      <w:rPr>
        <w:rFonts w:hint="default"/>
        <w:lang w:val="en-US" w:eastAsia="en-US" w:bidi="ar-SA"/>
      </w:rPr>
    </w:lvl>
    <w:lvl w:ilvl="6" w:tplc="D5861694">
      <w:numFmt w:val="bullet"/>
      <w:lvlText w:val="•"/>
      <w:lvlJc w:val="left"/>
      <w:pPr>
        <w:ind w:left="7160" w:hanging="720"/>
      </w:pPr>
      <w:rPr>
        <w:rFonts w:hint="default"/>
        <w:lang w:val="en-US" w:eastAsia="en-US" w:bidi="ar-SA"/>
      </w:rPr>
    </w:lvl>
    <w:lvl w:ilvl="7" w:tplc="85406816">
      <w:numFmt w:val="bullet"/>
      <w:lvlText w:val="•"/>
      <w:lvlJc w:val="left"/>
      <w:pPr>
        <w:ind w:left="8140" w:hanging="720"/>
      </w:pPr>
      <w:rPr>
        <w:rFonts w:hint="default"/>
        <w:lang w:val="en-US" w:eastAsia="en-US" w:bidi="ar-SA"/>
      </w:rPr>
    </w:lvl>
    <w:lvl w:ilvl="8" w:tplc="90C6680A">
      <w:numFmt w:val="bullet"/>
      <w:lvlText w:val="•"/>
      <w:lvlJc w:val="left"/>
      <w:pPr>
        <w:ind w:left="9120" w:hanging="720"/>
      </w:pPr>
      <w:rPr>
        <w:rFonts w:hint="default"/>
        <w:lang w:val="en-US" w:eastAsia="en-US" w:bidi="ar-SA"/>
      </w:rPr>
    </w:lvl>
  </w:abstractNum>
  <w:abstractNum w:abstractNumId="1" w15:restartNumberingAfterBreak="0">
    <w:nsid w:val="29474DA6"/>
    <w:multiLevelType w:val="hybridMultilevel"/>
    <w:tmpl w:val="26D661AA"/>
    <w:lvl w:ilvl="0" w:tplc="5002CA48">
      <w:start w:val="1"/>
      <w:numFmt w:val="decimal"/>
      <w:lvlText w:val="(%1)"/>
      <w:lvlJc w:val="left"/>
      <w:pPr>
        <w:ind w:left="1280" w:hanging="720"/>
      </w:pPr>
      <w:rPr>
        <w:rFonts w:ascii="Arial" w:eastAsia="Arial" w:hAnsi="Arial" w:cs="Arial" w:hint="default"/>
        <w:b w:val="0"/>
        <w:bCs w:val="0"/>
        <w:i w:val="0"/>
        <w:iCs w:val="0"/>
        <w:w w:val="99"/>
        <w:sz w:val="22"/>
        <w:szCs w:val="22"/>
        <w:lang w:val="en-US" w:eastAsia="en-US" w:bidi="ar-SA"/>
      </w:rPr>
    </w:lvl>
    <w:lvl w:ilvl="1" w:tplc="AFA4D9E4">
      <w:numFmt w:val="bullet"/>
      <w:lvlText w:val="•"/>
      <w:lvlJc w:val="left"/>
      <w:pPr>
        <w:ind w:left="2260" w:hanging="720"/>
      </w:pPr>
      <w:rPr>
        <w:rFonts w:hint="default"/>
        <w:lang w:val="en-US" w:eastAsia="en-US" w:bidi="ar-SA"/>
      </w:rPr>
    </w:lvl>
    <w:lvl w:ilvl="2" w:tplc="C0F899A4">
      <w:numFmt w:val="bullet"/>
      <w:lvlText w:val="•"/>
      <w:lvlJc w:val="left"/>
      <w:pPr>
        <w:ind w:left="3240" w:hanging="720"/>
      </w:pPr>
      <w:rPr>
        <w:rFonts w:hint="default"/>
        <w:lang w:val="en-US" w:eastAsia="en-US" w:bidi="ar-SA"/>
      </w:rPr>
    </w:lvl>
    <w:lvl w:ilvl="3" w:tplc="B27CDF0A">
      <w:numFmt w:val="bullet"/>
      <w:lvlText w:val="•"/>
      <w:lvlJc w:val="left"/>
      <w:pPr>
        <w:ind w:left="4220" w:hanging="720"/>
      </w:pPr>
      <w:rPr>
        <w:rFonts w:hint="default"/>
        <w:lang w:val="en-US" w:eastAsia="en-US" w:bidi="ar-SA"/>
      </w:rPr>
    </w:lvl>
    <w:lvl w:ilvl="4" w:tplc="209C412C">
      <w:numFmt w:val="bullet"/>
      <w:lvlText w:val="•"/>
      <w:lvlJc w:val="left"/>
      <w:pPr>
        <w:ind w:left="5200" w:hanging="720"/>
      </w:pPr>
      <w:rPr>
        <w:rFonts w:hint="default"/>
        <w:lang w:val="en-US" w:eastAsia="en-US" w:bidi="ar-SA"/>
      </w:rPr>
    </w:lvl>
    <w:lvl w:ilvl="5" w:tplc="C4E61E78">
      <w:numFmt w:val="bullet"/>
      <w:lvlText w:val="•"/>
      <w:lvlJc w:val="left"/>
      <w:pPr>
        <w:ind w:left="6180" w:hanging="720"/>
      </w:pPr>
      <w:rPr>
        <w:rFonts w:hint="default"/>
        <w:lang w:val="en-US" w:eastAsia="en-US" w:bidi="ar-SA"/>
      </w:rPr>
    </w:lvl>
    <w:lvl w:ilvl="6" w:tplc="30D4C354">
      <w:numFmt w:val="bullet"/>
      <w:lvlText w:val="•"/>
      <w:lvlJc w:val="left"/>
      <w:pPr>
        <w:ind w:left="7160" w:hanging="720"/>
      </w:pPr>
      <w:rPr>
        <w:rFonts w:hint="default"/>
        <w:lang w:val="en-US" w:eastAsia="en-US" w:bidi="ar-SA"/>
      </w:rPr>
    </w:lvl>
    <w:lvl w:ilvl="7" w:tplc="EE864452">
      <w:numFmt w:val="bullet"/>
      <w:lvlText w:val="•"/>
      <w:lvlJc w:val="left"/>
      <w:pPr>
        <w:ind w:left="8140" w:hanging="720"/>
      </w:pPr>
      <w:rPr>
        <w:rFonts w:hint="default"/>
        <w:lang w:val="en-US" w:eastAsia="en-US" w:bidi="ar-SA"/>
      </w:rPr>
    </w:lvl>
    <w:lvl w:ilvl="8" w:tplc="55506308">
      <w:numFmt w:val="bullet"/>
      <w:lvlText w:val="•"/>
      <w:lvlJc w:val="left"/>
      <w:pPr>
        <w:ind w:left="9120" w:hanging="720"/>
      </w:pPr>
      <w:rPr>
        <w:rFonts w:hint="default"/>
        <w:lang w:val="en-US" w:eastAsia="en-US" w:bidi="ar-SA"/>
      </w:rPr>
    </w:lvl>
  </w:abstractNum>
  <w:abstractNum w:abstractNumId="2" w15:restartNumberingAfterBreak="0">
    <w:nsid w:val="37D411EA"/>
    <w:multiLevelType w:val="hybridMultilevel"/>
    <w:tmpl w:val="EF26276E"/>
    <w:lvl w:ilvl="0" w:tplc="1278CDCC">
      <w:start w:val="1"/>
      <w:numFmt w:val="upperLetter"/>
      <w:lvlText w:val="(%1)"/>
      <w:lvlJc w:val="left"/>
      <w:pPr>
        <w:ind w:left="1280" w:hanging="734"/>
      </w:pPr>
      <w:rPr>
        <w:rFonts w:ascii="Arial" w:eastAsia="Arial" w:hAnsi="Arial" w:cs="Arial" w:hint="default"/>
        <w:b/>
        <w:bCs/>
        <w:i w:val="0"/>
        <w:iCs w:val="0"/>
        <w:w w:val="99"/>
        <w:sz w:val="22"/>
        <w:szCs w:val="22"/>
        <w:lang w:val="en-US" w:eastAsia="en-US" w:bidi="ar-SA"/>
      </w:rPr>
    </w:lvl>
    <w:lvl w:ilvl="1" w:tplc="CB6A4A82">
      <w:numFmt w:val="bullet"/>
      <w:lvlText w:val="•"/>
      <w:lvlJc w:val="left"/>
      <w:pPr>
        <w:ind w:left="2260" w:hanging="734"/>
      </w:pPr>
      <w:rPr>
        <w:rFonts w:hint="default"/>
        <w:lang w:val="en-US" w:eastAsia="en-US" w:bidi="ar-SA"/>
      </w:rPr>
    </w:lvl>
    <w:lvl w:ilvl="2" w:tplc="B39E6148">
      <w:numFmt w:val="bullet"/>
      <w:lvlText w:val="•"/>
      <w:lvlJc w:val="left"/>
      <w:pPr>
        <w:ind w:left="3240" w:hanging="734"/>
      </w:pPr>
      <w:rPr>
        <w:rFonts w:hint="default"/>
        <w:lang w:val="en-US" w:eastAsia="en-US" w:bidi="ar-SA"/>
      </w:rPr>
    </w:lvl>
    <w:lvl w:ilvl="3" w:tplc="5C1CFB78">
      <w:numFmt w:val="bullet"/>
      <w:lvlText w:val="•"/>
      <w:lvlJc w:val="left"/>
      <w:pPr>
        <w:ind w:left="4220" w:hanging="734"/>
      </w:pPr>
      <w:rPr>
        <w:rFonts w:hint="default"/>
        <w:lang w:val="en-US" w:eastAsia="en-US" w:bidi="ar-SA"/>
      </w:rPr>
    </w:lvl>
    <w:lvl w:ilvl="4" w:tplc="D5BAC632">
      <w:numFmt w:val="bullet"/>
      <w:lvlText w:val="•"/>
      <w:lvlJc w:val="left"/>
      <w:pPr>
        <w:ind w:left="5200" w:hanging="734"/>
      </w:pPr>
      <w:rPr>
        <w:rFonts w:hint="default"/>
        <w:lang w:val="en-US" w:eastAsia="en-US" w:bidi="ar-SA"/>
      </w:rPr>
    </w:lvl>
    <w:lvl w:ilvl="5" w:tplc="E8686A7C">
      <w:numFmt w:val="bullet"/>
      <w:lvlText w:val="•"/>
      <w:lvlJc w:val="left"/>
      <w:pPr>
        <w:ind w:left="6180" w:hanging="734"/>
      </w:pPr>
      <w:rPr>
        <w:rFonts w:hint="default"/>
        <w:lang w:val="en-US" w:eastAsia="en-US" w:bidi="ar-SA"/>
      </w:rPr>
    </w:lvl>
    <w:lvl w:ilvl="6" w:tplc="A7921268">
      <w:numFmt w:val="bullet"/>
      <w:lvlText w:val="•"/>
      <w:lvlJc w:val="left"/>
      <w:pPr>
        <w:ind w:left="7160" w:hanging="734"/>
      </w:pPr>
      <w:rPr>
        <w:rFonts w:hint="default"/>
        <w:lang w:val="en-US" w:eastAsia="en-US" w:bidi="ar-SA"/>
      </w:rPr>
    </w:lvl>
    <w:lvl w:ilvl="7" w:tplc="606C9BA0">
      <w:numFmt w:val="bullet"/>
      <w:lvlText w:val="•"/>
      <w:lvlJc w:val="left"/>
      <w:pPr>
        <w:ind w:left="8140" w:hanging="734"/>
      </w:pPr>
      <w:rPr>
        <w:rFonts w:hint="default"/>
        <w:lang w:val="en-US" w:eastAsia="en-US" w:bidi="ar-SA"/>
      </w:rPr>
    </w:lvl>
    <w:lvl w:ilvl="8" w:tplc="D0143C54">
      <w:numFmt w:val="bullet"/>
      <w:lvlText w:val="•"/>
      <w:lvlJc w:val="left"/>
      <w:pPr>
        <w:ind w:left="9120" w:hanging="734"/>
      </w:pPr>
      <w:rPr>
        <w:rFonts w:hint="default"/>
        <w:lang w:val="en-US" w:eastAsia="en-US" w:bidi="ar-SA"/>
      </w:rPr>
    </w:lvl>
  </w:abstractNum>
  <w:abstractNum w:abstractNumId="3" w15:restartNumberingAfterBreak="0">
    <w:nsid w:val="47473D02"/>
    <w:multiLevelType w:val="hybridMultilevel"/>
    <w:tmpl w:val="7410FCE8"/>
    <w:lvl w:ilvl="0" w:tplc="E698FCB4">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293647CE">
      <w:numFmt w:val="bullet"/>
      <w:lvlText w:val="•"/>
      <w:lvlJc w:val="left"/>
      <w:pPr>
        <w:ind w:left="2260" w:hanging="720"/>
      </w:pPr>
      <w:rPr>
        <w:rFonts w:hint="default"/>
        <w:lang w:val="en-US" w:eastAsia="en-US" w:bidi="ar-SA"/>
      </w:rPr>
    </w:lvl>
    <w:lvl w:ilvl="2" w:tplc="40A42E34">
      <w:numFmt w:val="bullet"/>
      <w:lvlText w:val="•"/>
      <w:lvlJc w:val="left"/>
      <w:pPr>
        <w:ind w:left="3240" w:hanging="720"/>
      </w:pPr>
      <w:rPr>
        <w:rFonts w:hint="default"/>
        <w:lang w:val="en-US" w:eastAsia="en-US" w:bidi="ar-SA"/>
      </w:rPr>
    </w:lvl>
    <w:lvl w:ilvl="3" w:tplc="E0E40560">
      <w:numFmt w:val="bullet"/>
      <w:lvlText w:val="•"/>
      <w:lvlJc w:val="left"/>
      <w:pPr>
        <w:ind w:left="4220" w:hanging="720"/>
      </w:pPr>
      <w:rPr>
        <w:rFonts w:hint="default"/>
        <w:lang w:val="en-US" w:eastAsia="en-US" w:bidi="ar-SA"/>
      </w:rPr>
    </w:lvl>
    <w:lvl w:ilvl="4" w:tplc="8B5CEB3C">
      <w:numFmt w:val="bullet"/>
      <w:lvlText w:val="•"/>
      <w:lvlJc w:val="left"/>
      <w:pPr>
        <w:ind w:left="5200" w:hanging="720"/>
      </w:pPr>
      <w:rPr>
        <w:rFonts w:hint="default"/>
        <w:lang w:val="en-US" w:eastAsia="en-US" w:bidi="ar-SA"/>
      </w:rPr>
    </w:lvl>
    <w:lvl w:ilvl="5" w:tplc="05280822">
      <w:numFmt w:val="bullet"/>
      <w:lvlText w:val="•"/>
      <w:lvlJc w:val="left"/>
      <w:pPr>
        <w:ind w:left="6180" w:hanging="720"/>
      </w:pPr>
      <w:rPr>
        <w:rFonts w:hint="default"/>
        <w:lang w:val="en-US" w:eastAsia="en-US" w:bidi="ar-SA"/>
      </w:rPr>
    </w:lvl>
    <w:lvl w:ilvl="6" w:tplc="6FFEE614">
      <w:numFmt w:val="bullet"/>
      <w:lvlText w:val="•"/>
      <w:lvlJc w:val="left"/>
      <w:pPr>
        <w:ind w:left="7160" w:hanging="720"/>
      </w:pPr>
      <w:rPr>
        <w:rFonts w:hint="default"/>
        <w:lang w:val="en-US" w:eastAsia="en-US" w:bidi="ar-SA"/>
      </w:rPr>
    </w:lvl>
    <w:lvl w:ilvl="7" w:tplc="41B07D0A">
      <w:numFmt w:val="bullet"/>
      <w:lvlText w:val="•"/>
      <w:lvlJc w:val="left"/>
      <w:pPr>
        <w:ind w:left="8140" w:hanging="720"/>
      </w:pPr>
      <w:rPr>
        <w:rFonts w:hint="default"/>
        <w:lang w:val="en-US" w:eastAsia="en-US" w:bidi="ar-SA"/>
      </w:rPr>
    </w:lvl>
    <w:lvl w:ilvl="8" w:tplc="84C6314E">
      <w:numFmt w:val="bullet"/>
      <w:lvlText w:val="•"/>
      <w:lvlJc w:val="left"/>
      <w:pPr>
        <w:ind w:left="9120" w:hanging="720"/>
      </w:pPr>
      <w:rPr>
        <w:rFonts w:hint="default"/>
        <w:lang w:val="en-US" w:eastAsia="en-US" w:bidi="ar-SA"/>
      </w:rPr>
    </w:lvl>
  </w:abstractNum>
  <w:abstractNum w:abstractNumId="4" w15:restartNumberingAfterBreak="0">
    <w:nsid w:val="612057A7"/>
    <w:multiLevelType w:val="hybridMultilevel"/>
    <w:tmpl w:val="BD308CD2"/>
    <w:lvl w:ilvl="0" w:tplc="C2D2A1F8">
      <w:numFmt w:val="bullet"/>
      <w:lvlText w:val=""/>
      <w:lvlJc w:val="left"/>
      <w:pPr>
        <w:ind w:left="1280" w:hanging="720"/>
      </w:pPr>
      <w:rPr>
        <w:rFonts w:ascii="Symbol" w:eastAsia="Symbol" w:hAnsi="Symbol" w:cs="Symbol" w:hint="default"/>
        <w:b w:val="0"/>
        <w:bCs w:val="0"/>
        <w:i w:val="0"/>
        <w:iCs w:val="0"/>
        <w:w w:val="99"/>
        <w:sz w:val="22"/>
        <w:szCs w:val="22"/>
        <w:lang w:val="en-US" w:eastAsia="en-US" w:bidi="ar-SA"/>
      </w:rPr>
    </w:lvl>
    <w:lvl w:ilvl="1" w:tplc="5150FB30">
      <w:numFmt w:val="bullet"/>
      <w:lvlText w:val="•"/>
      <w:lvlJc w:val="left"/>
      <w:pPr>
        <w:ind w:left="2260" w:hanging="720"/>
      </w:pPr>
      <w:rPr>
        <w:rFonts w:hint="default"/>
        <w:lang w:val="en-US" w:eastAsia="en-US" w:bidi="ar-SA"/>
      </w:rPr>
    </w:lvl>
    <w:lvl w:ilvl="2" w:tplc="FDDA4474">
      <w:numFmt w:val="bullet"/>
      <w:lvlText w:val="•"/>
      <w:lvlJc w:val="left"/>
      <w:pPr>
        <w:ind w:left="3240" w:hanging="720"/>
      </w:pPr>
      <w:rPr>
        <w:rFonts w:hint="default"/>
        <w:lang w:val="en-US" w:eastAsia="en-US" w:bidi="ar-SA"/>
      </w:rPr>
    </w:lvl>
    <w:lvl w:ilvl="3" w:tplc="637E5604">
      <w:numFmt w:val="bullet"/>
      <w:lvlText w:val="•"/>
      <w:lvlJc w:val="left"/>
      <w:pPr>
        <w:ind w:left="4220" w:hanging="720"/>
      </w:pPr>
      <w:rPr>
        <w:rFonts w:hint="default"/>
        <w:lang w:val="en-US" w:eastAsia="en-US" w:bidi="ar-SA"/>
      </w:rPr>
    </w:lvl>
    <w:lvl w:ilvl="4" w:tplc="301C0240">
      <w:numFmt w:val="bullet"/>
      <w:lvlText w:val="•"/>
      <w:lvlJc w:val="left"/>
      <w:pPr>
        <w:ind w:left="5200" w:hanging="720"/>
      </w:pPr>
      <w:rPr>
        <w:rFonts w:hint="default"/>
        <w:lang w:val="en-US" w:eastAsia="en-US" w:bidi="ar-SA"/>
      </w:rPr>
    </w:lvl>
    <w:lvl w:ilvl="5" w:tplc="A1864488">
      <w:numFmt w:val="bullet"/>
      <w:lvlText w:val="•"/>
      <w:lvlJc w:val="left"/>
      <w:pPr>
        <w:ind w:left="6180" w:hanging="720"/>
      </w:pPr>
      <w:rPr>
        <w:rFonts w:hint="default"/>
        <w:lang w:val="en-US" w:eastAsia="en-US" w:bidi="ar-SA"/>
      </w:rPr>
    </w:lvl>
    <w:lvl w:ilvl="6" w:tplc="A9441702">
      <w:numFmt w:val="bullet"/>
      <w:lvlText w:val="•"/>
      <w:lvlJc w:val="left"/>
      <w:pPr>
        <w:ind w:left="7160" w:hanging="720"/>
      </w:pPr>
      <w:rPr>
        <w:rFonts w:hint="default"/>
        <w:lang w:val="en-US" w:eastAsia="en-US" w:bidi="ar-SA"/>
      </w:rPr>
    </w:lvl>
    <w:lvl w:ilvl="7" w:tplc="FAB0F0CA">
      <w:numFmt w:val="bullet"/>
      <w:lvlText w:val="•"/>
      <w:lvlJc w:val="left"/>
      <w:pPr>
        <w:ind w:left="8140" w:hanging="720"/>
      </w:pPr>
      <w:rPr>
        <w:rFonts w:hint="default"/>
        <w:lang w:val="en-US" w:eastAsia="en-US" w:bidi="ar-SA"/>
      </w:rPr>
    </w:lvl>
    <w:lvl w:ilvl="8" w:tplc="25105DEE">
      <w:numFmt w:val="bullet"/>
      <w:lvlText w:val="•"/>
      <w:lvlJc w:val="left"/>
      <w:pPr>
        <w:ind w:left="9120" w:hanging="720"/>
      </w:pPr>
      <w:rPr>
        <w:rFonts w:hint="default"/>
        <w:lang w:val="en-US" w:eastAsia="en-US" w:bidi="ar-SA"/>
      </w:rPr>
    </w:lvl>
  </w:abstractNum>
  <w:abstractNum w:abstractNumId="5" w15:restartNumberingAfterBreak="0">
    <w:nsid w:val="67D77181"/>
    <w:multiLevelType w:val="hybridMultilevel"/>
    <w:tmpl w:val="86CE2B1E"/>
    <w:lvl w:ilvl="0" w:tplc="9BA6E06A">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CE58A68A">
      <w:numFmt w:val="bullet"/>
      <w:lvlText w:val="•"/>
      <w:lvlJc w:val="left"/>
      <w:pPr>
        <w:ind w:left="2260" w:hanging="720"/>
      </w:pPr>
      <w:rPr>
        <w:rFonts w:hint="default"/>
        <w:lang w:val="en-US" w:eastAsia="en-US" w:bidi="ar-SA"/>
      </w:rPr>
    </w:lvl>
    <w:lvl w:ilvl="2" w:tplc="93B65A92">
      <w:numFmt w:val="bullet"/>
      <w:lvlText w:val="•"/>
      <w:lvlJc w:val="left"/>
      <w:pPr>
        <w:ind w:left="3240" w:hanging="720"/>
      </w:pPr>
      <w:rPr>
        <w:rFonts w:hint="default"/>
        <w:lang w:val="en-US" w:eastAsia="en-US" w:bidi="ar-SA"/>
      </w:rPr>
    </w:lvl>
    <w:lvl w:ilvl="3" w:tplc="2D965BE4">
      <w:numFmt w:val="bullet"/>
      <w:lvlText w:val="•"/>
      <w:lvlJc w:val="left"/>
      <w:pPr>
        <w:ind w:left="4220" w:hanging="720"/>
      </w:pPr>
      <w:rPr>
        <w:rFonts w:hint="default"/>
        <w:lang w:val="en-US" w:eastAsia="en-US" w:bidi="ar-SA"/>
      </w:rPr>
    </w:lvl>
    <w:lvl w:ilvl="4" w:tplc="BDC4C2CC">
      <w:numFmt w:val="bullet"/>
      <w:lvlText w:val="•"/>
      <w:lvlJc w:val="left"/>
      <w:pPr>
        <w:ind w:left="5200" w:hanging="720"/>
      </w:pPr>
      <w:rPr>
        <w:rFonts w:hint="default"/>
        <w:lang w:val="en-US" w:eastAsia="en-US" w:bidi="ar-SA"/>
      </w:rPr>
    </w:lvl>
    <w:lvl w:ilvl="5" w:tplc="C2048978">
      <w:numFmt w:val="bullet"/>
      <w:lvlText w:val="•"/>
      <w:lvlJc w:val="left"/>
      <w:pPr>
        <w:ind w:left="6180" w:hanging="720"/>
      </w:pPr>
      <w:rPr>
        <w:rFonts w:hint="default"/>
        <w:lang w:val="en-US" w:eastAsia="en-US" w:bidi="ar-SA"/>
      </w:rPr>
    </w:lvl>
    <w:lvl w:ilvl="6" w:tplc="69345954">
      <w:numFmt w:val="bullet"/>
      <w:lvlText w:val="•"/>
      <w:lvlJc w:val="left"/>
      <w:pPr>
        <w:ind w:left="7160" w:hanging="720"/>
      </w:pPr>
      <w:rPr>
        <w:rFonts w:hint="default"/>
        <w:lang w:val="en-US" w:eastAsia="en-US" w:bidi="ar-SA"/>
      </w:rPr>
    </w:lvl>
    <w:lvl w:ilvl="7" w:tplc="7B5854AE">
      <w:numFmt w:val="bullet"/>
      <w:lvlText w:val="•"/>
      <w:lvlJc w:val="left"/>
      <w:pPr>
        <w:ind w:left="8140" w:hanging="720"/>
      </w:pPr>
      <w:rPr>
        <w:rFonts w:hint="default"/>
        <w:lang w:val="en-US" w:eastAsia="en-US" w:bidi="ar-SA"/>
      </w:rPr>
    </w:lvl>
    <w:lvl w:ilvl="8" w:tplc="F3B86B9E">
      <w:numFmt w:val="bullet"/>
      <w:lvlText w:val="•"/>
      <w:lvlJc w:val="left"/>
      <w:pPr>
        <w:ind w:left="9120" w:hanging="720"/>
      </w:pPr>
      <w:rPr>
        <w:rFonts w:hint="default"/>
        <w:lang w:val="en-US" w:eastAsia="en-US" w:bidi="ar-SA"/>
      </w:rPr>
    </w:lvl>
  </w:abstractNum>
  <w:abstractNum w:abstractNumId="6" w15:restartNumberingAfterBreak="0">
    <w:nsid w:val="694A7BE5"/>
    <w:multiLevelType w:val="hybridMultilevel"/>
    <w:tmpl w:val="A11059F0"/>
    <w:lvl w:ilvl="0" w:tplc="BBA2D492">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9440F7C4">
      <w:numFmt w:val="bullet"/>
      <w:lvlText w:val="•"/>
      <w:lvlJc w:val="left"/>
      <w:pPr>
        <w:ind w:left="2260" w:hanging="720"/>
      </w:pPr>
      <w:rPr>
        <w:rFonts w:hint="default"/>
        <w:lang w:val="en-US" w:eastAsia="en-US" w:bidi="ar-SA"/>
      </w:rPr>
    </w:lvl>
    <w:lvl w:ilvl="2" w:tplc="DABC01CE">
      <w:numFmt w:val="bullet"/>
      <w:lvlText w:val="•"/>
      <w:lvlJc w:val="left"/>
      <w:pPr>
        <w:ind w:left="3240" w:hanging="720"/>
      </w:pPr>
      <w:rPr>
        <w:rFonts w:hint="default"/>
        <w:lang w:val="en-US" w:eastAsia="en-US" w:bidi="ar-SA"/>
      </w:rPr>
    </w:lvl>
    <w:lvl w:ilvl="3" w:tplc="B464D240">
      <w:numFmt w:val="bullet"/>
      <w:lvlText w:val="•"/>
      <w:lvlJc w:val="left"/>
      <w:pPr>
        <w:ind w:left="4220" w:hanging="720"/>
      </w:pPr>
      <w:rPr>
        <w:rFonts w:hint="default"/>
        <w:lang w:val="en-US" w:eastAsia="en-US" w:bidi="ar-SA"/>
      </w:rPr>
    </w:lvl>
    <w:lvl w:ilvl="4" w:tplc="604EFBC6">
      <w:numFmt w:val="bullet"/>
      <w:lvlText w:val="•"/>
      <w:lvlJc w:val="left"/>
      <w:pPr>
        <w:ind w:left="5200" w:hanging="720"/>
      </w:pPr>
      <w:rPr>
        <w:rFonts w:hint="default"/>
        <w:lang w:val="en-US" w:eastAsia="en-US" w:bidi="ar-SA"/>
      </w:rPr>
    </w:lvl>
    <w:lvl w:ilvl="5" w:tplc="92F66F8C">
      <w:numFmt w:val="bullet"/>
      <w:lvlText w:val="•"/>
      <w:lvlJc w:val="left"/>
      <w:pPr>
        <w:ind w:left="6180" w:hanging="720"/>
      </w:pPr>
      <w:rPr>
        <w:rFonts w:hint="default"/>
        <w:lang w:val="en-US" w:eastAsia="en-US" w:bidi="ar-SA"/>
      </w:rPr>
    </w:lvl>
    <w:lvl w:ilvl="6" w:tplc="D95E6520">
      <w:numFmt w:val="bullet"/>
      <w:lvlText w:val="•"/>
      <w:lvlJc w:val="left"/>
      <w:pPr>
        <w:ind w:left="7160" w:hanging="720"/>
      </w:pPr>
      <w:rPr>
        <w:rFonts w:hint="default"/>
        <w:lang w:val="en-US" w:eastAsia="en-US" w:bidi="ar-SA"/>
      </w:rPr>
    </w:lvl>
    <w:lvl w:ilvl="7" w:tplc="E31078D2">
      <w:numFmt w:val="bullet"/>
      <w:lvlText w:val="•"/>
      <w:lvlJc w:val="left"/>
      <w:pPr>
        <w:ind w:left="8140" w:hanging="720"/>
      </w:pPr>
      <w:rPr>
        <w:rFonts w:hint="default"/>
        <w:lang w:val="en-US" w:eastAsia="en-US" w:bidi="ar-SA"/>
      </w:rPr>
    </w:lvl>
    <w:lvl w:ilvl="8" w:tplc="ACFCB2CA">
      <w:numFmt w:val="bullet"/>
      <w:lvlText w:val="•"/>
      <w:lvlJc w:val="left"/>
      <w:pPr>
        <w:ind w:left="9120" w:hanging="720"/>
      </w:pPr>
      <w:rPr>
        <w:rFonts w:hint="default"/>
        <w:lang w:val="en-US" w:eastAsia="en-US" w:bidi="ar-SA"/>
      </w:rPr>
    </w:lvl>
  </w:abstractNum>
  <w:abstractNum w:abstractNumId="7" w15:restartNumberingAfterBreak="0">
    <w:nsid w:val="6B5A2750"/>
    <w:multiLevelType w:val="hybridMultilevel"/>
    <w:tmpl w:val="DF3468A0"/>
    <w:lvl w:ilvl="0" w:tplc="1DB2869A">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4F2A5980">
      <w:numFmt w:val="bullet"/>
      <w:lvlText w:val="•"/>
      <w:lvlJc w:val="left"/>
      <w:pPr>
        <w:ind w:left="2260" w:hanging="720"/>
      </w:pPr>
      <w:rPr>
        <w:rFonts w:hint="default"/>
        <w:lang w:val="en-US" w:eastAsia="en-US" w:bidi="ar-SA"/>
      </w:rPr>
    </w:lvl>
    <w:lvl w:ilvl="2" w:tplc="02C0FF88">
      <w:numFmt w:val="bullet"/>
      <w:lvlText w:val="•"/>
      <w:lvlJc w:val="left"/>
      <w:pPr>
        <w:ind w:left="3240" w:hanging="720"/>
      </w:pPr>
      <w:rPr>
        <w:rFonts w:hint="default"/>
        <w:lang w:val="en-US" w:eastAsia="en-US" w:bidi="ar-SA"/>
      </w:rPr>
    </w:lvl>
    <w:lvl w:ilvl="3" w:tplc="D0F4C92C">
      <w:numFmt w:val="bullet"/>
      <w:lvlText w:val="•"/>
      <w:lvlJc w:val="left"/>
      <w:pPr>
        <w:ind w:left="4220" w:hanging="720"/>
      </w:pPr>
      <w:rPr>
        <w:rFonts w:hint="default"/>
        <w:lang w:val="en-US" w:eastAsia="en-US" w:bidi="ar-SA"/>
      </w:rPr>
    </w:lvl>
    <w:lvl w:ilvl="4" w:tplc="13B216F0">
      <w:numFmt w:val="bullet"/>
      <w:lvlText w:val="•"/>
      <w:lvlJc w:val="left"/>
      <w:pPr>
        <w:ind w:left="5200" w:hanging="720"/>
      </w:pPr>
      <w:rPr>
        <w:rFonts w:hint="default"/>
        <w:lang w:val="en-US" w:eastAsia="en-US" w:bidi="ar-SA"/>
      </w:rPr>
    </w:lvl>
    <w:lvl w:ilvl="5" w:tplc="79949018">
      <w:numFmt w:val="bullet"/>
      <w:lvlText w:val="•"/>
      <w:lvlJc w:val="left"/>
      <w:pPr>
        <w:ind w:left="6180" w:hanging="720"/>
      </w:pPr>
      <w:rPr>
        <w:rFonts w:hint="default"/>
        <w:lang w:val="en-US" w:eastAsia="en-US" w:bidi="ar-SA"/>
      </w:rPr>
    </w:lvl>
    <w:lvl w:ilvl="6" w:tplc="6F185B0E">
      <w:numFmt w:val="bullet"/>
      <w:lvlText w:val="•"/>
      <w:lvlJc w:val="left"/>
      <w:pPr>
        <w:ind w:left="7160" w:hanging="720"/>
      </w:pPr>
      <w:rPr>
        <w:rFonts w:hint="default"/>
        <w:lang w:val="en-US" w:eastAsia="en-US" w:bidi="ar-SA"/>
      </w:rPr>
    </w:lvl>
    <w:lvl w:ilvl="7" w:tplc="C5A02C30">
      <w:numFmt w:val="bullet"/>
      <w:lvlText w:val="•"/>
      <w:lvlJc w:val="left"/>
      <w:pPr>
        <w:ind w:left="8140" w:hanging="720"/>
      </w:pPr>
      <w:rPr>
        <w:rFonts w:hint="default"/>
        <w:lang w:val="en-US" w:eastAsia="en-US" w:bidi="ar-SA"/>
      </w:rPr>
    </w:lvl>
    <w:lvl w:ilvl="8" w:tplc="828229CC">
      <w:numFmt w:val="bullet"/>
      <w:lvlText w:val="•"/>
      <w:lvlJc w:val="left"/>
      <w:pPr>
        <w:ind w:left="9120" w:hanging="720"/>
      </w:pPr>
      <w:rPr>
        <w:rFonts w:hint="default"/>
        <w:lang w:val="en-US" w:eastAsia="en-US" w:bidi="ar-SA"/>
      </w:rPr>
    </w:lvl>
  </w:abstractNum>
  <w:abstractNum w:abstractNumId="8" w15:restartNumberingAfterBreak="0">
    <w:nsid w:val="76EE4D4E"/>
    <w:multiLevelType w:val="hybridMultilevel"/>
    <w:tmpl w:val="BA7472D6"/>
    <w:lvl w:ilvl="0" w:tplc="1B5E617C">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42C4D9D0">
      <w:numFmt w:val="bullet"/>
      <w:lvlText w:val="•"/>
      <w:lvlJc w:val="left"/>
      <w:pPr>
        <w:ind w:left="2260" w:hanging="720"/>
      </w:pPr>
      <w:rPr>
        <w:rFonts w:hint="default"/>
        <w:lang w:val="en-US" w:eastAsia="en-US" w:bidi="ar-SA"/>
      </w:rPr>
    </w:lvl>
    <w:lvl w:ilvl="2" w:tplc="99EC5D96">
      <w:numFmt w:val="bullet"/>
      <w:lvlText w:val="•"/>
      <w:lvlJc w:val="left"/>
      <w:pPr>
        <w:ind w:left="3240" w:hanging="720"/>
      </w:pPr>
      <w:rPr>
        <w:rFonts w:hint="default"/>
        <w:lang w:val="en-US" w:eastAsia="en-US" w:bidi="ar-SA"/>
      </w:rPr>
    </w:lvl>
    <w:lvl w:ilvl="3" w:tplc="BF187540">
      <w:numFmt w:val="bullet"/>
      <w:lvlText w:val="•"/>
      <w:lvlJc w:val="left"/>
      <w:pPr>
        <w:ind w:left="4220" w:hanging="720"/>
      </w:pPr>
      <w:rPr>
        <w:rFonts w:hint="default"/>
        <w:lang w:val="en-US" w:eastAsia="en-US" w:bidi="ar-SA"/>
      </w:rPr>
    </w:lvl>
    <w:lvl w:ilvl="4" w:tplc="9C562888">
      <w:numFmt w:val="bullet"/>
      <w:lvlText w:val="•"/>
      <w:lvlJc w:val="left"/>
      <w:pPr>
        <w:ind w:left="5200" w:hanging="720"/>
      </w:pPr>
      <w:rPr>
        <w:rFonts w:hint="default"/>
        <w:lang w:val="en-US" w:eastAsia="en-US" w:bidi="ar-SA"/>
      </w:rPr>
    </w:lvl>
    <w:lvl w:ilvl="5" w:tplc="4F2CAB96">
      <w:numFmt w:val="bullet"/>
      <w:lvlText w:val="•"/>
      <w:lvlJc w:val="left"/>
      <w:pPr>
        <w:ind w:left="6180" w:hanging="720"/>
      </w:pPr>
      <w:rPr>
        <w:rFonts w:hint="default"/>
        <w:lang w:val="en-US" w:eastAsia="en-US" w:bidi="ar-SA"/>
      </w:rPr>
    </w:lvl>
    <w:lvl w:ilvl="6" w:tplc="2E480836">
      <w:numFmt w:val="bullet"/>
      <w:lvlText w:val="•"/>
      <w:lvlJc w:val="left"/>
      <w:pPr>
        <w:ind w:left="7160" w:hanging="720"/>
      </w:pPr>
      <w:rPr>
        <w:rFonts w:hint="default"/>
        <w:lang w:val="en-US" w:eastAsia="en-US" w:bidi="ar-SA"/>
      </w:rPr>
    </w:lvl>
    <w:lvl w:ilvl="7" w:tplc="4F1C6FB8">
      <w:numFmt w:val="bullet"/>
      <w:lvlText w:val="•"/>
      <w:lvlJc w:val="left"/>
      <w:pPr>
        <w:ind w:left="8140" w:hanging="720"/>
      </w:pPr>
      <w:rPr>
        <w:rFonts w:hint="default"/>
        <w:lang w:val="en-US" w:eastAsia="en-US" w:bidi="ar-SA"/>
      </w:rPr>
    </w:lvl>
    <w:lvl w:ilvl="8" w:tplc="4A3C525C">
      <w:numFmt w:val="bullet"/>
      <w:lvlText w:val="•"/>
      <w:lvlJc w:val="left"/>
      <w:pPr>
        <w:ind w:left="9120" w:hanging="720"/>
      </w:pPr>
      <w:rPr>
        <w:rFonts w:hint="default"/>
        <w:lang w:val="en-US" w:eastAsia="en-US" w:bidi="ar-SA"/>
      </w:rPr>
    </w:lvl>
  </w:abstractNum>
  <w:abstractNum w:abstractNumId="9" w15:restartNumberingAfterBreak="0">
    <w:nsid w:val="7B6E0D36"/>
    <w:multiLevelType w:val="hybridMultilevel"/>
    <w:tmpl w:val="00AE637C"/>
    <w:lvl w:ilvl="0" w:tplc="ECDC6BE0">
      <w:start w:val="1"/>
      <w:numFmt w:val="upperLetter"/>
      <w:lvlText w:val="(%1)"/>
      <w:lvlJc w:val="left"/>
      <w:pPr>
        <w:ind w:left="1280" w:hanging="720"/>
      </w:pPr>
      <w:rPr>
        <w:rFonts w:hint="default"/>
        <w:w w:val="99"/>
        <w:lang w:val="en-US" w:eastAsia="en-US" w:bidi="ar-SA"/>
      </w:rPr>
    </w:lvl>
    <w:lvl w:ilvl="1" w:tplc="F1C6BDB8">
      <w:numFmt w:val="bullet"/>
      <w:lvlText w:val="•"/>
      <w:lvlJc w:val="left"/>
      <w:pPr>
        <w:ind w:left="2260" w:hanging="720"/>
      </w:pPr>
      <w:rPr>
        <w:rFonts w:hint="default"/>
        <w:lang w:val="en-US" w:eastAsia="en-US" w:bidi="ar-SA"/>
      </w:rPr>
    </w:lvl>
    <w:lvl w:ilvl="2" w:tplc="F4585CF0">
      <w:numFmt w:val="bullet"/>
      <w:lvlText w:val="•"/>
      <w:lvlJc w:val="left"/>
      <w:pPr>
        <w:ind w:left="3240" w:hanging="720"/>
      </w:pPr>
      <w:rPr>
        <w:rFonts w:hint="default"/>
        <w:lang w:val="en-US" w:eastAsia="en-US" w:bidi="ar-SA"/>
      </w:rPr>
    </w:lvl>
    <w:lvl w:ilvl="3" w:tplc="CBFC02BA">
      <w:numFmt w:val="bullet"/>
      <w:lvlText w:val="•"/>
      <w:lvlJc w:val="left"/>
      <w:pPr>
        <w:ind w:left="4220" w:hanging="720"/>
      </w:pPr>
      <w:rPr>
        <w:rFonts w:hint="default"/>
        <w:lang w:val="en-US" w:eastAsia="en-US" w:bidi="ar-SA"/>
      </w:rPr>
    </w:lvl>
    <w:lvl w:ilvl="4" w:tplc="1988E156">
      <w:numFmt w:val="bullet"/>
      <w:lvlText w:val="•"/>
      <w:lvlJc w:val="left"/>
      <w:pPr>
        <w:ind w:left="5200" w:hanging="720"/>
      </w:pPr>
      <w:rPr>
        <w:rFonts w:hint="default"/>
        <w:lang w:val="en-US" w:eastAsia="en-US" w:bidi="ar-SA"/>
      </w:rPr>
    </w:lvl>
    <w:lvl w:ilvl="5" w:tplc="5236697E">
      <w:numFmt w:val="bullet"/>
      <w:lvlText w:val="•"/>
      <w:lvlJc w:val="left"/>
      <w:pPr>
        <w:ind w:left="6180" w:hanging="720"/>
      </w:pPr>
      <w:rPr>
        <w:rFonts w:hint="default"/>
        <w:lang w:val="en-US" w:eastAsia="en-US" w:bidi="ar-SA"/>
      </w:rPr>
    </w:lvl>
    <w:lvl w:ilvl="6" w:tplc="84403584">
      <w:numFmt w:val="bullet"/>
      <w:lvlText w:val="•"/>
      <w:lvlJc w:val="left"/>
      <w:pPr>
        <w:ind w:left="7160" w:hanging="720"/>
      </w:pPr>
      <w:rPr>
        <w:rFonts w:hint="default"/>
        <w:lang w:val="en-US" w:eastAsia="en-US" w:bidi="ar-SA"/>
      </w:rPr>
    </w:lvl>
    <w:lvl w:ilvl="7" w:tplc="60262B2C">
      <w:numFmt w:val="bullet"/>
      <w:lvlText w:val="•"/>
      <w:lvlJc w:val="left"/>
      <w:pPr>
        <w:ind w:left="8140" w:hanging="720"/>
      </w:pPr>
      <w:rPr>
        <w:rFonts w:hint="default"/>
        <w:lang w:val="en-US" w:eastAsia="en-US" w:bidi="ar-SA"/>
      </w:rPr>
    </w:lvl>
    <w:lvl w:ilvl="8" w:tplc="B516B5E8">
      <w:numFmt w:val="bullet"/>
      <w:lvlText w:val="•"/>
      <w:lvlJc w:val="left"/>
      <w:pPr>
        <w:ind w:left="9120" w:hanging="720"/>
      </w:pPr>
      <w:rPr>
        <w:rFonts w:hint="default"/>
        <w:lang w:val="en-US" w:eastAsia="en-US" w:bidi="ar-SA"/>
      </w:rPr>
    </w:lvl>
  </w:abstractNum>
  <w:abstractNum w:abstractNumId="10" w15:restartNumberingAfterBreak="0">
    <w:nsid w:val="7F8736FA"/>
    <w:multiLevelType w:val="hybridMultilevel"/>
    <w:tmpl w:val="903E0E54"/>
    <w:lvl w:ilvl="0" w:tplc="F578C4A8">
      <w:start w:val="1"/>
      <w:numFmt w:val="upperLetter"/>
      <w:lvlText w:val="(%1)"/>
      <w:lvlJc w:val="left"/>
      <w:pPr>
        <w:ind w:left="1280" w:hanging="720"/>
      </w:pPr>
      <w:rPr>
        <w:rFonts w:ascii="Arial" w:eastAsia="Arial" w:hAnsi="Arial" w:cs="Arial" w:hint="default"/>
        <w:b/>
        <w:bCs/>
        <w:i w:val="0"/>
        <w:iCs w:val="0"/>
        <w:w w:val="99"/>
        <w:sz w:val="22"/>
        <w:szCs w:val="22"/>
        <w:lang w:val="en-US" w:eastAsia="en-US" w:bidi="ar-SA"/>
      </w:rPr>
    </w:lvl>
    <w:lvl w:ilvl="1" w:tplc="F73AF326">
      <w:numFmt w:val="bullet"/>
      <w:lvlText w:val="•"/>
      <w:lvlJc w:val="left"/>
      <w:pPr>
        <w:ind w:left="2260" w:hanging="720"/>
      </w:pPr>
      <w:rPr>
        <w:rFonts w:hint="default"/>
        <w:lang w:val="en-US" w:eastAsia="en-US" w:bidi="ar-SA"/>
      </w:rPr>
    </w:lvl>
    <w:lvl w:ilvl="2" w:tplc="A5B81030">
      <w:numFmt w:val="bullet"/>
      <w:lvlText w:val="•"/>
      <w:lvlJc w:val="left"/>
      <w:pPr>
        <w:ind w:left="3240" w:hanging="720"/>
      </w:pPr>
      <w:rPr>
        <w:rFonts w:hint="default"/>
        <w:lang w:val="en-US" w:eastAsia="en-US" w:bidi="ar-SA"/>
      </w:rPr>
    </w:lvl>
    <w:lvl w:ilvl="3" w:tplc="7006F8C2">
      <w:numFmt w:val="bullet"/>
      <w:lvlText w:val="•"/>
      <w:lvlJc w:val="left"/>
      <w:pPr>
        <w:ind w:left="4220" w:hanging="720"/>
      </w:pPr>
      <w:rPr>
        <w:rFonts w:hint="default"/>
        <w:lang w:val="en-US" w:eastAsia="en-US" w:bidi="ar-SA"/>
      </w:rPr>
    </w:lvl>
    <w:lvl w:ilvl="4" w:tplc="E9FAD2D8">
      <w:numFmt w:val="bullet"/>
      <w:lvlText w:val="•"/>
      <w:lvlJc w:val="left"/>
      <w:pPr>
        <w:ind w:left="5200" w:hanging="720"/>
      </w:pPr>
      <w:rPr>
        <w:rFonts w:hint="default"/>
        <w:lang w:val="en-US" w:eastAsia="en-US" w:bidi="ar-SA"/>
      </w:rPr>
    </w:lvl>
    <w:lvl w:ilvl="5" w:tplc="524214DE">
      <w:numFmt w:val="bullet"/>
      <w:lvlText w:val="•"/>
      <w:lvlJc w:val="left"/>
      <w:pPr>
        <w:ind w:left="6180" w:hanging="720"/>
      </w:pPr>
      <w:rPr>
        <w:rFonts w:hint="default"/>
        <w:lang w:val="en-US" w:eastAsia="en-US" w:bidi="ar-SA"/>
      </w:rPr>
    </w:lvl>
    <w:lvl w:ilvl="6" w:tplc="E350FC98">
      <w:numFmt w:val="bullet"/>
      <w:lvlText w:val="•"/>
      <w:lvlJc w:val="left"/>
      <w:pPr>
        <w:ind w:left="7160" w:hanging="720"/>
      </w:pPr>
      <w:rPr>
        <w:rFonts w:hint="default"/>
        <w:lang w:val="en-US" w:eastAsia="en-US" w:bidi="ar-SA"/>
      </w:rPr>
    </w:lvl>
    <w:lvl w:ilvl="7" w:tplc="F0EAD1B2">
      <w:numFmt w:val="bullet"/>
      <w:lvlText w:val="•"/>
      <w:lvlJc w:val="left"/>
      <w:pPr>
        <w:ind w:left="8140" w:hanging="720"/>
      </w:pPr>
      <w:rPr>
        <w:rFonts w:hint="default"/>
        <w:lang w:val="en-US" w:eastAsia="en-US" w:bidi="ar-SA"/>
      </w:rPr>
    </w:lvl>
    <w:lvl w:ilvl="8" w:tplc="131450C6">
      <w:numFmt w:val="bullet"/>
      <w:lvlText w:val="•"/>
      <w:lvlJc w:val="left"/>
      <w:pPr>
        <w:ind w:left="9120" w:hanging="720"/>
      </w:pPr>
      <w:rPr>
        <w:rFonts w:hint="default"/>
        <w:lang w:val="en-US" w:eastAsia="en-US" w:bidi="ar-SA"/>
      </w:rPr>
    </w:lvl>
  </w:abstractNum>
  <w:num w:numId="1">
    <w:abstractNumId w:val="3"/>
  </w:num>
  <w:num w:numId="2">
    <w:abstractNumId w:val="7"/>
  </w:num>
  <w:num w:numId="3">
    <w:abstractNumId w:val="6"/>
  </w:num>
  <w:num w:numId="4">
    <w:abstractNumId w:val="2"/>
  </w:num>
  <w:num w:numId="5">
    <w:abstractNumId w:val="8"/>
  </w:num>
  <w:num w:numId="6">
    <w:abstractNumId w:val="0"/>
  </w:num>
  <w:num w:numId="7">
    <w:abstractNumId w:val="5"/>
  </w:num>
  <w:num w:numId="8">
    <w:abstractNumId w:val="9"/>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2"/>
    <w:rsid w:val="00016379"/>
    <w:rsid w:val="00020EF6"/>
    <w:rsid w:val="0002678F"/>
    <w:rsid w:val="00027812"/>
    <w:rsid w:val="000312C7"/>
    <w:rsid w:val="000312F8"/>
    <w:rsid w:val="00034A1D"/>
    <w:rsid w:val="0006012E"/>
    <w:rsid w:val="00085F23"/>
    <w:rsid w:val="000A47D8"/>
    <w:rsid w:val="001106C4"/>
    <w:rsid w:val="00156B45"/>
    <w:rsid w:val="00190551"/>
    <w:rsid w:val="00197ADE"/>
    <w:rsid w:val="001B33B3"/>
    <w:rsid w:val="001C2B9C"/>
    <w:rsid w:val="001C7228"/>
    <w:rsid w:val="001D52D2"/>
    <w:rsid w:val="001E6972"/>
    <w:rsid w:val="001E6BE5"/>
    <w:rsid w:val="002168B8"/>
    <w:rsid w:val="002432C6"/>
    <w:rsid w:val="002601C3"/>
    <w:rsid w:val="002644DA"/>
    <w:rsid w:val="00277073"/>
    <w:rsid w:val="00285FB0"/>
    <w:rsid w:val="002F1335"/>
    <w:rsid w:val="00303E44"/>
    <w:rsid w:val="003645E2"/>
    <w:rsid w:val="00365C86"/>
    <w:rsid w:val="00396CAB"/>
    <w:rsid w:val="003A1014"/>
    <w:rsid w:val="003C191A"/>
    <w:rsid w:val="00401C35"/>
    <w:rsid w:val="00477690"/>
    <w:rsid w:val="0048232F"/>
    <w:rsid w:val="0050282A"/>
    <w:rsid w:val="00551A84"/>
    <w:rsid w:val="00554192"/>
    <w:rsid w:val="005732A2"/>
    <w:rsid w:val="005732B3"/>
    <w:rsid w:val="00577868"/>
    <w:rsid w:val="005934E6"/>
    <w:rsid w:val="00597B09"/>
    <w:rsid w:val="005E22EE"/>
    <w:rsid w:val="00606155"/>
    <w:rsid w:val="00620097"/>
    <w:rsid w:val="006239AA"/>
    <w:rsid w:val="00637DC2"/>
    <w:rsid w:val="00662101"/>
    <w:rsid w:val="00662C73"/>
    <w:rsid w:val="00667EDF"/>
    <w:rsid w:val="006A05FE"/>
    <w:rsid w:val="006F0B21"/>
    <w:rsid w:val="00711441"/>
    <w:rsid w:val="007117E5"/>
    <w:rsid w:val="007259E4"/>
    <w:rsid w:val="007265B8"/>
    <w:rsid w:val="00733497"/>
    <w:rsid w:val="00760021"/>
    <w:rsid w:val="007B1C89"/>
    <w:rsid w:val="0080012F"/>
    <w:rsid w:val="00801825"/>
    <w:rsid w:val="008324FA"/>
    <w:rsid w:val="00841B55"/>
    <w:rsid w:val="00855C70"/>
    <w:rsid w:val="008D42D8"/>
    <w:rsid w:val="008F4975"/>
    <w:rsid w:val="009476C8"/>
    <w:rsid w:val="00961892"/>
    <w:rsid w:val="0097171B"/>
    <w:rsid w:val="00972A1D"/>
    <w:rsid w:val="00973C0E"/>
    <w:rsid w:val="009846C9"/>
    <w:rsid w:val="00997C29"/>
    <w:rsid w:val="009A155F"/>
    <w:rsid w:val="009A669B"/>
    <w:rsid w:val="009A781F"/>
    <w:rsid w:val="009D3A33"/>
    <w:rsid w:val="009F7202"/>
    <w:rsid w:val="00A50458"/>
    <w:rsid w:val="00A92F69"/>
    <w:rsid w:val="00AC3C2D"/>
    <w:rsid w:val="00B151A5"/>
    <w:rsid w:val="00B32D15"/>
    <w:rsid w:val="00B66F0E"/>
    <w:rsid w:val="00B77093"/>
    <w:rsid w:val="00B9169E"/>
    <w:rsid w:val="00BB4226"/>
    <w:rsid w:val="00BB5668"/>
    <w:rsid w:val="00BB7E65"/>
    <w:rsid w:val="00BC091F"/>
    <w:rsid w:val="00BC141A"/>
    <w:rsid w:val="00BE3165"/>
    <w:rsid w:val="00BF4055"/>
    <w:rsid w:val="00BF4FB5"/>
    <w:rsid w:val="00C03FFA"/>
    <w:rsid w:val="00C043BA"/>
    <w:rsid w:val="00C06BF3"/>
    <w:rsid w:val="00C10959"/>
    <w:rsid w:val="00C20D6A"/>
    <w:rsid w:val="00C44302"/>
    <w:rsid w:val="00C8321A"/>
    <w:rsid w:val="00C96103"/>
    <w:rsid w:val="00CA4AC7"/>
    <w:rsid w:val="00CB6D1F"/>
    <w:rsid w:val="00CE0680"/>
    <w:rsid w:val="00CE1A02"/>
    <w:rsid w:val="00CF2ACE"/>
    <w:rsid w:val="00D04431"/>
    <w:rsid w:val="00D15143"/>
    <w:rsid w:val="00D52841"/>
    <w:rsid w:val="00D66004"/>
    <w:rsid w:val="00D80F46"/>
    <w:rsid w:val="00D91E12"/>
    <w:rsid w:val="00D94FD8"/>
    <w:rsid w:val="00DB3AC4"/>
    <w:rsid w:val="00DD070F"/>
    <w:rsid w:val="00E100F0"/>
    <w:rsid w:val="00E31C4D"/>
    <w:rsid w:val="00E7205F"/>
    <w:rsid w:val="00EC7726"/>
    <w:rsid w:val="00EF6DF3"/>
    <w:rsid w:val="00F01F9C"/>
    <w:rsid w:val="00F0387F"/>
    <w:rsid w:val="00F0397C"/>
    <w:rsid w:val="00F061C2"/>
    <w:rsid w:val="00F13D36"/>
    <w:rsid w:val="00F31308"/>
    <w:rsid w:val="00F64FE8"/>
    <w:rsid w:val="00F714ED"/>
    <w:rsid w:val="00F83962"/>
    <w:rsid w:val="00F9028C"/>
    <w:rsid w:val="00FA511A"/>
    <w:rsid w:val="00FB28BA"/>
    <w:rsid w:val="00FC1623"/>
    <w:rsid w:val="00FD6628"/>
    <w:rsid w:val="04444DEF"/>
    <w:rsid w:val="0F0A1B47"/>
    <w:rsid w:val="1E75A0F2"/>
    <w:rsid w:val="2462AF4D"/>
    <w:rsid w:val="3F41B3BD"/>
    <w:rsid w:val="5103BA1D"/>
    <w:rsid w:val="79EE0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8A5D9A"/>
  <w15:docId w15:val="{DDC345DA-3614-46CC-B87D-2CECF51A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0"/>
      <w:outlineLvl w:val="0"/>
    </w:pPr>
    <w:rPr>
      <w:b/>
      <w:bCs/>
    </w:rPr>
  </w:style>
  <w:style w:type="paragraph" w:styleId="Heading2">
    <w:name w:val="heading 2"/>
    <w:basedOn w:val="Normal"/>
    <w:uiPriority w:val="9"/>
    <w:unhideWhenUsed/>
    <w:qFormat/>
    <w:pPr>
      <w:ind w:left="5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319" w:right="3919" w:firstLine="2"/>
      <w:jc w:val="center"/>
    </w:pPr>
    <w:rPr>
      <w:b/>
      <w:bCs/>
      <w:sz w:val="28"/>
      <w:szCs w:val="28"/>
    </w:rPr>
  </w:style>
  <w:style w:type="paragraph" w:styleId="ListParagraph">
    <w:name w:val="List Paragraph"/>
    <w:basedOn w:val="Normal"/>
    <w:uiPriority w:val="1"/>
    <w:qFormat/>
    <w:pPr>
      <w:ind w:left="1280" w:hanging="720"/>
    </w:pPr>
  </w:style>
  <w:style w:type="paragraph" w:customStyle="1" w:styleId="TableParagraph">
    <w:name w:val="Table Paragraph"/>
    <w:basedOn w:val="Normal"/>
    <w:uiPriority w:val="1"/>
    <w:qFormat/>
    <w:pPr>
      <w:spacing w:line="194" w:lineRule="exact"/>
    </w:pPr>
  </w:style>
  <w:style w:type="paragraph" w:styleId="Header">
    <w:name w:val="header"/>
    <w:basedOn w:val="Normal"/>
    <w:link w:val="HeaderChar"/>
    <w:uiPriority w:val="99"/>
    <w:unhideWhenUsed/>
    <w:rsid w:val="00D91E12"/>
    <w:pPr>
      <w:tabs>
        <w:tab w:val="center" w:pos="4680"/>
        <w:tab w:val="right" w:pos="9360"/>
      </w:tabs>
    </w:pPr>
  </w:style>
  <w:style w:type="character" w:customStyle="1" w:styleId="HeaderChar">
    <w:name w:val="Header Char"/>
    <w:basedOn w:val="DefaultParagraphFont"/>
    <w:link w:val="Header"/>
    <w:uiPriority w:val="99"/>
    <w:rsid w:val="00D91E12"/>
    <w:rPr>
      <w:rFonts w:ascii="Arial" w:eastAsia="Arial" w:hAnsi="Arial" w:cs="Arial"/>
    </w:rPr>
  </w:style>
  <w:style w:type="paragraph" w:styleId="Footer">
    <w:name w:val="footer"/>
    <w:basedOn w:val="Normal"/>
    <w:link w:val="FooterChar"/>
    <w:uiPriority w:val="99"/>
    <w:unhideWhenUsed/>
    <w:rsid w:val="00D91E12"/>
    <w:pPr>
      <w:tabs>
        <w:tab w:val="center" w:pos="4680"/>
        <w:tab w:val="right" w:pos="9360"/>
      </w:tabs>
    </w:pPr>
  </w:style>
  <w:style w:type="character" w:customStyle="1" w:styleId="FooterChar">
    <w:name w:val="Footer Char"/>
    <w:basedOn w:val="DefaultParagraphFont"/>
    <w:link w:val="Footer"/>
    <w:uiPriority w:val="99"/>
    <w:rsid w:val="00D91E12"/>
    <w:rPr>
      <w:rFonts w:ascii="Arial" w:eastAsia="Arial" w:hAnsi="Arial" w:cs="Arial"/>
    </w:rPr>
  </w:style>
  <w:style w:type="character" w:styleId="CommentReference">
    <w:name w:val="annotation reference"/>
    <w:basedOn w:val="DefaultParagraphFont"/>
    <w:uiPriority w:val="99"/>
    <w:semiHidden/>
    <w:unhideWhenUsed/>
    <w:rsid w:val="00CA4AC7"/>
    <w:rPr>
      <w:sz w:val="16"/>
      <w:szCs w:val="16"/>
    </w:rPr>
  </w:style>
  <w:style w:type="paragraph" w:styleId="CommentText">
    <w:name w:val="annotation text"/>
    <w:basedOn w:val="Normal"/>
    <w:link w:val="CommentTextChar"/>
    <w:uiPriority w:val="99"/>
    <w:semiHidden/>
    <w:unhideWhenUsed/>
    <w:rsid w:val="00CA4AC7"/>
    <w:rPr>
      <w:sz w:val="20"/>
      <w:szCs w:val="20"/>
    </w:rPr>
  </w:style>
  <w:style w:type="character" w:customStyle="1" w:styleId="CommentTextChar">
    <w:name w:val="Comment Text Char"/>
    <w:basedOn w:val="DefaultParagraphFont"/>
    <w:link w:val="CommentText"/>
    <w:uiPriority w:val="99"/>
    <w:semiHidden/>
    <w:rsid w:val="00CA4A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4AC7"/>
    <w:rPr>
      <w:b/>
      <w:bCs/>
    </w:rPr>
  </w:style>
  <w:style w:type="character" w:customStyle="1" w:styleId="CommentSubjectChar">
    <w:name w:val="Comment Subject Char"/>
    <w:basedOn w:val="CommentTextChar"/>
    <w:link w:val="CommentSubject"/>
    <w:uiPriority w:val="99"/>
    <w:semiHidden/>
    <w:rsid w:val="00CA4AC7"/>
    <w:rPr>
      <w:rFonts w:ascii="Arial" w:eastAsia="Arial" w:hAnsi="Arial" w:cs="Arial"/>
      <w:b/>
      <w:bCs/>
      <w:sz w:val="20"/>
      <w:szCs w:val="20"/>
    </w:rPr>
  </w:style>
  <w:style w:type="paragraph" w:styleId="BalloonText">
    <w:name w:val="Balloon Text"/>
    <w:basedOn w:val="Normal"/>
    <w:link w:val="BalloonTextChar"/>
    <w:uiPriority w:val="99"/>
    <w:semiHidden/>
    <w:unhideWhenUsed/>
    <w:rsid w:val="00CA4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C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e.p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A-PMMB62@PA.gov" TargetMode="External"/><Relationship Id="rId10" Type="http://schemas.openxmlformats.org/officeDocument/2006/relationships/hyperlink" Target="http://www.mmb.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b.pa.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mb.pa.gov/" TargetMode="External"/><Relationship Id="rId1" Type="http://schemas.openxmlformats.org/officeDocument/2006/relationships/hyperlink" Target="http://www.mm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5C49BD-2531-4045-A770-31B95FCF1E62}"/>
</file>

<file path=customXml/itemProps2.xml><?xml version="1.0" encoding="utf-8"?>
<ds:datastoreItem xmlns:ds="http://schemas.openxmlformats.org/officeDocument/2006/customXml" ds:itemID="{04684A10-586A-4A19-BDA5-7156EB2BB936}">
  <ds:schemaRefs>
    <ds:schemaRef ds:uri="http://schemas.microsoft.com/sharepoint/v3/contenttype/forms"/>
  </ds:schemaRefs>
</ds:datastoreItem>
</file>

<file path=customXml/itemProps3.xml><?xml version="1.0" encoding="utf-8"?>
<ds:datastoreItem xmlns:ds="http://schemas.openxmlformats.org/officeDocument/2006/customXml" ds:itemID="{F017D106-3720-41AB-8075-AEE201508C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dadesantis</dc:creator>
  <cp:keywords/>
  <cp:lastModifiedBy>Hay, Keith</cp:lastModifiedBy>
  <cp:revision>2</cp:revision>
  <dcterms:created xsi:type="dcterms:W3CDTF">2022-04-05T14:35:00Z</dcterms:created>
  <dcterms:modified xsi:type="dcterms:W3CDTF">2022-04-05T14:35:00Z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2022-04-01T00:00:00Z</vt:filetime>
  </property>
  <property fmtid="{D5CDD505-2E9C-101B-9397-08002B2CF9AE}" pid="5" name="ContentTypeId">
    <vt:lpwstr>0x0101007EB30C35E5D4BC4F8A250FCE1300DA8C</vt:lpwstr>
  </property>
  <property fmtid="{D5CDD505-2E9C-101B-9397-08002B2CF9AE}" pid="6" name="Order">
    <vt:r8>17300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