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bookmarkStart w:id="0" w:name="_GoBack"/>
      <w:bookmarkEnd w:id="0"/>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3134FFC2" w:rsidR="005A38D6" w:rsidRDefault="00873E18" w:rsidP="005A38D6">
      <w:pPr>
        <w:pBdr>
          <w:bottom w:val="single" w:sz="12" w:space="1" w:color="auto"/>
        </w:pBdr>
      </w:pPr>
      <w:r>
        <w:t xml:space="preserve">December </w:t>
      </w:r>
      <w:r w:rsidR="00641532">
        <w:t>16</w:t>
      </w:r>
      <w:r w:rsidR="00031145">
        <w:t>, 2020</w:t>
      </w:r>
      <w:r w:rsidR="00031145">
        <w:tab/>
      </w:r>
      <w:r w:rsidR="00D258DD">
        <w:tab/>
      </w:r>
      <w:r w:rsidR="00C93002">
        <w:tab/>
      </w:r>
      <w:r w:rsidR="00C93002">
        <w:tab/>
      </w:r>
      <w:r w:rsidR="00C93002">
        <w:tab/>
      </w:r>
      <w:r w:rsidR="00C93002">
        <w:tab/>
      </w:r>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3B3311CE" w14:textId="77777777" w:rsidR="00641532" w:rsidRDefault="00B85CD0" w:rsidP="00641532">
      <w:pPr>
        <w:jc w:val="center"/>
      </w:pPr>
      <w:r>
        <w:t xml:space="preserve">PMMB </w:t>
      </w:r>
      <w:r w:rsidR="00641532">
        <w:t>REMINDS FARMERS AND HAULERS TO RETURN DECLARATIONS</w:t>
      </w:r>
    </w:p>
    <w:p w14:paraId="3DA81BFF" w14:textId="77777777" w:rsidR="00D35D5B" w:rsidRDefault="00D35D5B" w:rsidP="00641532">
      <w:pPr>
        <w:jc w:val="center"/>
      </w:pPr>
      <w:r>
        <w:t>DEALERS, SUBDEALERS, OTHERS ALSO SHOULD RESPOND</w:t>
      </w:r>
    </w:p>
    <w:p w14:paraId="3A658397" w14:textId="77777777" w:rsidR="00D35D5B" w:rsidRDefault="00D35D5B" w:rsidP="00641532">
      <w:pPr>
        <w:jc w:val="center"/>
      </w:pPr>
    </w:p>
    <w:p w14:paraId="0F17224E" w14:textId="09A237A0" w:rsidR="008C0E10" w:rsidRDefault="00A55A2A" w:rsidP="001860F0">
      <w:pPr>
        <w:spacing w:line="480" w:lineRule="auto"/>
        <w:ind w:firstLine="720"/>
        <w:rPr>
          <w:rFonts w:eastAsiaTheme="minorHAnsi"/>
        </w:rPr>
      </w:pPr>
      <w:r>
        <w:rPr>
          <w:rFonts w:eastAsiaTheme="minorHAnsi"/>
        </w:rPr>
        <w:t xml:space="preserve">Today </w:t>
      </w:r>
      <w:r w:rsidR="00BE0370">
        <w:rPr>
          <w:rFonts w:eastAsiaTheme="minorHAnsi"/>
        </w:rPr>
        <w:t>t</w:t>
      </w:r>
      <w:r w:rsidR="001860F0" w:rsidRPr="001860F0">
        <w:rPr>
          <w:rFonts w:eastAsiaTheme="minorHAnsi"/>
        </w:rPr>
        <w:t>he Pennsylvania Milk Marketing Board</w:t>
      </w:r>
      <w:r w:rsidR="007276CB">
        <w:rPr>
          <w:rFonts w:eastAsiaTheme="minorHAnsi"/>
        </w:rPr>
        <w:t xml:space="preserve"> emphasized </w:t>
      </w:r>
      <w:r>
        <w:rPr>
          <w:rFonts w:eastAsiaTheme="minorHAnsi"/>
        </w:rPr>
        <w:t>to dairy farmers and milk haulers the critical importance of returning</w:t>
      </w:r>
      <w:r w:rsidR="00276E6D">
        <w:rPr>
          <w:rFonts w:eastAsiaTheme="minorHAnsi"/>
        </w:rPr>
        <w:t xml:space="preserve"> to ASK LLP</w:t>
      </w:r>
      <w:r>
        <w:rPr>
          <w:rFonts w:eastAsiaTheme="minorHAnsi"/>
        </w:rPr>
        <w:t xml:space="preserve">, as soon as possible, </w:t>
      </w:r>
      <w:r w:rsidR="00276E6D">
        <w:rPr>
          <w:rFonts w:eastAsiaTheme="minorHAnsi"/>
        </w:rPr>
        <w:t>ordinary course of business declarations</w:t>
      </w:r>
      <w:r w:rsidR="00606443">
        <w:rPr>
          <w:rFonts w:eastAsiaTheme="minorHAnsi"/>
        </w:rPr>
        <w:t xml:space="preserve">.  </w:t>
      </w:r>
      <w:r w:rsidR="00E70279">
        <w:rPr>
          <w:rFonts w:eastAsiaTheme="minorHAnsi"/>
        </w:rPr>
        <w:t xml:space="preserve">The declarations and explanation are available on the Board’s website at </w:t>
      </w:r>
      <w:r w:rsidR="001279A7" w:rsidRPr="007D009E">
        <w:rPr>
          <w:rFonts w:eastAsiaTheme="minorHAnsi"/>
        </w:rPr>
        <w:t>https://www.mmb.pa.gov/Consumer/Pages/default.aspx</w:t>
      </w:r>
      <w:r w:rsidR="001279A7">
        <w:rPr>
          <w:rFonts w:eastAsiaTheme="minorHAnsi"/>
        </w:rPr>
        <w:t xml:space="preserve">.  The </w:t>
      </w:r>
      <w:r w:rsidR="0071673C">
        <w:rPr>
          <w:rFonts w:eastAsiaTheme="minorHAnsi"/>
        </w:rPr>
        <w:t>Board developed the declarations, in consultation with the Pennsylvania Attorney General’s office and ASK</w:t>
      </w:r>
      <w:r w:rsidR="006A6ADE">
        <w:rPr>
          <w:rFonts w:eastAsiaTheme="minorHAnsi"/>
        </w:rPr>
        <w:t>,</w:t>
      </w:r>
      <w:r w:rsidR="001860F0" w:rsidRPr="001860F0">
        <w:rPr>
          <w:rFonts w:eastAsiaTheme="minorHAnsi"/>
        </w:rPr>
        <w:t xml:space="preserve"> </w:t>
      </w:r>
      <w:r w:rsidR="0071673C">
        <w:rPr>
          <w:rFonts w:eastAsiaTheme="minorHAnsi"/>
        </w:rPr>
        <w:t xml:space="preserve">to </w:t>
      </w:r>
      <w:r w:rsidR="0060181D">
        <w:rPr>
          <w:rFonts w:eastAsiaTheme="minorHAnsi"/>
        </w:rPr>
        <w:t xml:space="preserve">respond to avoidance claim settlement offers farmers and haulers received from ASK as part of </w:t>
      </w:r>
      <w:r w:rsidR="001844B6">
        <w:rPr>
          <w:rFonts w:eastAsiaTheme="minorHAnsi"/>
        </w:rPr>
        <w:t xml:space="preserve">the Dean Foods bankruptcy.  </w:t>
      </w:r>
    </w:p>
    <w:p w14:paraId="13521B6A" w14:textId="3D7BC69D" w:rsidR="00F612D2" w:rsidRDefault="008C0E10" w:rsidP="001860F0">
      <w:pPr>
        <w:spacing w:line="480" w:lineRule="auto"/>
        <w:ind w:firstLine="720"/>
        <w:rPr>
          <w:rFonts w:eastAsiaTheme="minorHAnsi"/>
        </w:rPr>
      </w:pPr>
      <w:r>
        <w:rPr>
          <w:rFonts w:eastAsiaTheme="minorHAnsi"/>
        </w:rPr>
        <w:t xml:space="preserve">Milk dealers, milk </w:t>
      </w:r>
      <w:proofErr w:type="spellStart"/>
      <w:r>
        <w:rPr>
          <w:rFonts w:eastAsiaTheme="minorHAnsi"/>
        </w:rPr>
        <w:t>subdealers</w:t>
      </w:r>
      <w:proofErr w:type="spellEnd"/>
      <w:r>
        <w:rPr>
          <w:rFonts w:eastAsiaTheme="minorHAnsi"/>
        </w:rPr>
        <w:t>, and other</w:t>
      </w:r>
      <w:r w:rsidR="0033223B">
        <w:rPr>
          <w:rFonts w:eastAsiaTheme="minorHAnsi"/>
        </w:rPr>
        <w:t xml:space="preserve">s involved in </w:t>
      </w:r>
      <w:r w:rsidR="005C5BCB">
        <w:rPr>
          <w:rFonts w:eastAsiaTheme="minorHAnsi"/>
        </w:rPr>
        <w:t xml:space="preserve">Pennsylvania’s dairy industry </w:t>
      </w:r>
      <w:r w:rsidR="004314CD">
        <w:rPr>
          <w:rFonts w:eastAsiaTheme="minorHAnsi"/>
        </w:rPr>
        <w:t xml:space="preserve">also received avoidance claim settlement offers.  </w:t>
      </w:r>
      <w:r w:rsidR="00C15CFD">
        <w:rPr>
          <w:rFonts w:eastAsiaTheme="minorHAnsi"/>
        </w:rPr>
        <w:t>Because of the highly regulat</w:t>
      </w:r>
      <w:r w:rsidR="00F5576B">
        <w:rPr>
          <w:rFonts w:eastAsiaTheme="minorHAnsi"/>
        </w:rPr>
        <w:t>ed nature</w:t>
      </w:r>
      <w:r w:rsidR="00C15CFD">
        <w:rPr>
          <w:rFonts w:eastAsiaTheme="minorHAnsi"/>
        </w:rPr>
        <w:t xml:space="preserve"> </w:t>
      </w:r>
      <w:r w:rsidR="00695978">
        <w:rPr>
          <w:rFonts w:eastAsiaTheme="minorHAnsi"/>
        </w:rPr>
        <w:t xml:space="preserve">of dairy farmer and related milk hauler payments, it was possible </w:t>
      </w:r>
      <w:r w:rsidR="00C43630">
        <w:rPr>
          <w:rFonts w:eastAsiaTheme="minorHAnsi"/>
        </w:rPr>
        <w:t xml:space="preserve">to develop the declarations for farmers and haulers to respond to </w:t>
      </w:r>
      <w:r w:rsidR="00F5576B">
        <w:rPr>
          <w:rFonts w:eastAsiaTheme="minorHAnsi"/>
        </w:rPr>
        <w:t xml:space="preserve">ASK.  </w:t>
      </w:r>
      <w:r w:rsidR="00AB3AFD">
        <w:rPr>
          <w:rFonts w:eastAsiaTheme="minorHAnsi"/>
        </w:rPr>
        <w:t>O</w:t>
      </w:r>
      <w:r w:rsidR="005B5050">
        <w:rPr>
          <w:rFonts w:eastAsiaTheme="minorHAnsi"/>
        </w:rPr>
        <w:t xml:space="preserve">ther transactions involving </w:t>
      </w:r>
      <w:r w:rsidR="00AB3AFD">
        <w:rPr>
          <w:rFonts w:eastAsiaTheme="minorHAnsi"/>
        </w:rPr>
        <w:t xml:space="preserve">Dean-related entities are not </w:t>
      </w:r>
      <w:r w:rsidR="00D6730A">
        <w:rPr>
          <w:rFonts w:eastAsiaTheme="minorHAnsi"/>
        </w:rPr>
        <w:t>regulated by the federal or state government, s</w:t>
      </w:r>
      <w:r w:rsidR="007A1264">
        <w:rPr>
          <w:rFonts w:eastAsiaTheme="minorHAnsi"/>
        </w:rPr>
        <w:t xml:space="preserve">o similar declarations for dealers, </w:t>
      </w:r>
      <w:proofErr w:type="spellStart"/>
      <w:r w:rsidR="007A1264">
        <w:rPr>
          <w:rFonts w:eastAsiaTheme="minorHAnsi"/>
        </w:rPr>
        <w:t>subdealers</w:t>
      </w:r>
      <w:proofErr w:type="spellEnd"/>
      <w:r w:rsidR="007A1264">
        <w:rPr>
          <w:rFonts w:eastAsiaTheme="minorHAnsi"/>
        </w:rPr>
        <w:t xml:space="preserve">, and others cannot be developed.  </w:t>
      </w:r>
      <w:r w:rsidR="00924B2A">
        <w:rPr>
          <w:rFonts w:eastAsiaTheme="minorHAnsi"/>
        </w:rPr>
        <w:t xml:space="preserve">Anyone other than a </w:t>
      </w:r>
      <w:r w:rsidR="001447A3">
        <w:rPr>
          <w:rFonts w:eastAsiaTheme="minorHAnsi"/>
        </w:rPr>
        <w:t xml:space="preserve">farmer or hauler who received an avoidance claim settlement offer should contact an attorney </w:t>
      </w:r>
      <w:r w:rsidR="00094F36">
        <w:rPr>
          <w:rFonts w:eastAsiaTheme="minorHAnsi"/>
        </w:rPr>
        <w:t xml:space="preserve">as soon as possible </w:t>
      </w:r>
      <w:r w:rsidR="001447A3">
        <w:rPr>
          <w:rFonts w:eastAsiaTheme="minorHAnsi"/>
        </w:rPr>
        <w:t xml:space="preserve">to determine how to respond to the </w:t>
      </w:r>
      <w:r w:rsidR="000A17E1">
        <w:rPr>
          <w:rFonts w:eastAsiaTheme="minorHAnsi"/>
        </w:rPr>
        <w:t>demand.</w:t>
      </w:r>
    </w:p>
    <w:p w14:paraId="5E7FCA06" w14:textId="77777777" w:rsidR="00094F36" w:rsidRDefault="00094F36" w:rsidP="001860F0">
      <w:pPr>
        <w:spacing w:line="480" w:lineRule="auto"/>
        <w:ind w:firstLine="720"/>
        <w:rPr>
          <w:rFonts w:eastAsiaTheme="minorHAnsi"/>
        </w:rPr>
      </w:pPr>
    </w:p>
    <w:p w14:paraId="3E8310BA" w14:textId="20FD112D" w:rsidR="00094F36" w:rsidRDefault="008A1295" w:rsidP="001860F0">
      <w:pPr>
        <w:spacing w:line="480" w:lineRule="auto"/>
        <w:ind w:firstLine="720"/>
        <w:rPr>
          <w:rFonts w:eastAsiaTheme="minorHAnsi"/>
        </w:rPr>
      </w:pPr>
      <w:r>
        <w:rPr>
          <w:rFonts w:eastAsiaTheme="minorHAnsi"/>
        </w:rPr>
        <w:lastRenderedPageBreak/>
        <w:t xml:space="preserve">Secretary Carol Hardbarger stated that the Board </w:t>
      </w:r>
      <w:r w:rsidR="00DD48BA">
        <w:rPr>
          <w:rFonts w:eastAsiaTheme="minorHAnsi"/>
        </w:rPr>
        <w:t xml:space="preserve">staff continue to receive calls and emails from concerned farmers and others and, “We reinforce to everyone the critical nature of completing and returning the declarations to ASK.  We also are suggesting that individuals contact their own attorneys if they remain unsure of the process as we have described it.”  </w:t>
      </w:r>
    </w:p>
    <w:p w14:paraId="57E22285" w14:textId="67764006" w:rsidR="00BF2259" w:rsidRPr="001209D4" w:rsidRDefault="00B94986" w:rsidP="001860F0">
      <w:pPr>
        <w:spacing w:line="480" w:lineRule="auto"/>
        <w:ind w:firstLine="720"/>
        <w:rPr>
          <w:rFonts w:eastAsiaTheme="minorHAnsi"/>
        </w:rPr>
      </w:pPr>
      <w:r>
        <w:rPr>
          <w:rFonts w:eastAsiaTheme="minorHAnsi"/>
        </w:rPr>
        <w:t xml:space="preserve">The information provided is </w:t>
      </w:r>
      <w:r w:rsidR="00DA20D3">
        <w:rPr>
          <w:rFonts w:eastAsiaTheme="minorHAnsi"/>
        </w:rPr>
        <w:t xml:space="preserve">not legal advice and is not </w:t>
      </w:r>
      <w:r w:rsidR="000D60E8">
        <w:rPr>
          <w:rFonts w:eastAsiaTheme="minorHAnsi"/>
        </w:rPr>
        <w:t xml:space="preserve">a substitute for obtaining legal advice </w:t>
      </w:r>
      <w:r w:rsidR="00EE345B">
        <w:rPr>
          <w:rFonts w:eastAsiaTheme="minorHAnsi"/>
        </w:rPr>
        <w:t>from a licensed attorney.</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72D5" w14:textId="77777777" w:rsidR="00231645" w:rsidRDefault="00231645">
      <w:r>
        <w:separator/>
      </w:r>
    </w:p>
  </w:endnote>
  <w:endnote w:type="continuationSeparator" w:id="0">
    <w:p w14:paraId="0583D90E" w14:textId="77777777" w:rsidR="00231645" w:rsidRDefault="0023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147E" w14:textId="77777777" w:rsidR="00231645" w:rsidRDefault="00231645">
      <w:r>
        <w:separator/>
      </w:r>
    </w:p>
  </w:footnote>
  <w:footnote w:type="continuationSeparator" w:id="0">
    <w:p w14:paraId="02B90955" w14:textId="77777777" w:rsidR="00231645" w:rsidRDefault="00231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396"/>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2EE4"/>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4F36"/>
    <w:rsid w:val="000951AE"/>
    <w:rsid w:val="0009608F"/>
    <w:rsid w:val="000A0364"/>
    <w:rsid w:val="000A17E1"/>
    <w:rsid w:val="000A1DCE"/>
    <w:rsid w:val="000A2AB9"/>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0E8"/>
    <w:rsid w:val="000D620E"/>
    <w:rsid w:val="000D62A3"/>
    <w:rsid w:val="000D78A4"/>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09D4"/>
    <w:rsid w:val="00122CAD"/>
    <w:rsid w:val="00122FBE"/>
    <w:rsid w:val="001246E2"/>
    <w:rsid w:val="00125775"/>
    <w:rsid w:val="0012729F"/>
    <w:rsid w:val="001279A7"/>
    <w:rsid w:val="001307F8"/>
    <w:rsid w:val="001319EA"/>
    <w:rsid w:val="00132C4E"/>
    <w:rsid w:val="00134F51"/>
    <w:rsid w:val="0013553B"/>
    <w:rsid w:val="00135D03"/>
    <w:rsid w:val="001414F9"/>
    <w:rsid w:val="001417BD"/>
    <w:rsid w:val="001447A3"/>
    <w:rsid w:val="00144844"/>
    <w:rsid w:val="00147887"/>
    <w:rsid w:val="00147BB9"/>
    <w:rsid w:val="001510CE"/>
    <w:rsid w:val="00153C9C"/>
    <w:rsid w:val="00154D57"/>
    <w:rsid w:val="00155875"/>
    <w:rsid w:val="00162A12"/>
    <w:rsid w:val="00163DD0"/>
    <w:rsid w:val="001641CB"/>
    <w:rsid w:val="001649BF"/>
    <w:rsid w:val="001734FD"/>
    <w:rsid w:val="00176480"/>
    <w:rsid w:val="00177170"/>
    <w:rsid w:val="001844B6"/>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3A40"/>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1645"/>
    <w:rsid w:val="00234F1B"/>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0F47"/>
    <w:rsid w:val="002722CD"/>
    <w:rsid w:val="00273A7F"/>
    <w:rsid w:val="002740D0"/>
    <w:rsid w:val="00276E6D"/>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389A"/>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3223B"/>
    <w:rsid w:val="00341C30"/>
    <w:rsid w:val="003420FD"/>
    <w:rsid w:val="00345545"/>
    <w:rsid w:val="003465EC"/>
    <w:rsid w:val="003468AC"/>
    <w:rsid w:val="00346F3F"/>
    <w:rsid w:val="0034788C"/>
    <w:rsid w:val="00347CE4"/>
    <w:rsid w:val="00350B25"/>
    <w:rsid w:val="003515E1"/>
    <w:rsid w:val="003519A5"/>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4ABE"/>
    <w:rsid w:val="0038632C"/>
    <w:rsid w:val="003908FF"/>
    <w:rsid w:val="00391D68"/>
    <w:rsid w:val="00392268"/>
    <w:rsid w:val="003A09EE"/>
    <w:rsid w:val="003A0B5E"/>
    <w:rsid w:val="003A1A86"/>
    <w:rsid w:val="003A2AC5"/>
    <w:rsid w:val="003A4DF9"/>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14CD"/>
    <w:rsid w:val="0043376B"/>
    <w:rsid w:val="00434F74"/>
    <w:rsid w:val="00437005"/>
    <w:rsid w:val="0043731D"/>
    <w:rsid w:val="00440494"/>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B7AFA"/>
    <w:rsid w:val="004C016D"/>
    <w:rsid w:val="004C052D"/>
    <w:rsid w:val="004C09AC"/>
    <w:rsid w:val="004C1F4E"/>
    <w:rsid w:val="004C2652"/>
    <w:rsid w:val="004C38C7"/>
    <w:rsid w:val="004C5238"/>
    <w:rsid w:val="004C6DFC"/>
    <w:rsid w:val="004D232F"/>
    <w:rsid w:val="004D3D8E"/>
    <w:rsid w:val="004D3E33"/>
    <w:rsid w:val="004D5E1F"/>
    <w:rsid w:val="004D5F22"/>
    <w:rsid w:val="004D5FE0"/>
    <w:rsid w:val="004E1C4F"/>
    <w:rsid w:val="004E31AB"/>
    <w:rsid w:val="004E4B01"/>
    <w:rsid w:val="004F2D00"/>
    <w:rsid w:val="004F3752"/>
    <w:rsid w:val="004F45B1"/>
    <w:rsid w:val="004F49EB"/>
    <w:rsid w:val="004F6832"/>
    <w:rsid w:val="004F6D85"/>
    <w:rsid w:val="00500E92"/>
    <w:rsid w:val="00502D18"/>
    <w:rsid w:val="0050359B"/>
    <w:rsid w:val="00504E9A"/>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58E"/>
    <w:rsid w:val="00594E21"/>
    <w:rsid w:val="00596124"/>
    <w:rsid w:val="005964A5"/>
    <w:rsid w:val="005A38D6"/>
    <w:rsid w:val="005B0606"/>
    <w:rsid w:val="005B16BD"/>
    <w:rsid w:val="005B5050"/>
    <w:rsid w:val="005C5BCB"/>
    <w:rsid w:val="005C6237"/>
    <w:rsid w:val="005C6499"/>
    <w:rsid w:val="005C7BAC"/>
    <w:rsid w:val="005D07A4"/>
    <w:rsid w:val="005D1F19"/>
    <w:rsid w:val="005D5D37"/>
    <w:rsid w:val="005D6ACD"/>
    <w:rsid w:val="005E2D41"/>
    <w:rsid w:val="005F33E5"/>
    <w:rsid w:val="005F47FB"/>
    <w:rsid w:val="005F5F82"/>
    <w:rsid w:val="005F6558"/>
    <w:rsid w:val="005F6B2C"/>
    <w:rsid w:val="00600480"/>
    <w:rsid w:val="0060181D"/>
    <w:rsid w:val="0060494C"/>
    <w:rsid w:val="00604D4D"/>
    <w:rsid w:val="00606443"/>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1532"/>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5978"/>
    <w:rsid w:val="00696BF8"/>
    <w:rsid w:val="006A175E"/>
    <w:rsid w:val="006A67E1"/>
    <w:rsid w:val="006A6ADE"/>
    <w:rsid w:val="006A6BFB"/>
    <w:rsid w:val="006B5936"/>
    <w:rsid w:val="006B6857"/>
    <w:rsid w:val="006B728D"/>
    <w:rsid w:val="006C3B53"/>
    <w:rsid w:val="006C640A"/>
    <w:rsid w:val="006C70D7"/>
    <w:rsid w:val="006C73EB"/>
    <w:rsid w:val="006D0888"/>
    <w:rsid w:val="006D4C02"/>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73C"/>
    <w:rsid w:val="00716E64"/>
    <w:rsid w:val="00723C91"/>
    <w:rsid w:val="00723FE6"/>
    <w:rsid w:val="0072489A"/>
    <w:rsid w:val="007260D7"/>
    <w:rsid w:val="00726F45"/>
    <w:rsid w:val="007275B7"/>
    <w:rsid w:val="007276CB"/>
    <w:rsid w:val="0073125D"/>
    <w:rsid w:val="007318A7"/>
    <w:rsid w:val="00731A27"/>
    <w:rsid w:val="00732724"/>
    <w:rsid w:val="00733389"/>
    <w:rsid w:val="00737BCF"/>
    <w:rsid w:val="00740EEA"/>
    <w:rsid w:val="007437A3"/>
    <w:rsid w:val="0074455B"/>
    <w:rsid w:val="00745876"/>
    <w:rsid w:val="007465D3"/>
    <w:rsid w:val="0074727D"/>
    <w:rsid w:val="00751402"/>
    <w:rsid w:val="00752CB2"/>
    <w:rsid w:val="00754EA2"/>
    <w:rsid w:val="00755507"/>
    <w:rsid w:val="00756372"/>
    <w:rsid w:val="0075781D"/>
    <w:rsid w:val="00760BF0"/>
    <w:rsid w:val="00760D2B"/>
    <w:rsid w:val="00761044"/>
    <w:rsid w:val="00766396"/>
    <w:rsid w:val="00770F04"/>
    <w:rsid w:val="00773A85"/>
    <w:rsid w:val="00774E1C"/>
    <w:rsid w:val="00774FB4"/>
    <w:rsid w:val="00775555"/>
    <w:rsid w:val="007830C3"/>
    <w:rsid w:val="00783C92"/>
    <w:rsid w:val="0078572C"/>
    <w:rsid w:val="00786391"/>
    <w:rsid w:val="00792ABB"/>
    <w:rsid w:val="00796DA2"/>
    <w:rsid w:val="00797D4E"/>
    <w:rsid w:val="007A1264"/>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09E"/>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2BC0"/>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1295"/>
    <w:rsid w:val="008A29C6"/>
    <w:rsid w:val="008A3A96"/>
    <w:rsid w:val="008A49E6"/>
    <w:rsid w:val="008A5F47"/>
    <w:rsid w:val="008B37D0"/>
    <w:rsid w:val="008B4467"/>
    <w:rsid w:val="008B5048"/>
    <w:rsid w:val="008C0E10"/>
    <w:rsid w:val="008C1391"/>
    <w:rsid w:val="008C2BFC"/>
    <w:rsid w:val="008C3A82"/>
    <w:rsid w:val="008C3D24"/>
    <w:rsid w:val="008C3D96"/>
    <w:rsid w:val="008C439B"/>
    <w:rsid w:val="008C68F5"/>
    <w:rsid w:val="008D063E"/>
    <w:rsid w:val="008D1A47"/>
    <w:rsid w:val="008D26AD"/>
    <w:rsid w:val="008D3D9F"/>
    <w:rsid w:val="008D67E2"/>
    <w:rsid w:val="008E1617"/>
    <w:rsid w:val="008E50D1"/>
    <w:rsid w:val="008F0B2C"/>
    <w:rsid w:val="008F7899"/>
    <w:rsid w:val="0090116A"/>
    <w:rsid w:val="00901225"/>
    <w:rsid w:val="009024B2"/>
    <w:rsid w:val="00902F51"/>
    <w:rsid w:val="00905388"/>
    <w:rsid w:val="00910A04"/>
    <w:rsid w:val="00913A2B"/>
    <w:rsid w:val="009154DF"/>
    <w:rsid w:val="0091621E"/>
    <w:rsid w:val="00916744"/>
    <w:rsid w:val="009220FD"/>
    <w:rsid w:val="0092272B"/>
    <w:rsid w:val="00923147"/>
    <w:rsid w:val="00924737"/>
    <w:rsid w:val="00924B2A"/>
    <w:rsid w:val="00925A6E"/>
    <w:rsid w:val="0093231E"/>
    <w:rsid w:val="009325F1"/>
    <w:rsid w:val="009345F6"/>
    <w:rsid w:val="009418C8"/>
    <w:rsid w:val="00942166"/>
    <w:rsid w:val="009424DA"/>
    <w:rsid w:val="009437B0"/>
    <w:rsid w:val="00944FF8"/>
    <w:rsid w:val="00946797"/>
    <w:rsid w:val="009467DA"/>
    <w:rsid w:val="0095076C"/>
    <w:rsid w:val="00950ED5"/>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0D9D"/>
    <w:rsid w:val="00A3146A"/>
    <w:rsid w:val="00A31FE1"/>
    <w:rsid w:val="00A3391E"/>
    <w:rsid w:val="00A36ED0"/>
    <w:rsid w:val="00A408AC"/>
    <w:rsid w:val="00A45601"/>
    <w:rsid w:val="00A46A86"/>
    <w:rsid w:val="00A46F44"/>
    <w:rsid w:val="00A55A2A"/>
    <w:rsid w:val="00A5724A"/>
    <w:rsid w:val="00A6090D"/>
    <w:rsid w:val="00A60CEC"/>
    <w:rsid w:val="00A62984"/>
    <w:rsid w:val="00A660C3"/>
    <w:rsid w:val="00A708C6"/>
    <w:rsid w:val="00A70E31"/>
    <w:rsid w:val="00A723CA"/>
    <w:rsid w:val="00A73100"/>
    <w:rsid w:val="00A73ABF"/>
    <w:rsid w:val="00A83163"/>
    <w:rsid w:val="00A8327F"/>
    <w:rsid w:val="00A83C31"/>
    <w:rsid w:val="00A846FF"/>
    <w:rsid w:val="00A876A7"/>
    <w:rsid w:val="00A9094A"/>
    <w:rsid w:val="00A93699"/>
    <w:rsid w:val="00A93ED4"/>
    <w:rsid w:val="00AA4F00"/>
    <w:rsid w:val="00AA5A14"/>
    <w:rsid w:val="00AA75D4"/>
    <w:rsid w:val="00AA7F02"/>
    <w:rsid w:val="00AB019B"/>
    <w:rsid w:val="00AB073C"/>
    <w:rsid w:val="00AB23C1"/>
    <w:rsid w:val="00AB3AFD"/>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31DA"/>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27BE3"/>
    <w:rsid w:val="00B30FD7"/>
    <w:rsid w:val="00B33BE7"/>
    <w:rsid w:val="00B36231"/>
    <w:rsid w:val="00B41AD5"/>
    <w:rsid w:val="00B435A3"/>
    <w:rsid w:val="00B507D0"/>
    <w:rsid w:val="00B539C2"/>
    <w:rsid w:val="00B53E8F"/>
    <w:rsid w:val="00B54CA6"/>
    <w:rsid w:val="00B551CC"/>
    <w:rsid w:val="00B554D7"/>
    <w:rsid w:val="00B60685"/>
    <w:rsid w:val="00B61799"/>
    <w:rsid w:val="00B62900"/>
    <w:rsid w:val="00B63735"/>
    <w:rsid w:val="00B63CF9"/>
    <w:rsid w:val="00B64EDD"/>
    <w:rsid w:val="00B66E76"/>
    <w:rsid w:val="00B67814"/>
    <w:rsid w:val="00B70FB2"/>
    <w:rsid w:val="00B73DA9"/>
    <w:rsid w:val="00B7547D"/>
    <w:rsid w:val="00B7570F"/>
    <w:rsid w:val="00B76657"/>
    <w:rsid w:val="00B76E30"/>
    <w:rsid w:val="00B80B1A"/>
    <w:rsid w:val="00B80F6C"/>
    <w:rsid w:val="00B822B4"/>
    <w:rsid w:val="00B85CD0"/>
    <w:rsid w:val="00B87916"/>
    <w:rsid w:val="00B92656"/>
    <w:rsid w:val="00B94986"/>
    <w:rsid w:val="00BA0F9B"/>
    <w:rsid w:val="00BA781D"/>
    <w:rsid w:val="00BB001E"/>
    <w:rsid w:val="00BB1B1A"/>
    <w:rsid w:val="00BB21D1"/>
    <w:rsid w:val="00BB4643"/>
    <w:rsid w:val="00BB52E4"/>
    <w:rsid w:val="00BC09BB"/>
    <w:rsid w:val="00BC1510"/>
    <w:rsid w:val="00BD0048"/>
    <w:rsid w:val="00BD04ED"/>
    <w:rsid w:val="00BD27BC"/>
    <w:rsid w:val="00BD4CEF"/>
    <w:rsid w:val="00BD4E71"/>
    <w:rsid w:val="00BD6067"/>
    <w:rsid w:val="00BE0370"/>
    <w:rsid w:val="00BE2ABB"/>
    <w:rsid w:val="00BE4F0F"/>
    <w:rsid w:val="00BF15D7"/>
    <w:rsid w:val="00BF2259"/>
    <w:rsid w:val="00BF63BC"/>
    <w:rsid w:val="00C002DB"/>
    <w:rsid w:val="00C00F5E"/>
    <w:rsid w:val="00C05A25"/>
    <w:rsid w:val="00C05D85"/>
    <w:rsid w:val="00C06289"/>
    <w:rsid w:val="00C101C6"/>
    <w:rsid w:val="00C11D3D"/>
    <w:rsid w:val="00C11E6B"/>
    <w:rsid w:val="00C13333"/>
    <w:rsid w:val="00C13BE5"/>
    <w:rsid w:val="00C15CFD"/>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5F9C"/>
    <w:rsid w:val="00C363CA"/>
    <w:rsid w:val="00C40644"/>
    <w:rsid w:val="00C409EF"/>
    <w:rsid w:val="00C4232F"/>
    <w:rsid w:val="00C43630"/>
    <w:rsid w:val="00C45B13"/>
    <w:rsid w:val="00C47D40"/>
    <w:rsid w:val="00C47FCC"/>
    <w:rsid w:val="00C50185"/>
    <w:rsid w:val="00C503C0"/>
    <w:rsid w:val="00C521C9"/>
    <w:rsid w:val="00C52635"/>
    <w:rsid w:val="00C55EA9"/>
    <w:rsid w:val="00C56895"/>
    <w:rsid w:val="00C56D48"/>
    <w:rsid w:val="00C5772B"/>
    <w:rsid w:val="00C57D1B"/>
    <w:rsid w:val="00C57FF9"/>
    <w:rsid w:val="00C67943"/>
    <w:rsid w:val="00C67AAA"/>
    <w:rsid w:val="00C70C8B"/>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E5C1A"/>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708"/>
    <w:rsid w:val="00D26FB3"/>
    <w:rsid w:val="00D301E1"/>
    <w:rsid w:val="00D30749"/>
    <w:rsid w:val="00D3075E"/>
    <w:rsid w:val="00D33F58"/>
    <w:rsid w:val="00D3479F"/>
    <w:rsid w:val="00D35A01"/>
    <w:rsid w:val="00D35D5B"/>
    <w:rsid w:val="00D363FE"/>
    <w:rsid w:val="00D42B13"/>
    <w:rsid w:val="00D42CD4"/>
    <w:rsid w:val="00D45993"/>
    <w:rsid w:val="00D46C25"/>
    <w:rsid w:val="00D47249"/>
    <w:rsid w:val="00D508FC"/>
    <w:rsid w:val="00D511B3"/>
    <w:rsid w:val="00D52C76"/>
    <w:rsid w:val="00D54F05"/>
    <w:rsid w:val="00D60174"/>
    <w:rsid w:val="00D64C65"/>
    <w:rsid w:val="00D65753"/>
    <w:rsid w:val="00D67043"/>
    <w:rsid w:val="00D6730A"/>
    <w:rsid w:val="00D70181"/>
    <w:rsid w:val="00D713C0"/>
    <w:rsid w:val="00D71E66"/>
    <w:rsid w:val="00D73945"/>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20D3"/>
    <w:rsid w:val="00DA4910"/>
    <w:rsid w:val="00DA4B8F"/>
    <w:rsid w:val="00DA5A77"/>
    <w:rsid w:val="00DA6A18"/>
    <w:rsid w:val="00DB4663"/>
    <w:rsid w:val="00DB47CC"/>
    <w:rsid w:val="00DB5C0A"/>
    <w:rsid w:val="00DB69E2"/>
    <w:rsid w:val="00DB7130"/>
    <w:rsid w:val="00DC17EF"/>
    <w:rsid w:val="00DC305F"/>
    <w:rsid w:val="00DC33EE"/>
    <w:rsid w:val="00DC36E2"/>
    <w:rsid w:val="00DD00E4"/>
    <w:rsid w:val="00DD149C"/>
    <w:rsid w:val="00DD1D77"/>
    <w:rsid w:val="00DD1F56"/>
    <w:rsid w:val="00DD378D"/>
    <w:rsid w:val="00DD48BA"/>
    <w:rsid w:val="00DD5EBB"/>
    <w:rsid w:val="00DE0F76"/>
    <w:rsid w:val="00DE14CC"/>
    <w:rsid w:val="00DE1CF2"/>
    <w:rsid w:val="00DE58BC"/>
    <w:rsid w:val="00DE6776"/>
    <w:rsid w:val="00DF01A6"/>
    <w:rsid w:val="00DF43D2"/>
    <w:rsid w:val="00DF57D3"/>
    <w:rsid w:val="00DF6218"/>
    <w:rsid w:val="00E00333"/>
    <w:rsid w:val="00E03368"/>
    <w:rsid w:val="00E039D6"/>
    <w:rsid w:val="00E052E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70279"/>
    <w:rsid w:val="00E80956"/>
    <w:rsid w:val="00E82B97"/>
    <w:rsid w:val="00E85E2E"/>
    <w:rsid w:val="00E85FEB"/>
    <w:rsid w:val="00E913F3"/>
    <w:rsid w:val="00E92653"/>
    <w:rsid w:val="00E93DCE"/>
    <w:rsid w:val="00E94000"/>
    <w:rsid w:val="00E9447D"/>
    <w:rsid w:val="00E94C60"/>
    <w:rsid w:val="00E94E4F"/>
    <w:rsid w:val="00E95060"/>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C59B9"/>
    <w:rsid w:val="00ED08BD"/>
    <w:rsid w:val="00ED544C"/>
    <w:rsid w:val="00ED68CC"/>
    <w:rsid w:val="00ED7C8B"/>
    <w:rsid w:val="00EE02DD"/>
    <w:rsid w:val="00EE0C45"/>
    <w:rsid w:val="00EE241C"/>
    <w:rsid w:val="00EE2DF5"/>
    <w:rsid w:val="00EE345B"/>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6A29"/>
    <w:rsid w:val="00F17D5A"/>
    <w:rsid w:val="00F222EF"/>
    <w:rsid w:val="00F230CB"/>
    <w:rsid w:val="00F2656F"/>
    <w:rsid w:val="00F312B5"/>
    <w:rsid w:val="00F31975"/>
    <w:rsid w:val="00F34F30"/>
    <w:rsid w:val="00F4118F"/>
    <w:rsid w:val="00F44929"/>
    <w:rsid w:val="00F4497E"/>
    <w:rsid w:val="00F4710F"/>
    <w:rsid w:val="00F52537"/>
    <w:rsid w:val="00F5576B"/>
    <w:rsid w:val="00F57486"/>
    <w:rsid w:val="00F612D2"/>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0EA5"/>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F8BC372B-D744-4DB4-9B63-A8690DECB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25589-178E-425F-8759-E3D8105F17E1}"/>
</file>

<file path=docProps/app.xml><?xml version="1.0" encoding="utf-8"?>
<Properties xmlns="http://schemas.openxmlformats.org/officeDocument/2006/extended-properties" xmlns:vt="http://schemas.openxmlformats.org/officeDocument/2006/docPropsVTypes">
  <Template>Normal.dotm</Template>
  <TotalTime>5</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Ackman, Cliff</cp:lastModifiedBy>
  <cp:revision>2</cp:revision>
  <cp:lastPrinted>2017-03-21T16:50:00Z</cp:lastPrinted>
  <dcterms:created xsi:type="dcterms:W3CDTF">2020-12-16T16:36:00Z</dcterms:created>
  <dcterms:modified xsi:type="dcterms:W3CDTF">2020-12-16T16:36:00Z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